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9A4" w:rsidRPr="008229A4" w:rsidRDefault="008229A4" w:rsidP="008229A4">
      <w:pPr>
        <w:shd w:val="clear" w:color="auto" w:fill="FFFFFF"/>
        <w:spacing w:after="0" w:line="240" w:lineRule="auto"/>
        <w:jc w:val="center"/>
        <w:rPr>
          <w:rFonts w:ascii="Arial" w:eastAsia="Times New Roman" w:hAnsi="Arial" w:cs="Arial"/>
          <w:color w:val="181818"/>
          <w:sz w:val="35"/>
          <w:szCs w:val="35"/>
          <w:lang w:eastAsia="ru-RU"/>
        </w:rPr>
      </w:pPr>
      <w:r w:rsidRPr="008229A4">
        <w:rPr>
          <w:rFonts w:ascii="Arial" w:eastAsia="Times New Roman" w:hAnsi="Arial" w:cs="Arial"/>
          <w:b/>
          <w:bCs/>
          <w:color w:val="181818"/>
          <w:sz w:val="28"/>
          <w:szCs w:val="28"/>
          <w:lang w:eastAsia="ru-RU"/>
        </w:rPr>
        <w:t>Консультация для родителей</w:t>
      </w:r>
    </w:p>
    <w:p w:rsidR="008229A4" w:rsidRPr="008229A4" w:rsidRDefault="008229A4" w:rsidP="008229A4">
      <w:pPr>
        <w:shd w:val="clear" w:color="auto" w:fill="FFFFFF"/>
        <w:spacing w:after="0" w:line="240" w:lineRule="auto"/>
        <w:jc w:val="center"/>
        <w:rPr>
          <w:rFonts w:ascii="Arial" w:eastAsia="Times New Roman" w:hAnsi="Arial" w:cs="Arial"/>
          <w:color w:val="181818"/>
          <w:sz w:val="35"/>
          <w:szCs w:val="35"/>
          <w:lang w:eastAsia="ru-RU"/>
        </w:rPr>
      </w:pPr>
      <w:r w:rsidRPr="008229A4">
        <w:rPr>
          <w:rFonts w:ascii="Arial" w:eastAsia="Times New Roman" w:hAnsi="Arial" w:cs="Arial"/>
          <w:b/>
          <w:bCs/>
          <w:color w:val="181818"/>
          <w:sz w:val="28"/>
          <w:szCs w:val="28"/>
          <w:lang w:eastAsia="ru-RU"/>
        </w:rPr>
        <w:t>«Игры с водой и песком. Это интересно!»</w:t>
      </w:r>
    </w:p>
    <w:p w:rsidR="008229A4" w:rsidRPr="008229A4" w:rsidRDefault="008229A4" w:rsidP="008229A4">
      <w:pPr>
        <w:shd w:val="clear" w:color="auto" w:fill="FFFFFF"/>
        <w:spacing w:after="0" w:line="240" w:lineRule="auto"/>
        <w:jc w:val="center"/>
        <w:rPr>
          <w:rFonts w:ascii="Arial" w:eastAsia="Times New Roman" w:hAnsi="Arial" w:cs="Arial"/>
          <w:color w:val="181818"/>
          <w:sz w:val="35"/>
          <w:szCs w:val="35"/>
          <w:lang w:eastAsia="ru-RU"/>
        </w:rPr>
      </w:pPr>
      <w:r w:rsidRPr="008229A4">
        <w:rPr>
          <w:rFonts w:ascii="Arial" w:eastAsia="Times New Roman" w:hAnsi="Arial" w:cs="Arial"/>
          <w:b/>
          <w:bCs/>
          <w:color w:val="181818"/>
          <w:sz w:val="28"/>
          <w:szCs w:val="28"/>
          <w:lang w:eastAsia="ru-RU"/>
        </w:rPr>
        <w:t> </w:t>
      </w:r>
    </w:p>
    <w:p w:rsidR="008229A4" w:rsidRPr="008229A4" w:rsidRDefault="008229A4" w:rsidP="008229A4">
      <w:pPr>
        <w:shd w:val="clear" w:color="auto" w:fill="FFFFFF"/>
        <w:spacing w:after="0" w:line="240" w:lineRule="auto"/>
        <w:ind w:firstLine="567"/>
        <w:jc w:val="both"/>
        <w:rPr>
          <w:rFonts w:ascii="Arial" w:eastAsia="Times New Roman" w:hAnsi="Arial" w:cs="Arial"/>
          <w:color w:val="181818"/>
          <w:sz w:val="35"/>
          <w:szCs w:val="35"/>
          <w:lang w:eastAsia="ru-RU"/>
        </w:rPr>
      </w:pPr>
      <w:r w:rsidRPr="008229A4">
        <w:rPr>
          <w:rFonts w:ascii="Arial" w:eastAsia="Times New Roman" w:hAnsi="Arial" w:cs="Arial"/>
          <w:color w:val="181818"/>
          <w:sz w:val="28"/>
          <w:szCs w:val="28"/>
          <w:lang w:eastAsia="ru-RU"/>
        </w:rPr>
        <w:t>Игра для ребенка — это вид активности и возможность узнать окружающий мир.</w:t>
      </w:r>
    </w:p>
    <w:p w:rsidR="008229A4" w:rsidRPr="008229A4" w:rsidRDefault="008229A4" w:rsidP="008229A4">
      <w:pPr>
        <w:shd w:val="clear" w:color="auto" w:fill="FFFFFF"/>
        <w:spacing w:after="0" w:line="240" w:lineRule="auto"/>
        <w:ind w:firstLine="567"/>
        <w:jc w:val="both"/>
        <w:rPr>
          <w:rFonts w:ascii="Arial" w:eastAsia="Times New Roman" w:hAnsi="Arial" w:cs="Arial"/>
          <w:color w:val="181818"/>
          <w:sz w:val="35"/>
          <w:szCs w:val="35"/>
          <w:lang w:eastAsia="ru-RU"/>
        </w:rPr>
      </w:pPr>
      <w:r w:rsidRPr="008229A4">
        <w:rPr>
          <w:rFonts w:ascii="Arial" w:eastAsia="Times New Roman" w:hAnsi="Arial" w:cs="Arial"/>
          <w:color w:val="181818"/>
          <w:sz w:val="28"/>
          <w:szCs w:val="28"/>
          <w:lang w:eastAsia="ru-RU"/>
        </w:rPr>
        <w:t>Современных родителей обычно интересуют два вопроса: как играть и во что? Начнем с естественных материалов. Вода буквально притягивает к себе даже самых маленьких ребятишек. Стоит наполнить мисочку или ведерко водой, как детские ручки словно сами собой погружаются в нее, а вскоре уже во все стороны летят брызги</w:t>
      </w:r>
      <w:proofErr w:type="gramStart"/>
      <w:r w:rsidRPr="008229A4">
        <w:rPr>
          <w:rFonts w:ascii="Arial" w:eastAsia="Times New Roman" w:hAnsi="Arial" w:cs="Arial"/>
          <w:color w:val="181818"/>
          <w:sz w:val="28"/>
          <w:szCs w:val="28"/>
          <w:lang w:eastAsia="ru-RU"/>
        </w:rPr>
        <w:t>… С</w:t>
      </w:r>
      <w:proofErr w:type="gramEnd"/>
      <w:r w:rsidRPr="008229A4">
        <w:rPr>
          <w:rFonts w:ascii="Arial" w:eastAsia="Times New Roman" w:hAnsi="Arial" w:cs="Arial"/>
          <w:color w:val="181818"/>
          <w:sz w:val="28"/>
          <w:szCs w:val="28"/>
          <w:lang w:eastAsia="ru-RU"/>
        </w:rPr>
        <w:t>толь же неравнодушны малыши и к лужам.</w:t>
      </w:r>
    </w:p>
    <w:p w:rsidR="008229A4" w:rsidRPr="008229A4" w:rsidRDefault="008229A4" w:rsidP="008229A4">
      <w:pPr>
        <w:shd w:val="clear" w:color="auto" w:fill="FFFFFF"/>
        <w:spacing w:after="0" w:line="240" w:lineRule="auto"/>
        <w:ind w:firstLine="567"/>
        <w:jc w:val="both"/>
        <w:rPr>
          <w:rFonts w:ascii="Arial" w:eastAsia="Times New Roman" w:hAnsi="Arial" w:cs="Arial"/>
          <w:color w:val="181818"/>
          <w:sz w:val="35"/>
          <w:szCs w:val="35"/>
          <w:lang w:eastAsia="ru-RU"/>
        </w:rPr>
      </w:pPr>
      <w:r w:rsidRPr="008229A4">
        <w:rPr>
          <w:rFonts w:ascii="Arial" w:eastAsia="Times New Roman" w:hAnsi="Arial" w:cs="Arial"/>
          <w:color w:val="181818"/>
          <w:sz w:val="28"/>
          <w:szCs w:val="28"/>
          <w:lang w:eastAsia="ru-RU"/>
        </w:rPr>
        <w:t xml:space="preserve">Песок — еще один любимый материал детворы. Собственно, все мы вышли из песочницы. Вспомните, как приятно, пропускать его шероховатые струи между пальчиками, разбрасывать, рыть ямки или насыпать холмики. Психологи утверждают, что такие игры с песком для любого ребенка очень полезны. Они улучшают настроение, регулируют мышечный тонус, развивают крупную и мелкую моторику, координацию движений. Польза многократно возрастает, если у малыша нарушено моторное развитие, выявлены порезы или слабость мышечного тонуса. </w:t>
      </w:r>
      <w:proofErr w:type="spellStart"/>
      <w:r w:rsidRPr="008229A4">
        <w:rPr>
          <w:rFonts w:ascii="Arial" w:eastAsia="Times New Roman" w:hAnsi="Arial" w:cs="Arial"/>
          <w:color w:val="181818"/>
          <w:sz w:val="28"/>
          <w:szCs w:val="28"/>
          <w:lang w:eastAsia="ru-RU"/>
        </w:rPr>
        <w:t>Гиперактивным</w:t>
      </w:r>
      <w:proofErr w:type="spellEnd"/>
      <w:r w:rsidRPr="008229A4">
        <w:rPr>
          <w:rFonts w:ascii="Arial" w:eastAsia="Times New Roman" w:hAnsi="Arial" w:cs="Arial"/>
          <w:color w:val="181818"/>
          <w:sz w:val="28"/>
          <w:szCs w:val="28"/>
          <w:lang w:eastAsia="ru-RU"/>
        </w:rPr>
        <w:t xml:space="preserve"> детям такие игры с водой и песком помогают безболезненно и безопасно «сбросить» избыточное психомоторное возбуждение.</w:t>
      </w:r>
    </w:p>
    <w:p w:rsidR="008229A4" w:rsidRPr="008229A4" w:rsidRDefault="008229A4" w:rsidP="008229A4">
      <w:pPr>
        <w:shd w:val="clear" w:color="auto" w:fill="FFFFFF"/>
        <w:spacing w:after="0" w:line="240" w:lineRule="auto"/>
        <w:jc w:val="both"/>
        <w:rPr>
          <w:rFonts w:ascii="Arial" w:eastAsia="Times New Roman" w:hAnsi="Arial" w:cs="Arial"/>
          <w:color w:val="181818"/>
          <w:sz w:val="35"/>
          <w:szCs w:val="35"/>
          <w:lang w:eastAsia="ru-RU"/>
        </w:rPr>
      </w:pPr>
      <w:r w:rsidRPr="008229A4">
        <w:rPr>
          <w:rFonts w:ascii="Arial" w:eastAsia="Times New Roman" w:hAnsi="Arial" w:cs="Arial"/>
          <w:b/>
          <w:bCs/>
          <w:color w:val="181818"/>
          <w:sz w:val="28"/>
          <w:szCs w:val="28"/>
          <w:lang w:eastAsia="ru-RU"/>
        </w:rPr>
        <w:t> </w:t>
      </w:r>
    </w:p>
    <w:p w:rsidR="008229A4" w:rsidRPr="008229A4" w:rsidRDefault="008229A4" w:rsidP="008229A4">
      <w:pPr>
        <w:shd w:val="clear" w:color="auto" w:fill="FFFFFF"/>
        <w:spacing w:after="0" w:line="240" w:lineRule="auto"/>
        <w:jc w:val="both"/>
        <w:rPr>
          <w:rFonts w:ascii="Arial" w:eastAsia="Times New Roman" w:hAnsi="Arial" w:cs="Arial"/>
          <w:color w:val="181818"/>
          <w:sz w:val="35"/>
          <w:szCs w:val="35"/>
          <w:lang w:eastAsia="ru-RU"/>
        </w:rPr>
      </w:pPr>
      <w:r w:rsidRPr="008229A4">
        <w:rPr>
          <w:rFonts w:ascii="Arial" w:eastAsia="Times New Roman" w:hAnsi="Arial" w:cs="Arial"/>
          <w:b/>
          <w:bCs/>
          <w:color w:val="181818"/>
          <w:sz w:val="28"/>
          <w:szCs w:val="28"/>
          <w:lang w:eastAsia="ru-RU"/>
        </w:rPr>
        <w:t>Играть в песок</w:t>
      </w:r>
    </w:p>
    <w:p w:rsidR="008229A4" w:rsidRPr="008229A4" w:rsidRDefault="008229A4" w:rsidP="008229A4">
      <w:pPr>
        <w:shd w:val="clear" w:color="auto" w:fill="FFFFFF"/>
        <w:spacing w:after="0" w:line="240" w:lineRule="auto"/>
        <w:ind w:firstLine="567"/>
        <w:jc w:val="both"/>
        <w:rPr>
          <w:rFonts w:ascii="Arial" w:eastAsia="Times New Roman" w:hAnsi="Arial" w:cs="Arial"/>
          <w:color w:val="181818"/>
          <w:sz w:val="35"/>
          <w:szCs w:val="35"/>
          <w:lang w:eastAsia="ru-RU"/>
        </w:rPr>
      </w:pPr>
      <w:r w:rsidRPr="008229A4">
        <w:rPr>
          <w:rFonts w:ascii="Arial" w:eastAsia="Times New Roman" w:hAnsi="Arial" w:cs="Arial"/>
          <w:color w:val="181818"/>
          <w:sz w:val="28"/>
          <w:szCs w:val="28"/>
          <w:lang w:eastAsia="ru-RU"/>
        </w:rPr>
        <w:t>Непременно покажите ребенку, как рисовать на песке (пальчиком или палочкой), как выкладывать узоры, используя камешки, ракушки, листья, цветы и т.д. Наш герой с завидным энтузиазмом примется мастерить несложные композиции: «Солнышко», «Садик», «Змейку».</w:t>
      </w:r>
    </w:p>
    <w:p w:rsidR="008229A4" w:rsidRPr="008229A4" w:rsidRDefault="008229A4" w:rsidP="008229A4">
      <w:pPr>
        <w:shd w:val="clear" w:color="auto" w:fill="FFFFFF"/>
        <w:spacing w:after="0" w:line="240" w:lineRule="auto"/>
        <w:jc w:val="both"/>
        <w:rPr>
          <w:rFonts w:ascii="Arial" w:eastAsia="Times New Roman" w:hAnsi="Arial" w:cs="Arial"/>
          <w:color w:val="181818"/>
          <w:sz w:val="35"/>
          <w:szCs w:val="35"/>
          <w:lang w:eastAsia="ru-RU"/>
        </w:rPr>
      </w:pPr>
      <w:r w:rsidRPr="008229A4">
        <w:rPr>
          <w:rFonts w:ascii="Arial" w:eastAsia="Times New Roman" w:hAnsi="Arial" w:cs="Arial"/>
          <w:color w:val="181818"/>
          <w:sz w:val="28"/>
          <w:szCs w:val="28"/>
          <w:lang w:eastAsia="ru-RU"/>
        </w:rPr>
        <w:t>Перечисленные элементы можно использовать, если вы захотите создать вместе с крохой «Песочный мир». Замок, окруженный стенами и башнями (для них подойдут обрезанные пластиковые бутылки). Рвы и откидные мосты, подземные ходы и сады вокруг — все это можно населить игрушечными человечками или просто шишками и желудями.</w:t>
      </w:r>
    </w:p>
    <w:p w:rsidR="008229A4" w:rsidRPr="008229A4" w:rsidRDefault="008229A4" w:rsidP="008229A4">
      <w:pPr>
        <w:shd w:val="clear" w:color="auto" w:fill="FFFFFF"/>
        <w:spacing w:after="0" w:line="240" w:lineRule="auto"/>
        <w:ind w:firstLine="567"/>
        <w:jc w:val="both"/>
        <w:rPr>
          <w:rFonts w:ascii="Arial" w:eastAsia="Times New Roman" w:hAnsi="Arial" w:cs="Arial"/>
          <w:color w:val="181818"/>
          <w:sz w:val="35"/>
          <w:szCs w:val="35"/>
          <w:lang w:eastAsia="ru-RU"/>
        </w:rPr>
      </w:pPr>
      <w:r w:rsidRPr="008229A4">
        <w:rPr>
          <w:rFonts w:ascii="Arial" w:eastAsia="Times New Roman" w:hAnsi="Arial" w:cs="Arial"/>
          <w:color w:val="181818"/>
          <w:sz w:val="28"/>
          <w:szCs w:val="28"/>
          <w:lang w:eastAsia="ru-RU"/>
        </w:rPr>
        <w:t>А если поиграть с песком и водой одновременно?! Например, закопать в песочницу тазик, налить в нее воды — вот вам прекрасное «озеро» для игр.</w:t>
      </w:r>
    </w:p>
    <w:p w:rsidR="008229A4" w:rsidRPr="008229A4" w:rsidRDefault="008229A4" w:rsidP="008229A4">
      <w:pPr>
        <w:shd w:val="clear" w:color="auto" w:fill="FFFFFF"/>
        <w:spacing w:after="0" w:line="240" w:lineRule="auto"/>
        <w:jc w:val="both"/>
        <w:rPr>
          <w:rFonts w:ascii="Arial" w:eastAsia="Times New Roman" w:hAnsi="Arial" w:cs="Arial"/>
          <w:color w:val="181818"/>
          <w:sz w:val="35"/>
          <w:szCs w:val="35"/>
          <w:lang w:eastAsia="ru-RU"/>
        </w:rPr>
      </w:pPr>
      <w:r w:rsidRPr="008229A4">
        <w:rPr>
          <w:rFonts w:ascii="Arial" w:eastAsia="Times New Roman" w:hAnsi="Arial" w:cs="Arial"/>
          <w:color w:val="181818"/>
          <w:sz w:val="28"/>
          <w:szCs w:val="28"/>
          <w:lang w:eastAsia="ru-RU"/>
        </w:rPr>
        <w:t>Еще вариант — завести дома песочницу (хотя на такое решится не каждый родитель).</w:t>
      </w:r>
    </w:p>
    <w:p w:rsidR="008229A4" w:rsidRPr="008229A4" w:rsidRDefault="008229A4" w:rsidP="008229A4">
      <w:pPr>
        <w:shd w:val="clear" w:color="auto" w:fill="FFFFFF"/>
        <w:spacing w:after="0" w:line="240" w:lineRule="auto"/>
        <w:ind w:firstLine="567"/>
        <w:jc w:val="both"/>
        <w:rPr>
          <w:rFonts w:ascii="Arial" w:eastAsia="Times New Roman" w:hAnsi="Arial" w:cs="Arial"/>
          <w:color w:val="181818"/>
          <w:sz w:val="35"/>
          <w:szCs w:val="35"/>
          <w:lang w:eastAsia="ru-RU"/>
        </w:rPr>
      </w:pPr>
      <w:r w:rsidRPr="008229A4">
        <w:rPr>
          <w:rFonts w:ascii="Arial" w:eastAsia="Times New Roman" w:hAnsi="Arial" w:cs="Arial"/>
          <w:color w:val="181818"/>
          <w:sz w:val="28"/>
          <w:szCs w:val="28"/>
          <w:lang w:eastAsia="ru-RU"/>
        </w:rPr>
        <w:t>Но вот игры с водой легко организовать прямо в вашей ванной комнате. Это даже полезно, если ребенок плохо засыпает или боится воды.</w:t>
      </w:r>
    </w:p>
    <w:p w:rsidR="008229A4" w:rsidRPr="008229A4" w:rsidRDefault="008229A4" w:rsidP="008229A4">
      <w:pPr>
        <w:shd w:val="clear" w:color="auto" w:fill="FFFFFF"/>
        <w:spacing w:after="0" w:line="240" w:lineRule="auto"/>
        <w:jc w:val="both"/>
        <w:rPr>
          <w:rFonts w:ascii="Arial" w:eastAsia="Times New Roman" w:hAnsi="Arial" w:cs="Arial"/>
          <w:color w:val="181818"/>
          <w:sz w:val="35"/>
          <w:szCs w:val="35"/>
          <w:lang w:eastAsia="ru-RU"/>
        </w:rPr>
      </w:pPr>
      <w:r w:rsidRPr="008229A4">
        <w:rPr>
          <w:rFonts w:ascii="Arial" w:eastAsia="Times New Roman" w:hAnsi="Arial" w:cs="Arial"/>
          <w:color w:val="181818"/>
          <w:sz w:val="28"/>
          <w:szCs w:val="28"/>
          <w:lang w:eastAsia="ru-RU"/>
        </w:rPr>
        <w:t xml:space="preserve">Собрались искупать малыша перед сном? Посадите его в большую (взрослую) ванну с теплой водой, чтобы вода доходила до пояса, и дайте формочки, бутылочки, ситечко, воронку. </w:t>
      </w:r>
      <w:proofErr w:type="gramStart"/>
      <w:r w:rsidRPr="008229A4">
        <w:rPr>
          <w:rFonts w:ascii="Arial" w:eastAsia="Times New Roman" w:hAnsi="Arial" w:cs="Arial"/>
          <w:color w:val="181818"/>
          <w:sz w:val="28"/>
          <w:szCs w:val="28"/>
          <w:lang w:eastAsia="ru-RU"/>
        </w:rPr>
        <w:t xml:space="preserve">Пустой флакон из под </w:t>
      </w:r>
      <w:r w:rsidRPr="008229A4">
        <w:rPr>
          <w:rFonts w:ascii="Arial" w:eastAsia="Times New Roman" w:hAnsi="Arial" w:cs="Arial"/>
          <w:color w:val="181818"/>
          <w:sz w:val="28"/>
          <w:szCs w:val="28"/>
          <w:lang w:eastAsia="ru-RU"/>
        </w:rPr>
        <w:lastRenderedPageBreak/>
        <w:t>маминого шампуня легко превратится в «брызгалку» — достаточно проткнуть дырку в крышке горячей иглой.</w:t>
      </w:r>
      <w:proofErr w:type="gramEnd"/>
      <w:r w:rsidRPr="008229A4">
        <w:rPr>
          <w:rFonts w:ascii="Arial" w:eastAsia="Times New Roman" w:hAnsi="Arial" w:cs="Arial"/>
          <w:color w:val="181818"/>
          <w:sz w:val="28"/>
          <w:szCs w:val="28"/>
          <w:lang w:eastAsia="ru-RU"/>
        </w:rPr>
        <w:t xml:space="preserve"> Половинки мыльницы станут быстроходными корабликами, в которых плавают желуди-человечки. И какой же малыш откажется от удовольствия брызгаться, переливать воду из бутылочек в коробочки и мисочки (кстати, это развивает глазомер и моторную координацию), а также устроить игры в ванне «бурю», а потом и спасать «утопающих»?!</w:t>
      </w:r>
    </w:p>
    <w:p w:rsidR="008229A4" w:rsidRPr="008229A4" w:rsidRDefault="008229A4" w:rsidP="008229A4">
      <w:pPr>
        <w:shd w:val="clear" w:color="auto" w:fill="FFFFFF"/>
        <w:spacing w:after="0" w:line="240" w:lineRule="auto"/>
        <w:jc w:val="both"/>
        <w:rPr>
          <w:rFonts w:ascii="Arial" w:eastAsia="Times New Roman" w:hAnsi="Arial" w:cs="Arial"/>
          <w:color w:val="181818"/>
          <w:sz w:val="35"/>
          <w:szCs w:val="35"/>
          <w:lang w:eastAsia="ru-RU"/>
        </w:rPr>
      </w:pPr>
      <w:r w:rsidRPr="008229A4">
        <w:rPr>
          <w:rFonts w:ascii="Arial" w:eastAsia="Times New Roman" w:hAnsi="Arial" w:cs="Arial"/>
          <w:b/>
          <w:bCs/>
          <w:color w:val="181818"/>
          <w:sz w:val="28"/>
          <w:szCs w:val="28"/>
          <w:lang w:eastAsia="ru-RU"/>
        </w:rPr>
        <w:t>«Плавает-тонет»</w:t>
      </w:r>
      <w:r w:rsidRPr="008229A4">
        <w:rPr>
          <w:rFonts w:ascii="Arial" w:eastAsia="Times New Roman" w:hAnsi="Arial" w:cs="Arial"/>
          <w:color w:val="181818"/>
          <w:sz w:val="28"/>
          <w:szCs w:val="28"/>
          <w:lang w:eastAsia="ru-RU"/>
        </w:rPr>
        <w:t> — эта игра помогает детям с отставанием когнитивного развития (познание мира, основанное на личном опыте ребенка). В данном случае подвижная и веселая игра поможет малышу научиться различать классы материалов (дерево, камень, металл, пластмасса и т.д.).</w:t>
      </w:r>
    </w:p>
    <w:p w:rsidR="008229A4" w:rsidRPr="008229A4" w:rsidRDefault="008229A4" w:rsidP="008229A4">
      <w:pPr>
        <w:shd w:val="clear" w:color="auto" w:fill="FFFFFF"/>
        <w:spacing w:after="0" w:line="240" w:lineRule="auto"/>
        <w:ind w:firstLine="567"/>
        <w:jc w:val="both"/>
        <w:rPr>
          <w:rFonts w:ascii="Arial" w:eastAsia="Times New Roman" w:hAnsi="Arial" w:cs="Arial"/>
          <w:color w:val="181818"/>
          <w:sz w:val="35"/>
          <w:szCs w:val="35"/>
          <w:lang w:eastAsia="ru-RU"/>
        </w:rPr>
      </w:pPr>
      <w:r w:rsidRPr="008229A4">
        <w:rPr>
          <w:rFonts w:ascii="Arial" w:eastAsia="Times New Roman" w:hAnsi="Arial" w:cs="Arial"/>
          <w:color w:val="181818"/>
          <w:sz w:val="28"/>
          <w:szCs w:val="28"/>
          <w:lang w:eastAsia="ru-RU"/>
        </w:rPr>
        <w:t>Знание по крупицам. Помните, как Золушка перебирала крупу? Злая мачеха, не желая того, оказала падчерице хорошую услугу, ведь такие занятия полезны для развития тактильной чувствительности, концентрации внимания, мелкой моторики.</w:t>
      </w:r>
    </w:p>
    <w:p w:rsidR="00417987" w:rsidRDefault="00417987"/>
    <w:sectPr w:rsidR="00417987" w:rsidSect="004179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8229A4"/>
    <w:rsid w:val="00417987"/>
    <w:rsid w:val="008229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9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25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2022-04-26T12:17:00Z</dcterms:created>
  <dcterms:modified xsi:type="dcterms:W3CDTF">2022-04-26T12:17:00Z</dcterms:modified>
</cp:coreProperties>
</file>