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694" w:rsidRPr="00970694" w:rsidRDefault="00970694" w:rsidP="00970694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970694">
        <w:rPr>
          <w:rFonts w:ascii="Times New Roman" w:hAnsi="Times New Roman" w:cs="Times New Roman"/>
          <w:sz w:val="28"/>
          <w:szCs w:val="24"/>
        </w:rPr>
        <w:t xml:space="preserve">Муниципальное дошкольное образовательное учреждение «Детский сад общеразвивающего вида с приоритетным осуществлением познавательно- речевого развития воспитанников №202 «Золушка» </w:t>
      </w:r>
    </w:p>
    <w:p w:rsidR="00970694" w:rsidRPr="00970694" w:rsidRDefault="00970694" w:rsidP="00970694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970694">
        <w:rPr>
          <w:rFonts w:ascii="Times New Roman" w:hAnsi="Times New Roman" w:cs="Times New Roman"/>
          <w:sz w:val="28"/>
          <w:szCs w:val="24"/>
        </w:rPr>
        <w:t>города Буденновска Буденновского района»</w:t>
      </w:r>
    </w:p>
    <w:p w:rsidR="00970694" w:rsidRPr="00970694" w:rsidRDefault="00970694" w:rsidP="0097069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</w:p>
    <w:p w:rsidR="00970694" w:rsidRDefault="00970694" w:rsidP="0097069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</w:p>
    <w:p w:rsidR="00970694" w:rsidRPr="00970694" w:rsidRDefault="00970694" w:rsidP="00970694">
      <w:pPr>
        <w:tabs>
          <w:tab w:val="right" w:pos="14570"/>
        </w:tabs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 w:rsidRPr="00970694">
        <w:rPr>
          <w:rFonts w:ascii="Times New Roman" w:hAnsi="Times New Roman" w:cs="Times New Roman"/>
          <w:sz w:val="24"/>
          <w:szCs w:val="24"/>
        </w:rPr>
        <w:t>УТВЕРЖДЕНО:</w:t>
      </w:r>
    </w:p>
    <w:p w:rsidR="00970694" w:rsidRPr="00970694" w:rsidRDefault="00970694" w:rsidP="00970694">
      <w:pPr>
        <w:tabs>
          <w:tab w:val="right" w:pos="14570"/>
        </w:tabs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 w:rsidRPr="00970694">
        <w:rPr>
          <w:rFonts w:ascii="Times New Roman" w:hAnsi="Times New Roman" w:cs="Times New Roman"/>
          <w:sz w:val="24"/>
          <w:szCs w:val="24"/>
        </w:rPr>
        <w:t>Заведующий МДОУ ДС №202</w:t>
      </w:r>
      <w:r w:rsidRPr="009706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706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«Золушка» г. Буденновска                                                                                                                                                                                          Алферова Е.В. </w:t>
      </w:r>
      <w:r w:rsidRPr="00970694">
        <w:rPr>
          <w:rFonts w:ascii="Times New Roman" w:hAnsi="Times New Roman" w:cs="Times New Roman"/>
          <w:sz w:val="28"/>
          <w:szCs w:val="24"/>
        </w:rPr>
        <w:t xml:space="preserve">_____________                                                                         </w:t>
      </w:r>
    </w:p>
    <w:p w:rsidR="00970694" w:rsidRDefault="00970694" w:rsidP="0097069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</w:p>
    <w:p w:rsidR="00970694" w:rsidRDefault="00970694" w:rsidP="0097069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</w:p>
    <w:p w:rsidR="00970694" w:rsidRDefault="00970694" w:rsidP="0097069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</w:p>
    <w:p w:rsidR="00970694" w:rsidRDefault="00970694" w:rsidP="0097069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</w:p>
    <w:p w:rsidR="00970694" w:rsidRDefault="00970694" w:rsidP="0097069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</w:p>
    <w:p w:rsidR="00970694" w:rsidRPr="00970694" w:rsidRDefault="00970694" w:rsidP="0097069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Положение</w:t>
      </w:r>
    </w:p>
    <w:p w:rsidR="00970694" w:rsidRPr="00970694" w:rsidRDefault="00970694" w:rsidP="0097069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об организации методической работы</w:t>
      </w:r>
    </w:p>
    <w:p w:rsidR="00970694" w:rsidRPr="00970694" w:rsidRDefault="00970694" w:rsidP="0097069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ДОО</w:t>
      </w:r>
    </w:p>
    <w:p w:rsidR="00970694" w:rsidRPr="00970694" w:rsidRDefault="00970694" w:rsidP="009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70694" w:rsidRPr="00970694" w:rsidRDefault="00970694" w:rsidP="009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70694" w:rsidRPr="00970694" w:rsidRDefault="00970694" w:rsidP="009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70694" w:rsidRPr="00970694" w:rsidRDefault="00970694" w:rsidP="009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70694" w:rsidRPr="00970694" w:rsidRDefault="00970694" w:rsidP="009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70694" w:rsidRPr="00970694" w:rsidRDefault="00970694" w:rsidP="009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70694" w:rsidRPr="00970694" w:rsidRDefault="00970694" w:rsidP="009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70694" w:rsidRDefault="00970694" w:rsidP="009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694" w:rsidRDefault="00970694" w:rsidP="009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694" w:rsidRDefault="00970694" w:rsidP="009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694" w:rsidRDefault="00970694" w:rsidP="009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694" w:rsidRDefault="00970694" w:rsidP="009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694" w:rsidRPr="00970694" w:rsidRDefault="00970694" w:rsidP="009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70694" w:rsidRPr="00970694" w:rsidRDefault="00970694" w:rsidP="009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70694" w:rsidRPr="00970694" w:rsidRDefault="00970694" w:rsidP="009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70694" w:rsidRDefault="00970694" w:rsidP="0097069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70694" w:rsidRPr="00970694" w:rsidRDefault="00970694" w:rsidP="0097069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1. Общие положения.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1.1. Настоящее Положение о методической работе (далее - Положение) 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МДОУ ДС № 202 «Золушка»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г.Буденновска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разработано</w:t>
      </w:r>
      <w:proofErr w:type="gramEnd"/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соответствии с требованиями п.20 ст.28 Федерального закона от 13.07.2015 года №273-Ф3 «Об образовании в Российской Федерации», согласно которым к компетенции ДОУ относится организация научно-методической работы, в том числе организация и проведение научных и методических конференций, семинаров и др.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Настоящее Положение определяет цели, задачи, структуру, основные направления методической работы в ДОУ.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 Настоящее Положение разработано в соответствии с: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Федеральным законом от 13.07. 2015 года №273-ФЗ «Об образовании в Российской Федерации»;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Приказом </w:t>
      </w:r>
      <w:proofErr w:type="spellStart"/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Минобрнауки</w:t>
      </w:r>
      <w:proofErr w:type="spellEnd"/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России от 30.08.2013 года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Приказом </w:t>
      </w:r>
      <w:proofErr w:type="spellStart"/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Минобрнауки</w:t>
      </w:r>
      <w:proofErr w:type="spellEnd"/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России от 2015 г. № 1155 «Об утверждении федерального государственного образовательного стандарта дошкольного образования» (далее - ФГОС);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Уставом ДОУ.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1.4. Под методической работой в ДОУ понимается целостная, основанная на достижениях науки, передового опыта и конкретном анализе затруднений педагогических работников система взаимосвязанных мер, действий и мероприятий, направленных на повышение профессионального мастерства каждого педагогического работника, на обобщение и развитие творческого потенциала педагогического коллектива в целом, на достижение оптимальных результатов образования, воспитания и развития воспитанников.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694" w:rsidRPr="00970694" w:rsidRDefault="00970694" w:rsidP="0097069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Цель, задачи и основные направления методической работы.</w:t>
      </w:r>
    </w:p>
    <w:p w:rsidR="00970694" w:rsidRPr="00970694" w:rsidRDefault="00970694" w:rsidP="0097069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2.1. Цель методической работы в ДОУ</w:t>
      </w: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создание в образовательной среды, способствующей реализации творческого потенциала педагога и педагогического коллектива.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2.2. Задачи методической работы: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анализ, апробация и внедрение нового методического обеспечения образовательного процесса, способствующего реализации личностно- ориентированного социально-педагогического подхода;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повышение профессионального мастерства педагогических работников;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формирование у педагогических работников основных компетенций, необходимых для создания социальной ситуации развития воспитанников, соответствующей специфике дошкольного возраста.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 Основные направления методической работы: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2.3.1. Аналитическая деятельность: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мониторинг профессиональных и информационных потребнос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тей педагогических работников М</w:t>
      </w: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ДОУ;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создание и ведение базы данны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 о педагогических работниках М</w:t>
      </w: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ДОУ;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выявление затруднений педагогических работников дидактического и методического характера;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сбор и обработка информации о результатах учебно-воспитательной раб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оты педагогических работников М</w:t>
      </w: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ДОУ;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изучение, обобщение и распространение педагогического оп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ыта педагогических работников М</w:t>
      </w: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ДОУ;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изучение и анализ состояния и результатов собственной деятельности (методической работы), определение направлений ее совершенствования.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06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2.3.2. Информационная деятельность: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формирование банка педагогической информации (нормативно-правовой, научно- методической, методической и др.);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изучение нормативных правовых документов;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ознакомле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ние педагогических работников М</w:t>
      </w: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 с новинками педагогической, психологической, методической и научно-популярной литературы;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2.3.3. Организационно-методическая деятельность: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изучение запросов, методическое сопровождение и оказание практической помощи молодым специалистам, педагогическим работникам в период подготовки к аттестации, в </w:t>
      </w:r>
      <w:proofErr w:type="spellStart"/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межаттестационный</w:t>
      </w:r>
      <w:proofErr w:type="spellEnd"/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межкурсовой периоды;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прогнозирование, планирование и организация повышения квалификации и профессиональной переподготовки педагогических работников ДОУ, оказание им информационно-методической помощи в системе непрерывного образования;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организация и проведение мастер-классов, семинаров-практикумов, конкурсов;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участие 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разработке программы развития М</w:t>
      </w: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ДОУ;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методическое сопровождение подготовки педагогов к участию в конкурсах профессионального мастерства;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организация проведения экспертизы авторских методических материалов.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06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2.3.4. Консультационная деятельность: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-организация консультационной работы для педагогических работников ДОУ (индивидуальное, групповое консультирование);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разработка методических рекомендаций (в том числе образцов документов) для педагогических работников с целью повышения эффективности и результативности их труда, роста профессионального мастерства.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3. Структура методической работы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 В структуре методической работы ДОУ функционирует: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педагогический совет,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постоянная творческая группа педагогов,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добровольное профессиональное объединение педагогов, заинтересованных во взаимном творчестве, изучении, разработке, обобщении материалов по заявленной тематике с целью поиска оптимальных путей развития изучаемой темы для непосредственной работы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детьми. Руководит группой </w:t>
      </w: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старший воспитатель;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временная творческая группа - добровольное профессиональное объединение педагогов. Создаются решения конкретной кратковременной творческой проблемы (например, подготовка к педагогическому совету, семинару и т.д.);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аттестационная комиссия М</w:t>
      </w:r>
      <w:bookmarkStart w:id="0" w:name="_GoBack"/>
      <w:bookmarkEnd w:id="0"/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ДОУ.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694" w:rsidRPr="00970694" w:rsidRDefault="00970694" w:rsidP="0097069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Формы и содержание методической работы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06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4.1. Основными формами методической работы в ДОУ являются: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заседания педагогического совета ДОУ;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методические конференции, семинары, совещания;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открытые занятия, мастер-классы, практикумы, круглые столы и т.д.;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разработка учебно-методических материалов и документов;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консультирование педагогических работников;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самообразование педагогических работников;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наставничество;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иные формы.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4.2. Основным содержанием методической работы на заседаниях педагогического совета являются: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разработка, обсуждение и принятие основной образовательной программы дошкольного образования ДОУ;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анализ соответствия развивающей предметно-пространственной среды ДОУ требованиям ФГОС ДО;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разработка организационно-методического сопровождения процесса реализации основной программы ДОУ;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анализ результатов </w:t>
      </w:r>
      <w:proofErr w:type="spellStart"/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самообследования</w:t>
      </w:r>
      <w:proofErr w:type="spellEnd"/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анализ выполнения планов работы;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выработка и реализация комплекса мер по повышению квалификации педагогических работников.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694" w:rsidRPr="00970694" w:rsidRDefault="00970694" w:rsidP="0097069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Организация методической работы.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Руководство методической работой ДОУ осуществляет старший воспитатель ДОУ.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Планирование методической работы в ДОУ осуществляется на учебный год. План методической работы является частью годового плана ДОУ.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 Организация методической работы возлагается на старшего воспитателя ДОУ, который: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координирует и контролирует работу педагогов по всем направлениям педагогической деятельности;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обобщает, систематизирует и пополняет методическую копилку докладами, сообщениями, сделанными на заседаниях Педагогического совета, семинарах, конспектами отрытых мероприятий и т.д.;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планирует проведение семинаров, практикумов, которые служат для повышения педагогического мастерства педагога, проведение открытых показательных мероприятий, мастер-классов для демонстрации методов образовательной и воспитательной работы.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 ДОУ формулирует единую методическую тему, исходя из следующих требований: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актуальность темы;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учет достигнутого ДОУ уровня деятельности, интересов и запросов педагогов;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связь темы с конкретными научно-педагогическими исследованиями и рекомендациями, с педагогическим опытом, накопленным практикой работы других учреждений;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учет ресурсов ДОУ.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Единая методическая тема ДОУ реализуется через систему методической работы.</w:t>
      </w:r>
    </w:p>
    <w:p w:rsidR="00970694" w:rsidRPr="00970694" w:rsidRDefault="00970694" w:rsidP="0097069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 Документация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6.1. Нормативно-правовые и инструктивно-методические документы (приказы, положения, распоряжения, инструктивные письма по методической работе).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6.2. База данных по педагогическим работникам ДОУ.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6.3. Протоколы и материалы методических органов ДОУ.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6.4. Годовые планы и отчеты по методической работе.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</w:t>
      </w:r>
      <w:proofErr w:type="gramStart"/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5.Перспективные</w:t>
      </w:r>
      <w:proofErr w:type="gramEnd"/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планы и материалы по повышению квалификации педагогических работников ДОУ.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6.6. Материалы по профессиональным конкурсам.</w:t>
      </w:r>
    </w:p>
    <w:p w:rsidR="00970694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6.7. Материалы по обобщению и распространению передового педагогического опыта.</w:t>
      </w:r>
    </w:p>
    <w:p w:rsidR="00C3176D" w:rsidRPr="00970694" w:rsidRDefault="00970694" w:rsidP="00970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6.8. Учебно- методические пособия, разработанные педагогическими работниками ДОУ.</w:t>
      </w:r>
    </w:p>
    <w:sectPr w:rsidR="00C3176D" w:rsidRPr="00970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2A"/>
    <w:rsid w:val="0049322A"/>
    <w:rsid w:val="00970694"/>
    <w:rsid w:val="00C3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62D1"/>
  <w15:chartTrackingRefBased/>
  <w15:docId w15:val="{BDFF4AEB-84DF-4B9D-AE97-AEE291C9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0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7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1826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1315</Words>
  <Characters>7498</Characters>
  <Application>Microsoft Office Word</Application>
  <DocSecurity>0</DocSecurity>
  <Lines>62</Lines>
  <Paragraphs>17</Paragraphs>
  <ScaleCrop>false</ScaleCrop>
  <Company/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2021-05-27T19:53:00Z</dcterms:created>
  <dcterms:modified xsi:type="dcterms:W3CDTF">2021-05-27T19:57:00Z</dcterms:modified>
</cp:coreProperties>
</file>