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6DA8" w:rsidRDefault="003C6DA8" w:rsidP="003C6D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Cs/>
          <w:snapToGrid w:val="0"/>
          <w:sz w:val="24"/>
          <w:szCs w:val="24"/>
        </w:rPr>
      </w:pPr>
      <w:r>
        <w:rPr>
          <w:rFonts w:ascii="Times New Roman" w:eastAsia="SimSun" w:hAnsi="Times New Roman" w:cs="Times New Roman"/>
          <w:bCs/>
          <w:snapToGrid w:val="0"/>
          <w:sz w:val="24"/>
          <w:szCs w:val="24"/>
        </w:rPr>
        <w:t>Муниципальное дошкольное образовательное учреждение «Детский сад</w:t>
      </w:r>
    </w:p>
    <w:p w:rsidR="003C6DA8" w:rsidRDefault="003C6DA8" w:rsidP="003C6D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Cs/>
          <w:snapToGrid w:val="0"/>
          <w:sz w:val="24"/>
          <w:szCs w:val="24"/>
        </w:rPr>
      </w:pPr>
      <w:proofErr w:type="spellStart"/>
      <w:r>
        <w:rPr>
          <w:rFonts w:ascii="Times New Roman" w:eastAsia="SimSun" w:hAnsi="Times New Roman" w:cs="Times New Roman"/>
          <w:bCs/>
          <w:snapToGrid w:val="0"/>
          <w:sz w:val="24"/>
          <w:szCs w:val="24"/>
        </w:rPr>
        <w:t>общеразвивающего</w:t>
      </w:r>
      <w:proofErr w:type="spellEnd"/>
      <w:r>
        <w:rPr>
          <w:rFonts w:ascii="Times New Roman" w:eastAsia="SimSun" w:hAnsi="Times New Roman" w:cs="Times New Roman"/>
          <w:bCs/>
          <w:snapToGrid w:val="0"/>
          <w:sz w:val="24"/>
          <w:szCs w:val="24"/>
        </w:rPr>
        <w:t xml:space="preserve"> вида с </w:t>
      </w:r>
      <w:r>
        <w:rPr>
          <w:rFonts w:ascii="Times New Roman" w:eastAsia="SimSun" w:hAnsi="Times New Roman" w:cs="Times New Roman"/>
          <w:spacing w:val="-1"/>
          <w:sz w:val="24"/>
          <w:szCs w:val="24"/>
        </w:rPr>
        <w:t xml:space="preserve">приоритетным осуществлением познавательно-речевого развития воспитанников № 202 «Золушка» города Буденновска </w:t>
      </w:r>
      <w:proofErr w:type="spellStart"/>
      <w:r>
        <w:rPr>
          <w:rFonts w:ascii="Times New Roman" w:eastAsia="SimSun" w:hAnsi="Times New Roman" w:cs="Times New Roman"/>
          <w:spacing w:val="-1"/>
          <w:sz w:val="24"/>
          <w:szCs w:val="24"/>
        </w:rPr>
        <w:t>Буденновского</w:t>
      </w:r>
      <w:proofErr w:type="spellEnd"/>
      <w:r>
        <w:rPr>
          <w:rFonts w:ascii="Times New Roman" w:eastAsia="SimSun" w:hAnsi="Times New Roman" w:cs="Times New Roman"/>
          <w:spacing w:val="-1"/>
          <w:sz w:val="24"/>
          <w:szCs w:val="24"/>
        </w:rPr>
        <w:t xml:space="preserve"> района»</w:t>
      </w:r>
    </w:p>
    <w:p w:rsidR="003C6DA8" w:rsidRPr="00FE1095" w:rsidRDefault="003C6DA8" w:rsidP="005E1ADF">
      <w:pPr>
        <w:shd w:val="clear" w:color="auto" w:fill="FFFFFF"/>
        <w:spacing w:before="166" w:after="497"/>
        <w:jc w:val="both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3C6DA8" w:rsidRPr="00FE1095" w:rsidRDefault="003C6DA8" w:rsidP="005E1ADF">
      <w:pPr>
        <w:shd w:val="clear" w:color="auto" w:fill="FFFFFF"/>
        <w:spacing w:before="166" w:after="497"/>
        <w:jc w:val="both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3C6DA8" w:rsidRPr="00FE1095" w:rsidRDefault="003C6DA8" w:rsidP="005E1ADF">
      <w:pPr>
        <w:shd w:val="clear" w:color="auto" w:fill="FFFFFF"/>
        <w:spacing w:before="166" w:after="497"/>
        <w:jc w:val="both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5E1ADF" w:rsidRDefault="005E1ADF" w:rsidP="005E1AD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13E94" w:rsidRDefault="005E1ADF" w:rsidP="00D13E94">
      <w:pPr>
        <w:shd w:val="clear" w:color="auto" w:fill="FFFFFF"/>
        <w:spacing w:before="166" w:after="497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28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="00D13E94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28"/>
          <w:lang w:eastAsia="ru-RU"/>
        </w:rPr>
        <w:t>Консультация на тему:</w:t>
      </w:r>
    </w:p>
    <w:p w:rsidR="003C6DA8" w:rsidRPr="00D13E94" w:rsidRDefault="00D13E94" w:rsidP="00D13E94">
      <w:pPr>
        <w:shd w:val="clear" w:color="auto" w:fill="FFFFFF"/>
        <w:spacing w:before="166" w:after="497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28"/>
          <w:lang w:eastAsia="ru-RU"/>
        </w:rPr>
        <w:t>«</w:t>
      </w:r>
      <w:r w:rsidR="003C6DA8" w:rsidRPr="005E1ADF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28"/>
          <w:lang w:eastAsia="ru-RU"/>
        </w:rPr>
        <w:t>Формирование у дошкольников знаний о сенсорных эталонах в раннем возрасте</w:t>
      </w:r>
      <w:r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28"/>
          <w:lang w:eastAsia="ru-RU"/>
        </w:rPr>
        <w:t>»</w:t>
      </w:r>
    </w:p>
    <w:p w:rsidR="005E1ADF" w:rsidRDefault="005E1ADF" w:rsidP="005E1ADF">
      <w:pPr>
        <w:shd w:val="clear" w:color="auto" w:fill="FFFFFF"/>
        <w:spacing w:after="0" w:line="340" w:lineRule="atLeast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5E1ADF" w:rsidRDefault="005E1ADF" w:rsidP="005E1ADF">
      <w:pPr>
        <w:shd w:val="clear" w:color="auto" w:fill="FFFFFF"/>
        <w:spacing w:after="0" w:line="34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</w:p>
    <w:p w:rsidR="005E1ADF" w:rsidRPr="003C6DA8" w:rsidRDefault="005E1ADF" w:rsidP="005E1ADF">
      <w:pPr>
        <w:shd w:val="clear" w:color="auto" w:fill="FFFFFF"/>
        <w:spacing w:after="0" w:line="340" w:lineRule="atLeast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</w:p>
    <w:p w:rsidR="003C6DA8" w:rsidRPr="003C6DA8" w:rsidRDefault="003C6DA8" w:rsidP="005E1ADF">
      <w:pPr>
        <w:shd w:val="clear" w:color="auto" w:fill="FFFFFF"/>
        <w:spacing w:after="0" w:line="340" w:lineRule="atLeast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3C6DA8" w:rsidRPr="003C6DA8" w:rsidRDefault="003C6DA8" w:rsidP="005E1ADF">
      <w:pPr>
        <w:shd w:val="clear" w:color="auto" w:fill="FFFFFF"/>
        <w:spacing w:after="0" w:line="340" w:lineRule="atLeast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3C6DA8" w:rsidRPr="003C6DA8" w:rsidRDefault="003C6DA8" w:rsidP="005E1ADF">
      <w:pPr>
        <w:shd w:val="clear" w:color="auto" w:fill="FFFFFF"/>
        <w:spacing w:after="0" w:line="340" w:lineRule="atLeast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3C6DA8" w:rsidRPr="003C6DA8" w:rsidRDefault="003C6DA8" w:rsidP="005E1ADF">
      <w:pPr>
        <w:shd w:val="clear" w:color="auto" w:fill="FFFFFF"/>
        <w:spacing w:after="0" w:line="340" w:lineRule="atLeast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3C6DA8" w:rsidRPr="003C6DA8" w:rsidRDefault="003C6DA8" w:rsidP="005E1ADF">
      <w:pPr>
        <w:shd w:val="clear" w:color="auto" w:fill="FFFFFF"/>
        <w:spacing w:after="0" w:line="340" w:lineRule="atLeast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5E1ADF" w:rsidRDefault="005E1ADF" w:rsidP="005E1ADF">
      <w:pPr>
        <w:shd w:val="clear" w:color="auto" w:fill="FFFFFF"/>
        <w:spacing w:after="0" w:line="340" w:lineRule="atLeast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</w:p>
    <w:p w:rsidR="005E1ADF" w:rsidRDefault="005E1ADF" w:rsidP="005E1ADF">
      <w:pPr>
        <w:shd w:val="clear" w:color="auto" w:fill="FFFFFF"/>
        <w:spacing w:after="0" w:line="340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Воспитатель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:Г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оленко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Н.А.</w:t>
      </w:r>
    </w:p>
    <w:p w:rsidR="005E1ADF" w:rsidRDefault="005E1ADF" w:rsidP="005E1ADF">
      <w:pPr>
        <w:shd w:val="clear" w:color="auto" w:fill="FFFFFF"/>
        <w:spacing w:after="0" w:line="340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br/>
      </w:r>
    </w:p>
    <w:p w:rsidR="005E1ADF" w:rsidRPr="00FE1095" w:rsidRDefault="005E1ADF" w:rsidP="005E1ADF">
      <w:pPr>
        <w:shd w:val="clear" w:color="auto" w:fill="FFFFFF"/>
        <w:spacing w:after="0" w:line="340" w:lineRule="atLeast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3C6DA8" w:rsidRPr="00FE1095" w:rsidRDefault="003C6DA8" w:rsidP="005E1ADF">
      <w:pPr>
        <w:shd w:val="clear" w:color="auto" w:fill="FFFFFF"/>
        <w:spacing w:after="0" w:line="340" w:lineRule="atLeast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3C6DA8" w:rsidRPr="00FE1095" w:rsidRDefault="003C6DA8" w:rsidP="005E1ADF">
      <w:pPr>
        <w:shd w:val="clear" w:color="auto" w:fill="FFFFFF"/>
        <w:spacing w:after="0" w:line="340" w:lineRule="atLeast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5E1ADF" w:rsidRDefault="005E1ADF" w:rsidP="005E1ADF">
      <w:pPr>
        <w:shd w:val="clear" w:color="auto" w:fill="FFFFFF"/>
        <w:spacing w:after="0" w:line="34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</w:p>
    <w:p w:rsidR="005E1ADF" w:rsidRPr="00FE1095" w:rsidRDefault="00FE1095" w:rsidP="005E1ADF">
      <w:pPr>
        <w:shd w:val="clear" w:color="auto" w:fill="FFFFFF"/>
        <w:spacing w:after="0" w:line="340" w:lineRule="atLeast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Буденновск 2020 </w:t>
      </w:r>
      <w:proofErr w:type="spellStart"/>
      <w:r w:rsidR="005E1A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уч</w:t>
      </w:r>
      <w:proofErr w:type="gramStart"/>
      <w:r w:rsidR="005E1A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.г</w:t>
      </w:r>
      <w:proofErr w:type="gramEnd"/>
      <w:r w:rsidR="005E1A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од</w:t>
      </w:r>
      <w:proofErr w:type="spellEnd"/>
    </w:p>
    <w:p w:rsidR="003C6DA8" w:rsidRPr="00FE1095" w:rsidRDefault="003C6DA8" w:rsidP="005E1ADF">
      <w:pPr>
        <w:shd w:val="clear" w:color="auto" w:fill="FFFFFF"/>
        <w:spacing w:after="0" w:line="340" w:lineRule="atLeast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3C6DA8" w:rsidRPr="00FE1095" w:rsidRDefault="003C6DA8" w:rsidP="005E1ADF">
      <w:pPr>
        <w:shd w:val="clear" w:color="auto" w:fill="FFFFFF"/>
        <w:spacing w:after="0" w:line="340" w:lineRule="atLeast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3C6DA8" w:rsidRPr="00FE1095" w:rsidRDefault="003C6DA8" w:rsidP="005E1ADF">
      <w:pPr>
        <w:shd w:val="clear" w:color="auto" w:fill="FFFFFF"/>
        <w:spacing w:after="0" w:line="340" w:lineRule="atLeast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3C6DA8" w:rsidRPr="00FE1095" w:rsidRDefault="003C6DA8" w:rsidP="005E1ADF">
      <w:pPr>
        <w:shd w:val="clear" w:color="auto" w:fill="FFFFFF"/>
        <w:spacing w:after="0" w:line="340" w:lineRule="atLeast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3C6DA8" w:rsidRPr="00FE1095" w:rsidRDefault="003C6DA8" w:rsidP="005E1ADF">
      <w:pPr>
        <w:shd w:val="clear" w:color="auto" w:fill="FFFFFF"/>
        <w:spacing w:after="0" w:line="340" w:lineRule="atLeast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3C6DA8" w:rsidRPr="00FE1095" w:rsidRDefault="003C6DA8" w:rsidP="005E1ADF">
      <w:pPr>
        <w:shd w:val="clear" w:color="auto" w:fill="FFFFFF"/>
        <w:spacing w:after="0" w:line="340" w:lineRule="atLeast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5E1ADF" w:rsidRPr="005E1ADF" w:rsidRDefault="005E1ADF" w:rsidP="005E1ADF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E1AD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Сенсорные эталоны</w:t>
      </w:r>
      <w:r w:rsidRPr="005E1A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— это выработанные человечеством представления об основных разновидностях каждого вида свойств и отношений — цвета, </w:t>
      </w:r>
      <w:r w:rsidRPr="005E1AD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формы</w:t>
      </w:r>
      <w:r w:rsidRPr="005E1A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величины предметов, их положения в пространстве, высоты звуков, длительности промежутков времени и т. д. Они возникли в ходе исторического развития </w:t>
      </w:r>
      <w:proofErr w:type="gramStart"/>
      <w:r w:rsidRPr="005E1A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человечества</w:t>
      </w:r>
      <w:proofErr w:type="gramEnd"/>
      <w:r w:rsidRPr="005E1A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используются людьми в качестве образцов, мерок, при помощи которых устанавливают и обозначают </w:t>
      </w:r>
      <w:r w:rsidRPr="005E1AD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соответствующие</w:t>
      </w:r>
      <w:r w:rsidRPr="005E1A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свойства и отношения, как, например, при восприятии </w:t>
      </w:r>
      <w:r w:rsidRPr="005E1AD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формы эталонами</w:t>
      </w:r>
      <w:r w:rsidRPr="005E1A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proofErr w:type="gramStart"/>
      <w:r w:rsidRPr="005E1A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служат представления о геометрических фигурах (круге, квадрате, треугольнике и др., при восприятии цвета — представления о семи цветах спектра, белом и черном цветах.</w:t>
      </w:r>
      <w:proofErr w:type="gramEnd"/>
      <w:r w:rsidRPr="005E1A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природе существует бесконечное разнообразие красок и </w:t>
      </w:r>
      <w:r w:rsidRPr="005E1AD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форм</w:t>
      </w:r>
      <w:r w:rsidRPr="005E1A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Человечество сумело, их упорядочить, свести к немногим типичным разновидностям, что дает возможность воспринимать окружающий мир как бы сквозь призму общественного опыта.</w:t>
      </w:r>
    </w:p>
    <w:p w:rsidR="005E1ADF" w:rsidRPr="005E1ADF" w:rsidRDefault="005E1ADF" w:rsidP="005E1ADF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E1A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Каждый вид </w:t>
      </w:r>
      <w:r w:rsidRPr="005E1AD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эталонов</w:t>
      </w:r>
      <w:r w:rsidRPr="005E1A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представляет собой не просто набор отдельных образцов, а систему, в которой разновидности данного свойства расположены в той или иной последовательности, так или иначе сгруппированы и различаются по строго определенным признакам.</w:t>
      </w:r>
    </w:p>
    <w:p w:rsidR="005E1ADF" w:rsidRPr="005E1ADF" w:rsidRDefault="005E1ADF" w:rsidP="005E1ADF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E1A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Усвоение </w:t>
      </w:r>
      <w:r w:rsidRPr="005E1AD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сенсорных эталонов</w:t>
      </w:r>
      <w:r w:rsidRPr="005E1A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так же как и </w:t>
      </w:r>
      <w:r w:rsidRPr="005E1AD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формирование</w:t>
      </w:r>
      <w:r w:rsidRPr="005E1A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любых представлений о свойствах предметов, происходит в результате действий восприятия, направленных на обследование разновидностей </w:t>
      </w:r>
      <w:r w:rsidRPr="005E1AD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формы</w:t>
      </w:r>
      <w:r w:rsidRPr="005E1A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цвета, отношений по величине и других свойств и отношений, которые должны приобрести значение образцов. Однако этого недостаточно. Необходимо еще, чтобы ребенок выделил те основные разновидности свойств, которые применяют в качестве </w:t>
      </w:r>
      <w:r w:rsidRPr="005E1AD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эталонов</w:t>
      </w:r>
      <w:r w:rsidRPr="005E1A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из всех остальных, начал бы сравнивать с ними свойства разнообразных предметов. Все это составляет </w:t>
      </w:r>
      <w:r w:rsidRPr="005E1AD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сенсорное развитие ребенка</w:t>
      </w:r>
      <w:r w:rsidRPr="005E1A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E1ADF" w:rsidRPr="005E1ADF" w:rsidRDefault="005E1ADF" w:rsidP="005E1ADF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E1AD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Сенсорное</w:t>
      </w:r>
      <w:r w:rsidRPr="005E1A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развитие ребенка – это развитие его восприятия и </w:t>
      </w:r>
      <w:proofErr w:type="spellStart"/>
      <w:r w:rsidRPr="005E1AD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формирование</w:t>
      </w:r>
      <w:r w:rsidRPr="005E1ADF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представлений</w:t>
      </w:r>
      <w:proofErr w:type="spellEnd"/>
      <w:r w:rsidRPr="005E1ADF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о внешних свойствах предметов</w:t>
      </w:r>
      <w:r w:rsidRPr="005E1A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их </w:t>
      </w:r>
      <w:r w:rsidRPr="005E1AD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форме</w:t>
      </w:r>
      <w:r w:rsidRPr="005E1A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цвете, величине, положении в пространстве, а также запахе, вкусе и т. п.</w:t>
      </w:r>
    </w:p>
    <w:p w:rsidR="005E1ADF" w:rsidRPr="005E1ADF" w:rsidRDefault="005E1ADF" w:rsidP="005E1ADF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E1A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Задачи </w:t>
      </w:r>
      <w:r w:rsidRPr="005E1AD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сенсорного развития</w:t>
      </w:r>
    </w:p>
    <w:p w:rsidR="005E1ADF" w:rsidRPr="005E1ADF" w:rsidRDefault="005E1ADF" w:rsidP="005E1ADF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E1A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 </w:t>
      </w:r>
      <w:r w:rsidRPr="005E1AD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формирование</w:t>
      </w:r>
      <w:r w:rsidRPr="005E1A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у детей систем </w:t>
      </w:r>
      <w:proofErr w:type="spellStart"/>
      <w:r w:rsidRPr="005E1A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перцептивных</w:t>
      </w:r>
      <w:proofErr w:type="spellEnd"/>
      <w:r w:rsidRPr="005E1A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5E1AD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(обследовательских)</w:t>
      </w:r>
      <w:r w:rsidRPr="005E1A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действий,</w:t>
      </w:r>
    </w:p>
    <w:p w:rsidR="005E1ADF" w:rsidRPr="005E1ADF" w:rsidRDefault="005E1ADF" w:rsidP="005E1ADF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E1A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• </w:t>
      </w:r>
      <w:r w:rsidRPr="005E1AD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формирование у детей систем сенсорных эталонов</w:t>
      </w:r>
      <w:r w:rsidRPr="005E1A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 обобщенных представлений о свойствах, качествах и отношениях предметов,</w:t>
      </w:r>
    </w:p>
    <w:p w:rsidR="005E1ADF" w:rsidRPr="005E1ADF" w:rsidRDefault="005E1ADF" w:rsidP="005E1ADF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E1A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 </w:t>
      </w:r>
      <w:r w:rsidRPr="005E1AD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формирование</w:t>
      </w:r>
      <w:r w:rsidRPr="005E1A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у детей умений самостоятельно применять системы </w:t>
      </w:r>
      <w:proofErr w:type="spellStart"/>
      <w:r w:rsidRPr="005E1A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перцептивных</w:t>
      </w:r>
      <w:proofErr w:type="spellEnd"/>
      <w:r w:rsidRPr="005E1A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действий и системы </w:t>
      </w:r>
      <w:r w:rsidRPr="005E1AD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эталонов</w:t>
      </w:r>
      <w:r w:rsidRPr="005E1A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 практической и познавательной деятельности,</w:t>
      </w:r>
    </w:p>
    <w:p w:rsidR="005E1ADF" w:rsidRPr="005E1ADF" w:rsidRDefault="005E1ADF" w:rsidP="005E1ADF">
      <w:pPr>
        <w:spacing w:before="248" w:after="248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E1A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создание условий, способствующих развитию у детей широкой ориентировки в окружающем их предметном мире</w:t>
      </w:r>
    </w:p>
    <w:p w:rsidR="005E1ADF" w:rsidRPr="005E1ADF" w:rsidRDefault="005E1ADF" w:rsidP="005E1ADF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E1AD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Сенсорное</w:t>
      </w:r>
      <w:r w:rsidRPr="005E1A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развитие направлено на </w:t>
      </w:r>
      <w:r w:rsidRPr="005E1AD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формирование</w:t>
      </w:r>
      <w:r w:rsidRPr="005E1A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полноценного восприятия окружающей действительности, служит основой </w:t>
      </w:r>
      <w:r w:rsidRPr="005E1AD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познания мира</w:t>
      </w:r>
      <w:r w:rsidRPr="005E1A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первой ступенью которого является чувственный опыт. Успешность умственного, физического, эстетического воспитания в значительной степени зависит от уровня </w:t>
      </w:r>
      <w:r w:rsidRPr="005E1AD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сенсорного развития детей</w:t>
      </w:r>
      <w:r w:rsidRPr="005E1A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т. е. от того, насколько ребенок слышит, видит, осязает окружающее. Ребенок на каждом </w:t>
      </w:r>
      <w:r w:rsidRPr="005E1AD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возрастном</w:t>
      </w:r>
      <w:r w:rsidRPr="005E1A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этапе оказывается наиболее чувствительным к тем или иным воздействиям. В этой связи каждая </w:t>
      </w:r>
      <w:r w:rsidRPr="005E1AD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возрастная</w:t>
      </w:r>
      <w:r w:rsidRPr="005E1A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степень становится благоприятной для дальнейшего нервно-психического развития и всестороннего воспитания </w:t>
      </w:r>
      <w:r w:rsidRPr="005E1AD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дошкольника</w:t>
      </w:r>
      <w:r w:rsidRPr="005E1A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Чем меньше ребенок, тем большее значение в его жизни имеет чувственный опыт. На первом году жизни основная задача состоит в предоставлении ребенку достаточного богатства и разнообразия внешних впечатлений, развитии к свойствам предметов. </w:t>
      </w:r>
      <w:r w:rsidRPr="005E1AD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Сенсорное</w:t>
      </w:r>
      <w:r w:rsidRPr="005E1A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воспитание в этот период – впечатлений. На втором-третьем году жизни задачи </w:t>
      </w:r>
      <w:r w:rsidRPr="005E1AD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сенсорного</w:t>
      </w:r>
      <w:r w:rsidRPr="005E1A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воспитания существенно усложняются. Ребенка знакомят со всеми основными разновидностями свойств - шестью цветами спектра. Начиная с 3 лет основное место – ознакомление их с </w:t>
      </w:r>
      <w:proofErr w:type="spellStart"/>
      <w:r w:rsidRPr="005E1A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общеприятными</w:t>
      </w:r>
      <w:proofErr w:type="spellEnd"/>
      <w:r w:rsidRPr="005E1A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5E1AD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сенсорными эталонами</w:t>
      </w:r>
      <w:r w:rsidRPr="005E1A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и способами их использования. </w:t>
      </w:r>
      <w:proofErr w:type="gramStart"/>
      <w:r w:rsidRPr="005E1A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Начиная с четвертого года жизни у детей </w:t>
      </w:r>
      <w:r w:rsidRPr="005E1AD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формируют</w:t>
      </w:r>
      <w:proofErr w:type="gramEnd"/>
      <w:r w:rsidRPr="005E1AD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сенсорные эталоны</w:t>
      </w:r>
      <w:r w:rsidRPr="005E1A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устойчивые, закрепленные в речи представления о цветах, геометрических фигурах и отношениях по величине между несколькими предметами. Позднее знакомят их с оттенками цвета, с вариантами геометрических фигур и с отношениями по величине, возникающими между элементами ряда, состоящего из большего количества предметов.</w:t>
      </w:r>
    </w:p>
    <w:p w:rsidR="005E1ADF" w:rsidRPr="005E1ADF" w:rsidRDefault="005E1ADF" w:rsidP="005E1ADF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E1A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 детей 5-7лет разрабатываются игры-занятия, дидактические игры и упражнения по </w:t>
      </w:r>
      <w:r w:rsidRPr="005E1AD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сенсорному воспитанию</w:t>
      </w:r>
      <w:r w:rsidRPr="005E1A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E1ADF" w:rsidRPr="005E1ADF" w:rsidRDefault="005E1ADF" w:rsidP="005E1ADF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E1A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Три периода освоения </w:t>
      </w:r>
      <w:r w:rsidRPr="005E1AD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сенсорных эталонов</w:t>
      </w:r>
      <w:r w:rsidRPr="005E1A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5E1ADF" w:rsidRPr="005E1ADF" w:rsidRDefault="005E1ADF" w:rsidP="005E1ADF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E1ADF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1 период</w:t>
      </w:r>
      <w:r w:rsidRPr="005E1A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0 – 2 лет жизни. Это период </w:t>
      </w:r>
      <w:r w:rsidRPr="005E1AD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сенсомоторных </w:t>
      </w:r>
      <w:proofErr w:type="spellStart"/>
      <w:r w:rsidRPr="005E1AD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предэталонов</w:t>
      </w:r>
      <w:proofErr w:type="spellEnd"/>
      <w:r w:rsidRPr="005E1A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когда ребенок отображает лишь отдельные особенности предметов, которые имеют существенное значение для непосредственного двигательного </w:t>
      </w:r>
      <w:r w:rsidRPr="005E1A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приспособления, - некоторые особенности </w:t>
      </w:r>
      <w:r w:rsidRPr="005E1AD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формы</w:t>
      </w:r>
      <w:r w:rsidRPr="005E1A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величину предметов, расстояние и т. д.</w:t>
      </w:r>
    </w:p>
    <w:p w:rsidR="005E1ADF" w:rsidRPr="005E1ADF" w:rsidRDefault="005E1ADF" w:rsidP="005E1ADF">
      <w:pPr>
        <w:spacing w:before="248" w:after="248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E1A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 период длится в среднем до 5 лет.</w:t>
      </w:r>
    </w:p>
    <w:p w:rsidR="005E1ADF" w:rsidRPr="005E1ADF" w:rsidRDefault="005E1ADF" w:rsidP="005E1ADF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E1A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Происходит ознакомление детей с общепринятыми </w:t>
      </w:r>
      <w:r w:rsidRPr="005E1AD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сенсорными эталонами</w:t>
      </w:r>
      <w:r w:rsidRPr="005E1A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способами их использования.</w:t>
      </w:r>
    </w:p>
    <w:p w:rsidR="005E1ADF" w:rsidRPr="005E1ADF" w:rsidRDefault="005E1ADF" w:rsidP="005E1ADF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E1A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качестве </w:t>
      </w:r>
      <w:r w:rsidRPr="005E1AD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сенсорных эталонов выступают</w:t>
      </w:r>
      <w:r w:rsidRPr="005E1A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5E1ADF" w:rsidRPr="005E1ADF" w:rsidRDefault="005E1ADF" w:rsidP="005E1ADF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E1AD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-Эталоны</w:t>
      </w:r>
      <w:r w:rsidRPr="005E1A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цвета - семь цветов спектра и их оттенки по светлоте и насыщенности,</w:t>
      </w:r>
    </w:p>
    <w:p w:rsidR="005E1ADF" w:rsidRPr="005E1ADF" w:rsidRDefault="005E1ADF" w:rsidP="005E1ADF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E1AD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-Эталоны формы</w:t>
      </w:r>
      <w:r w:rsidRPr="005E1A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 геометрические фигуры,</w:t>
      </w:r>
    </w:p>
    <w:p w:rsidR="005E1ADF" w:rsidRPr="005E1ADF" w:rsidRDefault="005E1ADF" w:rsidP="005E1ADF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E1AD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-Эталоны</w:t>
      </w:r>
      <w:r w:rsidRPr="005E1A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величины - метрическая система мер.</w:t>
      </w:r>
    </w:p>
    <w:p w:rsidR="005E1ADF" w:rsidRPr="005E1ADF" w:rsidRDefault="005E1ADF" w:rsidP="005E1ADF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E1A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Свои виды </w:t>
      </w:r>
      <w:r w:rsidRPr="005E1AD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эталонов имеются</w:t>
      </w:r>
    </w:p>
    <w:p w:rsidR="005E1ADF" w:rsidRPr="005E1ADF" w:rsidRDefault="005E1ADF" w:rsidP="005E1ADF">
      <w:pPr>
        <w:spacing w:before="248" w:after="248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5E1A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-в слуховом восприятии (это фонемы родного языка, </w:t>
      </w:r>
      <w:proofErr w:type="spellStart"/>
      <w:r w:rsidRPr="005E1A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звуковысотные</w:t>
      </w:r>
      <w:proofErr w:type="spellEnd"/>
      <w:r w:rsidRPr="005E1A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отношения,</w:t>
      </w:r>
      <w:proofErr w:type="gramEnd"/>
    </w:p>
    <w:p w:rsidR="005E1ADF" w:rsidRPr="005E1ADF" w:rsidRDefault="005E1ADF" w:rsidP="005E1ADF">
      <w:pPr>
        <w:spacing w:before="248" w:after="248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E1A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-во вкусовом, обонятельном восприятии.</w:t>
      </w:r>
    </w:p>
    <w:p w:rsidR="005E1ADF" w:rsidRPr="005E1ADF" w:rsidRDefault="005E1ADF" w:rsidP="005E1ADF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E1ADF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3 период</w:t>
      </w:r>
      <w:r w:rsidRPr="005E1A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 </w:t>
      </w:r>
      <w:r w:rsidRPr="005E1AD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возрасте</w:t>
      </w:r>
      <w:r w:rsidRPr="005E1A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5 лет и старше - происходит усвоение детьми системы общепринятых </w:t>
      </w:r>
      <w:r w:rsidRPr="005E1AD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эталонов</w:t>
      </w:r>
      <w:r w:rsidRPr="005E1A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когда сами свойства предметов приобретают </w:t>
      </w:r>
      <w:r w:rsidRPr="005E1AD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эталонное</w:t>
      </w:r>
      <w:r w:rsidRPr="005E1A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значение в отрыве от конкретного предмета.</w:t>
      </w:r>
    </w:p>
    <w:p w:rsidR="005E1ADF" w:rsidRPr="005E1ADF" w:rsidRDefault="005E1ADF" w:rsidP="005E1ADF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E1A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этот период ребенок уже </w:t>
      </w:r>
      <w:r w:rsidRPr="005E1AD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соотносит</w:t>
      </w:r>
      <w:r w:rsidRPr="005E1A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качества предметов с освоенными общепринятыми </w:t>
      </w:r>
      <w:r w:rsidRPr="005E1AD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эталонами предметов</w:t>
      </w:r>
      <w:r w:rsidRPr="005E1A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трава зеленая, яблоко как шар, крыша у домика треугольная, палочка и карандаш деревянные и т. д.</w:t>
      </w:r>
    </w:p>
    <w:p w:rsidR="005E1ADF" w:rsidRPr="005E1ADF" w:rsidRDefault="005E1ADF" w:rsidP="005E1ADF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E1AD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Дошкольный возраст</w:t>
      </w:r>
      <w:r w:rsidRPr="005E1A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– период первоначального ознакомления с окружающей действительностью, вместе с тем в это время интенсивно развиваются познавательные силы и способности ребенка. Ребенок познает предметный мир с его многообразными свойствами, также он познает явления природы, события общественной жизни, доступные наблюдению.</w:t>
      </w:r>
    </w:p>
    <w:p w:rsidR="005E1ADF" w:rsidRPr="005E1ADF" w:rsidRDefault="005E1ADF" w:rsidP="005E1ADF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E1A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Значение </w:t>
      </w:r>
      <w:r w:rsidRPr="005E1AD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сенсорного воспитания</w:t>
      </w:r>
    </w:p>
    <w:p w:rsidR="005E1ADF" w:rsidRPr="005E1ADF" w:rsidRDefault="005E1ADF" w:rsidP="005E1ADF">
      <w:pPr>
        <w:spacing w:before="248" w:after="248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E1A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является основой для интеллектуального развития;</w:t>
      </w:r>
    </w:p>
    <w:p w:rsidR="005E1ADF" w:rsidRPr="005E1ADF" w:rsidRDefault="005E1ADF" w:rsidP="005E1ADF">
      <w:pPr>
        <w:spacing w:before="248" w:after="248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E1A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упорядочивает хаотичные представления ребенка, полученные при взаимодействии с внешним миром;</w:t>
      </w:r>
    </w:p>
    <w:p w:rsidR="005E1ADF" w:rsidRPr="005E1ADF" w:rsidRDefault="005E1ADF" w:rsidP="005E1ADF">
      <w:pPr>
        <w:spacing w:before="248" w:after="248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E1A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развивает наблюдательность;</w:t>
      </w:r>
    </w:p>
    <w:p w:rsidR="005E1ADF" w:rsidRPr="005E1ADF" w:rsidRDefault="005E1ADF" w:rsidP="005E1ADF">
      <w:pPr>
        <w:spacing w:before="248" w:after="248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E1A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готовит к реальной жизни;</w:t>
      </w:r>
    </w:p>
    <w:p w:rsidR="005E1ADF" w:rsidRPr="005E1ADF" w:rsidRDefault="005E1ADF" w:rsidP="005E1ADF">
      <w:pPr>
        <w:spacing w:before="248" w:after="248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E1A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позитивно влияет на эстетическое чувство;</w:t>
      </w:r>
    </w:p>
    <w:p w:rsidR="005E1ADF" w:rsidRPr="005E1ADF" w:rsidRDefault="005E1ADF" w:rsidP="005E1ADF">
      <w:pPr>
        <w:spacing w:before="248" w:after="248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E1A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• является основой для развития воображения;</w:t>
      </w:r>
    </w:p>
    <w:p w:rsidR="005E1ADF" w:rsidRPr="005E1ADF" w:rsidRDefault="005E1ADF" w:rsidP="005E1ADF">
      <w:pPr>
        <w:spacing w:before="248" w:after="248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E1A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развивает внимание;</w:t>
      </w:r>
    </w:p>
    <w:p w:rsidR="005E1ADF" w:rsidRPr="005E1ADF" w:rsidRDefault="005E1ADF" w:rsidP="005E1ADF">
      <w:pPr>
        <w:spacing w:before="248" w:after="248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E1A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дает ребенку возможность овладеть новыми способами предметно-познавательной деятельности;</w:t>
      </w:r>
    </w:p>
    <w:p w:rsidR="005E1ADF" w:rsidRPr="005E1ADF" w:rsidRDefault="005E1ADF" w:rsidP="005E1ADF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E1A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обеспечивает усвоение </w:t>
      </w:r>
      <w:r w:rsidRPr="005E1AD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сенсорных эталонов</w:t>
      </w:r>
      <w:r w:rsidRPr="005E1A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5E1ADF" w:rsidRPr="005E1ADF" w:rsidRDefault="005E1ADF" w:rsidP="005E1ADF">
      <w:pPr>
        <w:spacing w:before="248" w:after="248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E1A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влияет на расширение словарного запаса ребенка;</w:t>
      </w:r>
    </w:p>
    <w:p w:rsidR="005E1ADF" w:rsidRPr="005E1ADF" w:rsidRDefault="005E1ADF" w:rsidP="005E1ADF">
      <w:pPr>
        <w:spacing w:before="248" w:after="248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E1A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влияет на развитие зрительной, слуховой, моторной, образной и др. видов памяти.</w:t>
      </w:r>
    </w:p>
    <w:p w:rsidR="005E1ADF" w:rsidRPr="005E1ADF" w:rsidRDefault="005E1ADF" w:rsidP="005E1ADF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E1A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Восприятие детьми окружающего всегда определяется теми или иными интересами, потребностями, замыслами. Разнообразную направленность восприятия у детей следует развивать, используя и совершенствуя их интересы и потребности. Эта цель достигается путем использования игр и игровых упражнений, направленных на </w:t>
      </w:r>
      <w:r w:rsidRPr="005E1AD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формирование сенсорных эталонов</w:t>
      </w:r>
      <w:r w:rsidRPr="005E1A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других представлений о предметах и явлениях.</w:t>
      </w:r>
    </w:p>
    <w:p w:rsidR="005E1ADF" w:rsidRPr="005E1ADF" w:rsidRDefault="005E1ADF" w:rsidP="005E1ADF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E1A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занятиях задачи </w:t>
      </w:r>
      <w:r w:rsidRPr="005E1AD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сенсорного</w:t>
      </w:r>
      <w:r w:rsidRPr="005E1A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воспитания и развития входят в дидактическую систему и осуществляются применительно к той или иной деятельности с учетом ее специфики.</w:t>
      </w:r>
    </w:p>
    <w:p w:rsidR="005E1ADF" w:rsidRPr="005E1ADF" w:rsidRDefault="005E1ADF" w:rsidP="005E1ADF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E1A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Кроме того, в процессе всей жизни детей происходит накопление </w:t>
      </w:r>
      <w:r w:rsidRPr="005E1AD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сенсорного опыта</w:t>
      </w:r>
      <w:r w:rsidRPr="005E1A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обогащение их мироощущения, повышение эмоционального тонуса, активизация положительных эмоций, связанных с восприятием явлений окружающего, возбуждение интересов, </w:t>
      </w:r>
      <w:r w:rsidRPr="005E1AD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формирование потребностей</w:t>
      </w:r>
      <w:r w:rsidRPr="005E1A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E1ADF" w:rsidRPr="005E1ADF" w:rsidRDefault="005E1ADF" w:rsidP="005E1ADF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E1AD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Сенсорное</w:t>
      </w:r>
      <w:r w:rsidRPr="005E1A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воспитание в процессе обучения и в повседневной жизни требует разных путей и методов.</w:t>
      </w:r>
    </w:p>
    <w:p w:rsidR="005E1ADF" w:rsidRPr="005E1ADF" w:rsidRDefault="005E1ADF" w:rsidP="005E1ADF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E1AD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Сенсорное</w:t>
      </w:r>
      <w:r w:rsidRPr="005E1A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воспитание через разнообразные виды деятельности</w:t>
      </w:r>
    </w:p>
    <w:p w:rsidR="005E1ADF" w:rsidRPr="005E1ADF" w:rsidRDefault="005E1ADF" w:rsidP="005E1ADF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E1AD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Ранний возраст</w:t>
      </w:r>
    </w:p>
    <w:p w:rsidR="005E1ADF" w:rsidRPr="005E1ADF" w:rsidRDefault="005E1ADF" w:rsidP="005E1ADF">
      <w:pPr>
        <w:spacing w:before="248" w:after="248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E1A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 освоение самостоятельной предметной деятельности</w:t>
      </w:r>
    </w:p>
    <w:p w:rsidR="005E1ADF" w:rsidRPr="005E1ADF" w:rsidRDefault="005E1ADF" w:rsidP="005E1ADF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E1A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младенческом </w:t>
      </w:r>
      <w:r w:rsidRPr="005E1AD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возрасте </w:t>
      </w:r>
      <w:r w:rsidRPr="005E1AD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(2 месяца - 1 год)</w:t>
      </w:r>
    </w:p>
    <w:p w:rsidR="005E1ADF" w:rsidRPr="005E1ADF" w:rsidRDefault="005E1ADF" w:rsidP="005E1ADF">
      <w:pPr>
        <w:spacing w:before="248" w:after="248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E1A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непосредственное эмоциональное общение с взрослым,</w:t>
      </w:r>
    </w:p>
    <w:p w:rsidR="005E1ADF" w:rsidRPr="005E1ADF" w:rsidRDefault="005E1ADF" w:rsidP="005E1ADF">
      <w:pPr>
        <w:spacing w:before="248" w:after="248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E1A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манипулирование с предметами и познавательно-исследовательские действия,</w:t>
      </w:r>
    </w:p>
    <w:p w:rsidR="005E1ADF" w:rsidRPr="005E1ADF" w:rsidRDefault="005E1ADF" w:rsidP="005E1ADF">
      <w:pPr>
        <w:spacing w:before="248" w:after="248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E1A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восприятие музыки, детских песен и стихов,</w:t>
      </w:r>
    </w:p>
    <w:p w:rsidR="005E1ADF" w:rsidRPr="005E1ADF" w:rsidRDefault="005E1ADF" w:rsidP="005E1ADF">
      <w:pPr>
        <w:spacing w:before="248" w:after="248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E1A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• двигательная активность и тактильно-двигательные игры</w:t>
      </w:r>
    </w:p>
    <w:p w:rsidR="005E1ADF" w:rsidRPr="005E1ADF" w:rsidRDefault="005E1ADF" w:rsidP="005E1ADF">
      <w:pPr>
        <w:spacing w:before="248" w:after="248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E1A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 год - 3 года</w:t>
      </w:r>
    </w:p>
    <w:p w:rsidR="005E1ADF" w:rsidRPr="005E1ADF" w:rsidRDefault="005E1ADF" w:rsidP="005E1ADF">
      <w:pPr>
        <w:spacing w:before="248" w:after="248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E1A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предметная деятельность и игры с составными и динамическими игрушками;</w:t>
      </w:r>
    </w:p>
    <w:p w:rsidR="005E1ADF" w:rsidRPr="005E1ADF" w:rsidRDefault="005E1ADF" w:rsidP="005E1ADF">
      <w:pPr>
        <w:spacing w:before="248" w:after="248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5E1A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экспериментирование с материалами и веществами (песок, вода, тесто и пр.,</w:t>
      </w:r>
      <w:proofErr w:type="gramEnd"/>
    </w:p>
    <w:p w:rsidR="005E1ADF" w:rsidRPr="005E1ADF" w:rsidRDefault="005E1ADF" w:rsidP="005E1ADF">
      <w:pPr>
        <w:spacing w:before="248" w:after="248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E1A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общение с взрослым и совместные игры со сверстниками под руководством взрослого,</w:t>
      </w:r>
    </w:p>
    <w:p w:rsidR="005E1ADF" w:rsidRPr="005E1ADF" w:rsidRDefault="005E1ADF" w:rsidP="005E1ADF">
      <w:pPr>
        <w:spacing w:before="248" w:after="248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5E1A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самообслуживание и действия с бытовыми предметами-орудиями (ложка, совок, лопатка и пр.,</w:t>
      </w:r>
      <w:proofErr w:type="gramEnd"/>
    </w:p>
    <w:p w:rsidR="005E1ADF" w:rsidRPr="005E1ADF" w:rsidRDefault="005E1ADF" w:rsidP="005E1ADF">
      <w:pPr>
        <w:spacing w:before="248" w:after="248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E1A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восприятие смысла музыки, сказок, стихов,</w:t>
      </w:r>
    </w:p>
    <w:p w:rsidR="005E1ADF" w:rsidRPr="005E1ADF" w:rsidRDefault="005E1ADF" w:rsidP="005E1ADF">
      <w:pPr>
        <w:spacing w:before="248" w:after="248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E1A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рассматривание картинок,</w:t>
      </w:r>
    </w:p>
    <w:p w:rsidR="005E1ADF" w:rsidRPr="005E1ADF" w:rsidRDefault="005E1ADF" w:rsidP="005E1ADF">
      <w:pPr>
        <w:spacing w:before="248" w:after="248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E1A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двигательная активность</w:t>
      </w:r>
    </w:p>
    <w:p w:rsidR="005E1ADF" w:rsidRPr="005E1ADF" w:rsidRDefault="005E1ADF" w:rsidP="005E1ADF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E1A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 детей </w:t>
      </w:r>
      <w:proofErr w:type="gramStart"/>
      <w:r w:rsidRPr="005E1AD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дошкольного</w:t>
      </w:r>
      <w:proofErr w:type="gramEnd"/>
      <w:r w:rsidRPr="005E1AD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</w:t>
      </w:r>
      <w:proofErr w:type="spellStart"/>
      <w:r w:rsidRPr="005E1AD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возраста</w:t>
      </w:r>
      <w:r w:rsidRPr="005E1ADF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</w:t>
      </w:r>
      <w:proofErr w:type="spellEnd"/>
      <w:r w:rsidRPr="005E1ADF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3 до 8 лет характерны ведущие виды деятельности</w:t>
      </w:r>
      <w:r w:rsidRPr="005E1A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5E1ADF" w:rsidRPr="005E1ADF" w:rsidRDefault="005E1ADF" w:rsidP="005E1ADF">
      <w:pPr>
        <w:spacing w:before="248" w:after="248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E1A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• </w:t>
      </w:r>
      <w:proofErr w:type="gramStart"/>
      <w:r w:rsidRPr="005E1A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игровая</w:t>
      </w:r>
      <w:proofErr w:type="gramEnd"/>
      <w:r w:rsidRPr="005E1A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включая сюжетно-ролевую игру, игру с правилами и другие виды игры,</w:t>
      </w:r>
    </w:p>
    <w:p w:rsidR="005E1ADF" w:rsidRPr="005E1ADF" w:rsidRDefault="005E1ADF" w:rsidP="005E1ADF">
      <w:pPr>
        <w:spacing w:before="248" w:after="248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E1A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• коммуникативная (общение и взаимодействие </w:t>
      </w:r>
      <w:proofErr w:type="gramStart"/>
      <w:r w:rsidRPr="005E1A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</w:t>
      </w:r>
      <w:proofErr w:type="gramEnd"/>
      <w:r w:rsidRPr="005E1A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взрослыми и сверстниками,</w:t>
      </w:r>
    </w:p>
    <w:p w:rsidR="005E1ADF" w:rsidRPr="005E1ADF" w:rsidRDefault="005E1ADF" w:rsidP="005E1ADF">
      <w:pPr>
        <w:spacing w:before="248" w:after="248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5E1A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познавательно-исследовательская (исследования объектов окружающего мира и экспериментирования с ними,</w:t>
      </w:r>
      <w:proofErr w:type="gramEnd"/>
    </w:p>
    <w:p w:rsidR="005E1ADF" w:rsidRPr="005E1ADF" w:rsidRDefault="005E1ADF" w:rsidP="005E1ADF">
      <w:pPr>
        <w:spacing w:before="248" w:after="248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E1A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конструирование из разного материала, включая конструкторы, модули, бумагу, природный и иной материал,</w:t>
      </w:r>
    </w:p>
    <w:p w:rsidR="005E1ADF" w:rsidRPr="005E1ADF" w:rsidRDefault="005E1ADF" w:rsidP="005E1ADF">
      <w:pPr>
        <w:spacing w:before="248" w:after="248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5E1A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изобразительная (рисования, лепка, аппликация,</w:t>
      </w:r>
      <w:proofErr w:type="gramEnd"/>
    </w:p>
    <w:p w:rsidR="005E1ADF" w:rsidRPr="005E1ADF" w:rsidRDefault="005E1ADF" w:rsidP="005E1ADF">
      <w:pPr>
        <w:spacing w:before="248" w:after="248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E1A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• </w:t>
      </w:r>
      <w:proofErr w:type="gramStart"/>
      <w:r w:rsidRPr="005E1A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музыкальная</w:t>
      </w:r>
      <w:proofErr w:type="gramEnd"/>
      <w:r w:rsidRPr="005E1A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(восприятие и понимание смысла музыкальных произведений, пение, музыкально-ритмические движения, игры на детских музыкальных инструментах)</w:t>
      </w:r>
    </w:p>
    <w:p w:rsidR="005E1ADF" w:rsidRPr="005E1ADF" w:rsidRDefault="005E1ADF" w:rsidP="005E1ADF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E1A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• </w:t>
      </w:r>
      <w:proofErr w:type="gramStart"/>
      <w:r w:rsidRPr="005E1A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двигательная</w:t>
      </w:r>
      <w:proofErr w:type="gramEnd"/>
      <w:r w:rsidRPr="005E1A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5E1AD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(овладение основными движениями)</w:t>
      </w:r>
    </w:p>
    <w:p w:rsidR="005E1ADF" w:rsidRPr="005E1ADF" w:rsidRDefault="005E1ADF" w:rsidP="005E1ADF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E1A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Содержание </w:t>
      </w:r>
      <w:r w:rsidRPr="005E1AD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сенсорного</w:t>
      </w:r>
      <w:r w:rsidRPr="005E1A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воспитания должно быть согласованно с содержанием детской деятельности. Это значит, что обучение детей восприятию предметов, умению их анализировать, сравнивать </w:t>
      </w:r>
      <w:proofErr w:type="gramStart"/>
      <w:r w:rsidRPr="005E1A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должно</w:t>
      </w:r>
      <w:proofErr w:type="gramEnd"/>
      <w:r w:rsidRPr="005E1A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быть согласованно с последующим процессом изобразительной, конструктивной или другой деятельности.</w:t>
      </w:r>
    </w:p>
    <w:p w:rsidR="005E1ADF" w:rsidRPr="005E1ADF" w:rsidRDefault="005E1ADF" w:rsidP="005E1ADF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E1AD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Формы работы по сенсорному воспитанию детей</w:t>
      </w:r>
    </w:p>
    <w:p w:rsidR="005E1ADF" w:rsidRPr="005E1ADF" w:rsidRDefault="005E1ADF" w:rsidP="005E1ADF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E1A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 </w:t>
      </w:r>
      <w:r w:rsidRPr="005E1AD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сенсорные занятия</w:t>
      </w:r>
      <w:r w:rsidRPr="005E1A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5E1ADF" w:rsidRPr="005E1ADF" w:rsidRDefault="005E1ADF" w:rsidP="005E1ADF">
      <w:pPr>
        <w:spacing w:before="248" w:after="248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E1A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дидактические игры,</w:t>
      </w:r>
    </w:p>
    <w:p w:rsidR="005E1ADF" w:rsidRPr="005E1ADF" w:rsidRDefault="005E1ADF" w:rsidP="005E1ADF">
      <w:pPr>
        <w:spacing w:before="248" w:after="248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E1A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совместные игры-экспериментирования воспитателя с детьми,</w:t>
      </w:r>
    </w:p>
    <w:p w:rsidR="005E1ADF" w:rsidRPr="005E1ADF" w:rsidRDefault="005E1ADF" w:rsidP="005E1ADF">
      <w:pPr>
        <w:spacing w:before="248" w:after="248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E1A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индивидуальная работа с детьми,</w:t>
      </w:r>
    </w:p>
    <w:p w:rsidR="005E1ADF" w:rsidRPr="005E1ADF" w:rsidRDefault="005E1ADF" w:rsidP="005E1ADF">
      <w:pPr>
        <w:spacing w:before="248" w:after="248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E1A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интерактивные выставки,</w:t>
      </w:r>
    </w:p>
    <w:p w:rsidR="005E1ADF" w:rsidRPr="005E1ADF" w:rsidRDefault="005E1ADF" w:rsidP="005E1ADF">
      <w:pPr>
        <w:spacing w:before="248" w:after="248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E1A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коллекционирование,</w:t>
      </w:r>
    </w:p>
    <w:p w:rsidR="005E1ADF" w:rsidRPr="005E1ADF" w:rsidRDefault="005E1ADF" w:rsidP="005E1ADF">
      <w:pPr>
        <w:spacing w:before="248" w:after="248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E1A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мини-музеи,</w:t>
      </w:r>
    </w:p>
    <w:p w:rsidR="005E1ADF" w:rsidRPr="005E1ADF" w:rsidRDefault="005E1ADF" w:rsidP="005E1ADF">
      <w:pPr>
        <w:spacing w:before="248" w:after="248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E1A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развлечения,</w:t>
      </w:r>
    </w:p>
    <w:p w:rsidR="005E1ADF" w:rsidRPr="005E1ADF" w:rsidRDefault="005E1ADF" w:rsidP="005E1ADF">
      <w:pPr>
        <w:spacing w:before="248" w:after="248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E1A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проектирование</w:t>
      </w:r>
    </w:p>
    <w:p w:rsidR="005E1ADF" w:rsidRPr="005E1ADF" w:rsidRDefault="005E1ADF" w:rsidP="005E1ADF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E1A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Педагогическую организацию этих процессов можно считать правильной в тех случаях, когда воспитатель дает </w:t>
      </w:r>
      <w:r w:rsidRPr="005E1AD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(объясняет, показывает</w:t>
      </w:r>
      <w:proofErr w:type="gramStart"/>
      <w:r w:rsidRPr="005E1AD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5E1ADF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</w:t>
      </w:r>
      <w:proofErr w:type="gramEnd"/>
      <w:r w:rsidRPr="005E1ADF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пособы действия</w:t>
      </w:r>
      <w:r w:rsidRPr="005E1A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как надо рассматривать, вслушиваться, сравнивать, припоминать – и направляет деятельность детей на самостоятельное использование этих способов применительно к разному содержанию.</w:t>
      </w:r>
    </w:p>
    <w:p w:rsidR="005E1ADF" w:rsidRPr="005E1ADF" w:rsidRDefault="005E1ADF" w:rsidP="005E1ADF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E1A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Когда детям предоставляется возможность самостоятельно </w:t>
      </w:r>
      <w:proofErr w:type="spellStart"/>
      <w:r w:rsidRPr="005E1A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действовать</w:t>
      </w:r>
      <w:proofErr w:type="gramStart"/>
      <w:r w:rsidRPr="005E1A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5E1ADF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а</w:t>
      </w:r>
      <w:proofErr w:type="gramEnd"/>
      <w:r w:rsidRPr="005E1ADF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ктивность</w:t>
      </w:r>
      <w:proofErr w:type="spellEnd"/>
      <w:r w:rsidRPr="005E1ADF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воспитателя не должна снижаться</w:t>
      </w:r>
      <w:r w:rsidRPr="005E1A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не подавляя инициативы детей, нужно тактично управлять ею.</w:t>
      </w:r>
    </w:p>
    <w:p w:rsidR="005E1ADF" w:rsidRPr="005E1ADF" w:rsidRDefault="005E1ADF" w:rsidP="005E1ADF">
      <w:pPr>
        <w:spacing w:before="248" w:after="248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E1A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Надо видеть затруднения детей и понимать, чем они вызваны, как можно их устранить, сохранить вместе с тем самостоятельность действий, не снизив активности детей. Предоставление детям большей самостоятельности требует упрощения содержания занятий, особенно на первых порах.</w:t>
      </w:r>
    </w:p>
    <w:p w:rsidR="005E1ADF" w:rsidRPr="005E1ADF" w:rsidRDefault="005E1ADF" w:rsidP="005E1ADF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E1AD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Сенсорное воспитание</w:t>
      </w:r>
      <w:r w:rsidRPr="005E1A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включенное в дидактическую систему занятий, является неотъемлемой частью умственного развития. Представления, которые </w:t>
      </w:r>
      <w:r w:rsidRPr="005E1AD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формируются</w:t>
      </w:r>
      <w:r w:rsidRPr="005E1A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у детей при получении непосредственного чувственного опыта, обогащения впечатлениями. Они поддерживаются </w:t>
      </w:r>
      <w:r w:rsidRPr="005E1A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теми </w:t>
      </w:r>
      <w:r w:rsidRPr="005E1AD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знаниями</w:t>
      </w:r>
      <w:r w:rsidRPr="005E1A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которые дети получают об окружающей действительности, о свойствах вещей и явлений.</w:t>
      </w:r>
    </w:p>
    <w:p w:rsidR="005E1ADF" w:rsidRPr="005E1ADF" w:rsidRDefault="005E1ADF" w:rsidP="005E1ADF">
      <w:pPr>
        <w:spacing w:before="248" w:after="248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E1A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Организация предметно-развивающего пространства</w:t>
      </w:r>
    </w:p>
    <w:p w:rsidR="005E1ADF" w:rsidRPr="005E1ADF" w:rsidRDefault="005E1ADF" w:rsidP="005E1ADF">
      <w:pPr>
        <w:spacing w:before="248" w:after="248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E1A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Игры и оборудование</w:t>
      </w:r>
    </w:p>
    <w:p w:rsidR="005E1ADF" w:rsidRPr="005E1ADF" w:rsidRDefault="005E1ADF" w:rsidP="005E1ADF">
      <w:pPr>
        <w:spacing w:before="248" w:after="248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E1A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для развития мелкой моторики и речи</w:t>
      </w:r>
    </w:p>
    <w:p w:rsidR="005E1ADF" w:rsidRPr="005E1ADF" w:rsidRDefault="005E1ADF" w:rsidP="005E1ADF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E1A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восприятия </w:t>
      </w:r>
      <w:r w:rsidRPr="005E1AD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формы и величины</w:t>
      </w:r>
    </w:p>
    <w:p w:rsidR="005E1ADF" w:rsidRPr="005E1ADF" w:rsidRDefault="005E1ADF" w:rsidP="005E1ADF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E1A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для </w:t>
      </w:r>
      <w:r w:rsidRPr="005E1AD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формирования</w:t>
      </w:r>
      <w:r w:rsidRPr="005E1A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цветового восприятия</w:t>
      </w:r>
    </w:p>
    <w:p w:rsidR="005E1ADF" w:rsidRPr="005E1ADF" w:rsidRDefault="005E1ADF" w:rsidP="005E1ADF">
      <w:pPr>
        <w:spacing w:before="248" w:after="248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E1A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для слухового развития</w:t>
      </w:r>
    </w:p>
    <w:p w:rsidR="005E1ADF" w:rsidRPr="005E1ADF" w:rsidRDefault="005E1ADF" w:rsidP="005E1ADF">
      <w:pPr>
        <w:spacing w:before="248" w:after="248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E1A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для развития тактильных ощущений и обоняния</w:t>
      </w:r>
    </w:p>
    <w:p w:rsidR="005E1ADF" w:rsidRPr="005E1ADF" w:rsidRDefault="005E1ADF" w:rsidP="005E1ADF">
      <w:pPr>
        <w:spacing w:before="248" w:after="248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E1A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для художественно – творческого развития</w:t>
      </w:r>
    </w:p>
    <w:p w:rsidR="005E1ADF" w:rsidRPr="005E1ADF" w:rsidRDefault="005E1ADF" w:rsidP="005E1ADF">
      <w:pPr>
        <w:spacing w:before="248" w:after="248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E1A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для элементарного экспериментирования</w:t>
      </w:r>
    </w:p>
    <w:p w:rsidR="005E1ADF" w:rsidRPr="005E1ADF" w:rsidRDefault="005E1ADF" w:rsidP="005E1ADF">
      <w:pPr>
        <w:spacing w:before="248" w:after="248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E1A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для развития интеллектуальных и конструктивных способностей</w:t>
      </w:r>
    </w:p>
    <w:p w:rsidR="005E1ADF" w:rsidRPr="005E1ADF" w:rsidRDefault="005E1ADF" w:rsidP="005E1ADF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E1A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зависимости от задач </w:t>
      </w:r>
      <w:r w:rsidRPr="005E1AD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сенсорного</w:t>
      </w:r>
      <w:r w:rsidRPr="005E1A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умственного воспитания, </w:t>
      </w:r>
      <w:r w:rsidRPr="005E1AD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возраста</w:t>
      </w:r>
      <w:r w:rsidRPr="005E1A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опыта детей воспитатель подбирает и организует уголки по </w:t>
      </w:r>
      <w:r w:rsidRPr="005E1AD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сенсорному развитию</w:t>
      </w:r>
      <w:r w:rsidRPr="005E1A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E1ADF" w:rsidRPr="005E1ADF" w:rsidRDefault="005E1ADF" w:rsidP="005E1ADF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E1A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Существенно, что основным стимулом познавательной деятельности, мотивом выполнения дидактической задачи становиться не прямое указание воспитателя, а естественное для </w:t>
      </w:r>
      <w:r w:rsidRPr="005E1AD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дошкольников стремление играть</w:t>
      </w:r>
      <w:r w:rsidRPr="005E1A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желание достигнуть игровой цели, выиграть. Именно это заставляет детей внимательнее всматриваться, вслушиваться, быстрее ориентироваться на нужное свойство, подбирать и группировать предметы, как это требуется по условиям и правилам игры.</w:t>
      </w:r>
    </w:p>
    <w:p w:rsidR="005E1ADF" w:rsidRPr="005E1ADF" w:rsidRDefault="005E1ADF" w:rsidP="005E1ADF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E1ADF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 основе же дидактических упражнений лежит иное начало</w:t>
      </w:r>
      <w:r w:rsidRPr="005E1A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5E1AD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сенсорное</w:t>
      </w:r>
      <w:r w:rsidRPr="005E1A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обучение и воспитание осуществляются путем многократных упражнений с дидактическим, обучающим материалом, разработанным с определенной целью. </w:t>
      </w:r>
      <w:proofErr w:type="gramStart"/>
      <w:r w:rsidRPr="005E1AD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Дошкольная</w:t>
      </w:r>
      <w:r w:rsidRPr="005E1A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педагогика располагает специальными материалами для упражнений в восприятии и различии величины (наборы палочек, брусков, кубов разного размера, </w:t>
      </w:r>
      <w:r w:rsidRPr="005E1AD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формы </w:t>
      </w:r>
      <w:r w:rsidRPr="005E1A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</w:t>
      </w:r>
      <w:r w:rsidRPr="005E1ADF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наборы плоских и объемных геометрических тел</w:t>
      </w:r>
      <w:r w:rsidRPr="005E1A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кругов, квадратов, треугольников, шаров, кругов и т. д., цвета </w:t>
      </w:r>
      <w:r w:rsidRPr="005E1AD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(тогда выше названные материалы даются разных цветов)</w:t>
      </w:r>
      <w:r w:rsidRPr="005E1A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и др. Конструкция дидактических материалов такова, что </w:t>
      </w:r>
      <w:r w:rsidRPr="005E1A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содержит не только задачу (например, различить величину, но и подсказывает нужный способ</w:t>
      </w:r>
      <w:proofErr w:type="gramEnd"/>
      <w:r w:rsidRPr="005E1A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решения.</w:t>
      </w:r>
    </w:p>
    <w:p w:rsidR="005E1ADF" w:rsidRPr="005E1ADF" w:rsidRDefault="005E1ADF" w:rsidP="005E1ADF">
      <w:pPr>
        <w:spacing w:before="248" w:after="248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E1A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Дидактический смысл упражнений как раз и заключается в том, что ребенок получает возможность действовать сам, многократно повторять разнообразные практические операции, действительно ощущать результаты своих умственных и практических усилий.</w:t>
      </w:r>
    </w:p>
    <w:p w:rsidR="005E1ADF" w:rsidRPr="005E1ADF" w:rsidRDefault="005E1ADF" w:rsidP="005E1ADF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E1A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Кроме специальных дидактических материалов, широко используются различные наборы обычных игрушек и </w:t>
      </w:r>
      <w:proofErr w:type="spellStart"/>
      <w:r w:rsidRPr="005E1A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картинок</w:t>
      </w:r>
      <w:proofErr w:type="gramStart"/>
      <w:r w:rsidRPr="005E1A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Pr="005E1ADF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О</w:t>
      </w:r>
      <w:proofErr w:type="gramEnd"/>
      <w:r w:rsidRPr="005E1ADF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ни</w:t>
      </w:r>
      <w:proofErr w:type="spellEnd"/>
      <w:r w:rsidRPr="005E1ADF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подбираются по какому-либо определенному свойству или признаку</w:t>
      </w:r>
      <w:r w:rsidRPr="005E1A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 цвету, </w:t>
      </w:r>
      <w:r w:rsidRPr="005E1AD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форме</w:t>
      </w:r>
      <w:r w:rsidRPr="005E1A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величине и т. д. Так наборы предметов становятся дидактическими пособиями для различения цвета, </w:t>
      </w:r>
      <w:r w:rsidRPr="005E1AD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формы</w:t>
      </w:r>
      <w:r w:rsidRPr="005E1A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величины.</w:t>
      </w:r>
    </w:p>
    <w:p w:rsidR="005E1ADF" w:rsidRPr="005E1ADF" w:rsidRDefault="005E1ADF" w:rsidP="005E1ADF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E1A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Много общего с рассмотренными упражнениями имеется в играх с дидактическими </w:t>
      </w:r>
      <w:proofErr w:type="spellStart"/>
      <w:r w:rsidRPr="005E1A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игрушками</w:t>
      </w:r>
      <w:proofErr w:type="gramStart"/>
      <w:r w:rsidRPr="005E1A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Pr="005E1ADF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Г</w:t>
      </w:r>
      <w:proofErr w:type="gramEnd"/>
      <w:r w:rsidRPr="005E1ADF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лавным</w:t>
      </w:r>
      <w:proofErr w:type="spellEnd"/>
      <w:r w:rsidRPr="005E1ADF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образом это игры с широко распространенными народными деревянными игрушками</w:t>
      </w:r>
      <w:r w:rsidRPr="005E1A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матрешками, башенками, шарами, яичками, грибками и другими сборно-разборными игрушками и вкладышами. Как и дидактические материалы, они специально созданы для развития </w:t>
      </w:r>
      <w:proofErr w:type="spellStart"/>
      <w:r w:rsidRPr="005E1AD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сенсорики</w:t>
      </w:r>
      <w:proofErr w:type="spellEnd"/>
      <w:r w:rsidRPr="005E1AD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детей</w:t>
      </w:r>
      <w:r w:rsidRPr="005E1A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для упражнения в различении величины, </w:t>
      </w:r>
      <w:r w:rsidRPr="005E1AD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формы</w:t>
      </w:r>
      <w:r w:rsidRPr="005E1A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цвета и т. д.</w:t>
      </w:r>
      <w:proofErr w:type="gramStart"/>
      <w:r w:rsidRPr="005E1A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;</w:t>
      </w:r>
      <w:proofErr w:type="gramEnd"/>
      <w:r w:rsidRPr="005E1A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имеют такое же </w:t>
      </w:r>
      <w:proofErr w:type="spellStart"/>
      <w:r w:rsidRPr="005E1A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автодидактическое</w:t>
      </w:r>
      <w:proofErr w:type="spellEnd"/>
      <w:r w:rsidRPr="005E1A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начало.</w:t>
      </w:r>
    </w:p>
    <w:p w:rsidR="005E1ADF" w:rsidRPr="005E1ADF" w:rsidRDefault="005E1ADF" w:rsidP="005E1ADF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E1A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Дидактические игры и упражнения могут выполнять еще одну важную функцию – </w:t>
      </w:r>
      <w:proofErr w:type="gramStart"/>
      <w:r w:rsidRPr="005E1A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контроля за</w:t>
      </w:r>
      <w:proofErr w:type="gramEnd"/>
      <w:r w:rsidRPr="005E1A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состоянием </w:t>
      </w:r>
      <w:r w:rsidRPr="005E1AD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сенсорного развития детей</w:t>
      </w:r>
      <w:r w:rsidRPr="005E1A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E1ADF" w:rsidRPr="005E1ADF" w:rsidRDefault="005E1ADF" w:rsidP="005E1ADF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E1A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целях определения достижений детей в </w:t>
      </w:r>
      <w:r w:rsidRPr="005E1AD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сенсорном</w:t>
      </w:r>
      <w:r w:rsidRPr="005E1A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развитии воспитатель может использовать упражнения с дидактическими материалами и игры с теми же башенками или игрушками-вкладышами. Предложив детям, например, подобрать части вкладышей по величине, педагог увидит уровень умений по тому, как будет действовать ребенок. Те, кто решает задачу путем хаотичных многократных проб и ошибок находятся на низком уровне. Другие дети тоже используют практические пробы, но делают это целенаправленно. Можно считать, что эти дети находятся по сравнению с первыми на более высоком уровне. И, наконец, детей можно отнести к еще более высокому уровню, если они безошибочно подбирают детали, лишь на основе зрительного </w:t>
      </w:r>
      <w:r w:rsidRPr="005E1AD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соотношения</w:t>
      </w:r>
      <w:r w:rsidRPr="005E1A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E1ADF" w:rsidRPr="005E1ADF" w:rsidRDefault="005E1ADF" w:rsidP="005E1ADF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E1A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Таким образом, в общей системе </w:t>
      </w:r>
      <w:proofErr w:type="spellStart"/>
      <w:r w:rsidRPr="005E1AD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сенсорного</w:t>
      </w:r>
      <w:r w:rsidRPr="005E1ADF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воспитания</w:t>
      </w:r>
      <w:proofErr w:type="spellEnd"/>
      <w:r w:rsidRPr="005E1ADF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в детском саду дидактические игры решают учебные задачи</w:t>
      </w:r>
      <w:r w:rsidRPr="005E1A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кроме того, они – хорошая школа использования детьми полученного </w:t>
      </w:r>
      <w:r w:rsidRPr="005E1AD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сенсорного опыта</w:t>
      </w:r>
      <w:r w:rsidRPr="005E1A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представлений и </w:t>
      </w:r>
      <w:r w:rsidRPr="005E1AD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знаний и</w:t>
      </w:r>
      <w:r w:rsidRPr="005E1A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наконец, выполняют функцию </w:t>
      </w:r>
      <w:proofErr w:type="gramStart"/>
      <w:r w:rsidRPr="005E1A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контроля за</w:t>
      </w:r>
      <w:proofErr w:type="gramEnd"/>
      <w:r w:rsidRPr="005E1A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ходом </w:t>
      </w:r>
      <w:r w:rsidRPr="005E1AD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сенсорного воспитания</w:t>
      </w:r>
      <w:r w:rsidRPr="005E1A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34425" w:rsidRPr="005E1ADF" w:rsidRDefault="00934425" w:rsidP="005E1ADF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34425" w:rsidRPr="005E1ADF" w:rsidSect="009344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/>
  <w:rsids>
    <w:rsidRoot w:val="005E1ADF"/>
    <w:rsid w:val="003C6DA8"/>
    <w:rsid w:val="005E1ADF"/>
    <w:rsid w:val="00934425"/>
    <w:rsid w:val="00AB1167"/>
    <w:rsid w:val="00D13E94"/>
    <w:rsid w:val="00FE10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425"/>
  </w:style>
  <w:style w:type="paragraph" w:styleId="1">
    <w:name w:val="heading 1"/>
    <w:basedOn w:val="a"/>
    <w:link w:val="10"/>
    <w:uiPriority w:val="9"/>
    <w:qFormat/>
    <w:rsid w:val="005E1AD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E1AD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5E1A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5E1A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E1AD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5E1A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E1AD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848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41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08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9</Pages>
  <Words>2168</Words>
  <Characters>12358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2020-11-13T09:45:00Z</dcterms:created>
  <dcterms:modified xsi:type="dcterms:W3CDTF">2020-11-13T10:17:00Z</dcterms:modified>
</cp:coreProperties>
</file>