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12" w:rsidRDefault="00984112" w:rsidP="0098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>Муниципальное дошкольное образовательное учреждение «Детский сад</w:t>
      </w:r>
    </w:p>
    <w:p w:rsidR="00984112" w:rsidRDefault="00984112" w:rsidP="0098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>общеразвивающего</w:t>
      </w:r>
      <w:proofErr w:type="spellEnd"/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 xml:space="preserve"> вида с </w:t>
      </w:r>
      <w:r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>
        <w:rPr>
          <w:rFonts w:ascii="Times New Roman" w:eastAsia="SimSun" w:hAnsi="Times New Roman" w:cs="Times New Roman"/>
          <w:spacing w:val="-1"/>
          <w:sz w:val="24"/>
          <w:szCs w:val="24"/>
        </w:rPr>
        <w:t>Буденновского</w:t>
      </w:r>
      <w:proofErr w:type="spellEnd"/>
      <w:r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 района»</w:t>
      </w:r>
    </w:p>
    <w:p w:rsidR="00984112" w:rsidRPr="00FE1095" w:rsidRDefault="00984112" w:rsidP="00984112">
      <w:pPr>
        <w:shd w:val="clear" w:color="auto" w:fill="FFFFFF"/>
        <w:spacing w:before="166" w:after="49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84112" w:rsidRPr="00FE1095" w:rsidRDefault="00984112" w:rsidP="00984112">
      <w:pPr>
        <w:shd w:val="clear" w:color="auto" w:fill="FFFFFF"/>
        <w:spacing w:before="166" w:after="49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84112" w:rsidRPr="00FE1095" w:rsidRDefault="00984112" w:rsidP="00984112">
      <w:pPr>
        <w:shd w:val="clear" w:color="auto" w:fill="FFFFFF"/>
        <w:spacing w:before="166" w:after="49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84112" w:rsidRDefault="00984112" w:rsidP="00984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12" w:rsidRDefault="00984112" w:rsidP="00984112">
      <w:pPr>
        <w:shd w:val="clear" w:color="auto" w:fill="FFFFFF"/>
        <w:spacing w:before="166" w:after="49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Консультация на тему:</w:t>
      </w:r>
    </w:p>
    <w:p w:rsidR="00984112" w:rsidRPr="00984112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984112">
        <w:rPr>
          <w:rFonts w:ascii="Times New Roman" w:eastAsia="Times New Roman" w:hAnsi="Times New Roman" w:cs="Times New Roman"/>
          <w:color w:val="333333"/>
          <w:kern w:val="36"/>
          <w:sz w:val="36"/>
          <w:szCs w:val="28"/>
          <w:lang w:eastAsia="ru-RU"/>
        </w:rPr>
        <w:t>«</w:t>
      </w:r>
      <w:r w:rsidRPr="00984112">
        <w:rPr>
          <w:rStyle w:val="a4"/>
          <w:rFonts w:ascii="Times New Roman" w:hAnsi="Times New Roman" w:cs="Times New Roman"/>
          <w:color w:val="111111"/>
          <w:sz w:val="32"/>
          <w:szCs w:val="30"/>
          <w:bdr w:val="none" w:sz="0" w:space="0" w:color="auto" w:frame="1"/>
        </w:rPr>
        <w:t>Современные образовательные технологии для развития связной речи дошкольников</w:t>
      </w:r>
      <w:r w:rsidRPr="00984112">
        <w:rPr>
          <w:rFonts w:ascii="Times New Roman" w:eastAsia="Times New Roman" w:hAnsi="Times New Roman" w:cs="Times New Roman"/>
          <w:color w:val="333333"/>
          <w:kern w:val="36"/>
          <w:sz w:val="36"/>
          <w:szCs w:val="28"/>
          <w:lang w:eastAsia="ru-RU"/>
        </w:rPr>
        <w:t>»</w:t>
      </w:r>
    </w:p>
    <w:p w:rsidR="00984112" w:rsidRDefault="00984112" w:rsidP="00984112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84112" w:rsidRPr="003C6DA8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84112" w:rsidRPr="003C6DA8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Pr="003C6DA8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Pr="003C6DA8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Pr="003C6DA8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Pr="003C6DA8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84112" w:rsidRDefault="00984112" w:rsidP="00984112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Н.А.</w:t>
      </w:r>
    </w:p>
    <w:p w:rsidR="00984112" w:rsidRDefault="00984112" w:rsidP="00984112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984112" w:rsidRPr="00FE1095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Pr="00FE1095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Pr="00FE1095" w:rsidRDefault="00984112" w:rsidP="00984112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4112" w:rsidRDefault="00984112" w:rsidP="00984112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84112" w:rsidRPr="00FE1095" w:rsidRDefault="00984112" w:rsidP="00984112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Буденновск 2020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уч.год</w:t>
      </w:r>
      <w:proofErr w:type="spellEnd"/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30"/>
          <w:szCs w:val="30"/>
          <w:lang w:val="en-US"/>
        </w:rPr>
      </w:pP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lastRenderedPageBreak/>
        <w:t>Проблема речевого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детей дошкольного</w:t>
      </w:r>
      <w:r w:rsidRPr="00984112">
        <w:rPr>
          <w:color w:val="111111"/>
          <w:sz w:val="30"/>
          <w:szCs w:val="30"/>
        </w:rPr>
        <w:t> возраста на сегодняшний день очень актуальна, т. к. процент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4112">
        <w:rPr>
          <w:color w:val="111111"/>
          <w:sz w:val="30"/>
          <w:szCs w:val="30"/>
        </w:rPr>
        <w:t> с различными речевыми нарушениями остается стабильно высоким.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Овладение родным языком является одним из важных приобретений ребенка в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дошкольном детстве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В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современном дошкольном образовании</w:t>
      </w:r>
      <w:r w:rsidRPr="00984112">
        <w:rPr>
          <w:color w:val="111111"/>
          <w:sz w:val="30"/>
          <w:szCs w:val="30"/>
        </w:rPr>
        <w:t> речь рассматривается как одна из основ воспитания и обучения детей.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Речь – это инструмент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</w:t>
      </w:r>
      <w:r w:rsidRPr="00984112">
        <w:rPr>
          <w:color w:val="111111"/>
          <w:sz w:val="30"/>
          <w:szCs w:val="30"/>
        </w:rPr>
        <w:t> высших отделов психики.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С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развитием речи связано</w:t>
      </w:r>
      <w:r w:rsidRPr="00984112">
        <w:rPr>
          <w:color w:val="111111"/>
          <w:sz w:val="30"/>
          <w:szCs w:val="30"/>
        </w:rPr>
        <w:t> формирование как личности в целом, так и во всех основных психических процессов.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Обучение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4112">
        <w:rPr>
          <w:color w:val="111111"/>
          <w:sz w:val="30"/>
          <w:szCs w:val="30"/>
        </w:rPr>
        <w:t> родному языку должно стать одной из главных задач в подготовке детей к школе.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Главной задачей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связной речи ребёнка в дошкольном</w:t>
      </w:r>
      <w:r w:rsidRPr="00984112">
        <w:rPr>
          <w:color w:val="111111"/>
          <w:sz w:val="30"/>
          <w:szCs w:val="30"/>
        </w:rPr>
        <w:t> возрасте является совершенствование монологической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речи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Все вышеназванные виды речевой деятельности актуальны при работе над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развитием связной речи детей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К методам наглядного моделирования относится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мнемотехника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Мнемотехника помогает развивать</w:t>
      </w:r>
      <w:r w:rsidRPr="00984112">
        <w:rPr>
          <w:color w:val="111111"/>
          <w:sz w:val="30"/>
          <w:szCs w:val="30"/>
        </w:rPr>
        <w:t>: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- ассоциативное мышление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- зрительную и слуховую память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- зрительное и слуховое внимание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-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воображение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Мнемотехника</w:t>
      </w:r>
      <w:r w:rsidRPr="00984112">
        <w:rPr>
          <w:color w:val="111111"/>
          <w:sz w:val="30"/>
          <w:szCs w:val="30"/>
        </w:rPr>
        <w:t> - это система различных приемов, облегчающих запоминание и увеличивающих объем памяти путем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образования</w:t>
      </w:r>
      <w:r w:rsidRPr="00984112">
        <w:rPr>
          <w:color w:val="111111"/>
          <w:sz w:val="30"/>
          <w:szCs w:val="30"/>
        </w:rPr>
        <w:t xml:space="preserve"> дополнительных ассоциаций. Такие приемы </w:t>
      </w:r>
      <w:r w:rsidRPr="00984112">
        <w:rPr>
          <w:color w:val="111111"/>
          <w:sz w:val="30"/>
          <w:szCs w:val="30"/>
        </w:rPr>
        <w:lastRenderedPageBreak/>
        <w:t>особенно важны для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4112">
        <w:rPr>
          <w:color w:val="111111"/>
          <w:sz w:val="30"/>
          <w:szCs w:val="30"/>
        </w:rPr>
        <w:t>, так как наглядный материал усваивается лучше вербального.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Особенности методики - применение не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изображения предметов</w:t>
      </w:r>
      <w:r w:rsidRPr="00984112">
        <w:rPr>
          <w:color w:val="111111"/>
          <w:sz w:val="30"/>
          <w:szCs w:val="30"/>
        </w:rPr>
        <w:t>, а символов для опосредованного запоминания. Это значительно облегчает детям поиск и запоминание слов. Символы максимально приближены к речевому материалу.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proofErr w:type="spellStart"/>
      <w:r w:rsidRPr="00984112">
        <w:rPr>
          <w:color w:val="111111"/>
          <w:sz w:val="30"/>
          <w:szCs w:val="30"/>
        </w:rPr>
        <w:t>Мнемотаблицы</w:t>
      </w:r>
      <w:proofErr w:type="spellEnd"/>
      <w:r w:rsidRPr="00984112">
        <w:rPr>
          <w:color w:val="111111"/>
          <w:sz w:val="30"/>
          <w:szCs w:val="30"/>
        </w:rPr>
        <w:t xml:space="preserve"> - схемы служат дидактическим материалом в работе по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развитию связной речи </w:t>
      </w:r>
      <w:proofErr w:type="spellStart"/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детей</w:t>
      </w:r>
      <w:proofErr w:type="gramStart"/>
      <w:r w:rsidRPr="00984112">
        <w:rPr>
          <w:color w:val="111111"/>
          <w:sz w:val="30"/>
          <w:szCs w:val="30"/>
        </w:rPr>
        <w:t>.</w:t>
      </w:r>
      <w:r w:rsidRPr="00984112">
        <w:rPr>
          <w:color w:val="111111"/>
          <w:sz w:val="30"/>
          <w:szCs w:val="30"/>
          <w:u w:val="single"/>
          <w:bdr w:val="none" w:sz="0" w:space="0" w:color="auto" w:frame="1"/>
        </w:rPr>
        <w:t>И</w:t>
      </w:r>
      <w:proofErr w:type="gramEnd"/>
      <w:r w:rsidRPr="00984112">
        <w:rPr>
          <w:color w:val="111111"/>
          <w:sz w:val="30"/>
          <w:szCs w:val="30"/>
          <w:u w:val="single"/>
          <w:bdr w:val="none" w:sz="0" w:space="0" w:color="auto" w:frame="1"/>
        </w:rPr>
        <w:t>х</w:t>
      </w:r>
      <w:proofErr w:type="spellEnd"/>
      <w:r w:rsidRPr="00984112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используют</w:t>
      </w:r>
      <w:r w:rsidRPr="00984112">
        <w:rPr>
          <w:color w:val="111111"/>
          <w:sz w:val="30"/>
          <w:szCs w:val="30"/>
        </w:rPr>
        <w:t>: для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стихов.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В процессе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речи</w:t>
      </w:r>
      <w:r w:rsidRPr="00984112">
        <w:rPr>
          <w:color w:val="111111"/>
          <w:sz w:val="30"/>
          <w:szCs w:val="30"/>
        </w:rPr>
        <w:t> детей старших и подготовительных групп используются специальные предметно – схематические модели. При формировании у детей представлений о слове и предложении детей знакомят с графической схемой предложения. Педагог сообщает, что, не зная букв, можно писать предложение. Отдельные черточки в предложении это слова.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Для словесного анализа предложений в подготовительных группах воспитатели используют модель </w:t>
      </w:r>
      <w:r w:rsidRPr="00984112">
        <w:rPr>
          <w:i/>
          <w:iCs/>
          <w:color w:val="111111"/>
          <w:sz w:val="30"/>
          <w:szCs w:val="30"/>
          <w:bdr w:val="none" w:sz="0" w:space="0" w:color="auto" w:frame="1"/>
        </w:rPr>
        <w:t>«живые слова»</w:t>
      </w:r>
      <w:r w:rsidRPr="00984112">
        <w:rPr>
          <w:color w:val="111111"/>
          <w:sz w:val="30"/>
          <w:szCs w:val="30"/>
        </w:rPr>
        <w:t>. Сколько слов в предложении столько педагог и вызывает детей. Дети встают по порядку в соответствии с последовательностью слов в предложении.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Для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речи детей дошкольного</w:t>
      </w:r>
      <w:r w:rsidRPr="00984112">
        <w:rPr>
          <w:color w:val="111111"/>
          <w:sz w:val="30"/>
          <w:szCs w:val="30"/>
        </w:rPr>
        <w:t xml:space="preserve"> возраста используется педагогами такая методика, как </w:t>
      </w:r>
      <w:proofErr w:type="spellStart"/>
      <w:r w:rsidRPr="00984112">
        <w:rPr>
          <w:color w:val="111111"/>
          <w:sz w:val="30"/>
          <w:szCs w:val="30"/>
        </w:rPr>
        <w:t>сказкотерапия</w:t>
      </w:r>
      <w:proofErr w:type="spellEnd"/>
      <w:r w:rsidRPr="00984112">
        <w:rPr>
          <w:color w:val="111111"/>
          <w:sz w:val="30"/>
          <w:szCs w:val="30"/>
        </w:rPr>
        <w:t xml:space="preserve">. При проведении </w:t>
      </w:r>
      <w:proofErr w:type="spellStart"/>
      <w:r w:rsidRPr="00984112">
        <w:rPr>
          <w:color w:val="111111"/>
          <w:sz w:val="30"/>
          <w:szCs w:val="30"/>
        </w:rPr>
        <w:t>сказкотерапии</w:t>
      </w:r>
      <w:proofErr w:type="spellEnd"/>
      <w:r w:rsidRPr="00984112">
        <w:rPr>
          <w:color w:val="111111"/>
          <w:sz w:val="30"/>
          <w:szCs w:val="30"/>
        </w:rPr>
        <w:t xml:space="preserve"> используются такие приемы как словесно - режиссерская игра, словесное комментирование, совместная словесная импровизация - учить продолжать предложения воспитателя, дополняющие описание эмоционального состояния героев. Интересно выполняются детьми </w:t>
      </w:r>
      <w:r w:rsidRPr="00984112">
        <w:rPr>
          <w:color w:val="111111"/>
          <w:sz w:val="30"/>
          <w:szCs w:val="30"/>
        </w:rPr>
        <w:lastRenderedPageBreak/>
        <w:t>такие задания как пантомимические этюды, упражнения на ритмизацию.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Развитие</w:t>
      </w:r>
      <w:r w:rsidRPr="00984112">
        <w:rPr>
          <w:color w:val="111111"/>
          <w:sz w:val="30"/>
          <w:szCs w:val="30"/>
        </w:rPr>
        <w:t> мелкой моторики рук положительно сказывается на становлении детской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речи</w:t>
      </w:r>
      <w:r w:rsidRPr="00984112">
        <w:rPr>
          <w:color w:val="111111"/>
          <w:sz w:val="30"/>
          <w:szCs w:val="30"/>
        </w:rPr>
        <w:t>. Повышает работоспособность детей, его внимание, умственную активность, стимулирует интеллектуальную и творческую деятельность.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В художественно эстетическом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развитии современными методами развития</w:t>
      </w:r>
      <w:r w:rsidRPr="00984112">
        <w:rPr>
          <w:color w:val="111111"/>
          <w:sz w:val="30"/>
          <w:szCs w:val="30"/>
        </w:rPr>
        <w:t> моторики рук являются такие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техники</w:t>
      </w:r>
      <w:r w:rsidRPr="00984112">
        <w:rPr>
          <w:color w:val="111111"/>
          <w:sz w:val="30"/>
          <w:szCs w:val="30"/>
        </w:rPr>
        <w:t> как рисование пальчиками,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ладошками</w:t>
      </w:r>
      <w:r w:rsidRPr="00984112">
        <w:rPr>
          <w:color w:val="111111"/>
          <w:sz w:val="30"/>
          <w:szCs w:val="30"/>
        </w:rPr>
        <w:t xml:space="preserve">, </w:t>
      </w:r>
      <w:proofErr w:type="spellStart"/>
      <w:r w:rsidRPr="00984112">
        <w:rPr>
          <w:color w:val="111111"/>
          <w:sz w:val="30"/>
          <w:szCs w:val="30"/>
        </w:rPr>
        <w:t>кляксография</w:t>
      </w:r>
      <w:proofErr w:type="spellEnd"/>
      <w:r w:rsidRPr="00984112">
        <w:rPr>
          <w:color w:val="111111"/>
          <w:sz w:val="30"/>
          <w:szCs w:val="30"/>
        </w:rPr>
        <w:t xml:space="preserve">, использование трафаретов, </w:t>
      </w:r>
      <w:proofErr w:type="spellStart"/>
      <w:r w:rsidRPr="00984112">
        <w:rPr>
          <w:color w:val="111111"/>
          <w:sz w:val="30"/>
          <w:szCs w:val="30"/>
        </w:rPr>
        <w:t>тестопластика</w:t>
      </w:r>
      <w:proofErr w:type="spellEnd"/>
      <w:r w:rsidRPr="00984112">
        <w:rPr>
          <w:color w:val="111111"/>
          <w:sz w:val="30"/>
          <w:szCs w:val="30"/>
        </w:rPr>
        <w:t>, создание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образов из мятой бумаги</w:t>
      </w:r>
      <w:r w:rsidRPr="00984112">
        <w:rPr>
          <w:color w:val="111111"/>
          <w:sz w:val="30"/>
          <w:szCs w:val="30"/>
        </w:rPr>
        <w:t>, тканей, ваты, нитей, круп и другого бросового материала. Использование нетрадиционных материалов и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техник</w:t>
      </w:r>
      <w:r w:rsidRPr="00984112">
        <w:rPr>
          <w:color w:val="111111"/>
          <w:sz w:val="30"/>
          <w:szCs w:val="30"/>
        </w:rPr>
        <w:t> делает выполнение заданий увлекательным, посильным и информативным для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дошкольников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Одним из эффективных методов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речи ребенка</w:t>
      </w:r>
      <w:r w:rsidRPr="00984112">
        <w:rPr>
          <w:color w:val="111111"/>
          <w:sz w:val="30"/>
          <w:szCs w:val="30"/>
        </w:rPr>
        <w:t xml:space="preserve">, который позволяет быстро получить результат, является работа над созданием нерифмованного стихотворения, </w:t>
      </w:r>
      <w:proofErr w:type="spellStart"/>
      <w:r w:rsidRPr="00984112">
        <w:rPr>
          <w:color w:val="111111"/>
          <w:sz w:val="30"/>
          <w:szCs w:val="30"/>
        </w:rPr>
        <w:t>синквейна</w:t>
      </w:r>
      <w:proofErr w:type="spellEnd"/>
      <w:r w:rsidRPr="00984112">
        <w:rPr>
          <w:color w:val="111111"/>
          <w:sz w:val="30"/>
          <w:szCs w:val="30"/>
        </w:rPr>
        <w:t xml:space="preserve">. </w:t>
      </w:r>
      <w:proofErr w:type="spellStart"/>
      <w:r w:rsidRPr="00984112">
        <w:rPr>
          <w:color w:val="111111"/>
          <w:sz w:val="30"/>
          <w:szCs w:val="30"/>
        </w:rPr>
        <w:t>Синквейн</w:t>
      </w:r>
      <w:proofErr w:type="spellEnd"/>
      <w:r w:rsidRPr="00984112">
        <w:rPr>
          <w:color w:val="111111"/>
          <w:sz w:val="30"/>
          <w:szCs w:val="30"/>
        </w:rPr>
        <w:t xml:space="preserve"> с французского языка переводится как </w:t>
      </w:r>
      <w:r w:rsidRPr="00984112">
        <w:rPr>
          <w:i/>
          <w:iCs/>
          <w:color w:val="111111"/>
          <w:sz w:val="30"/>
          <w:szCs w:val="30"/>
          <w:bdr w:val="none" w:sz="0" w:space="0" w:color="auto" w:frame="1"/>
        </w:rPr>
        <w:t>«пять строк»</w:t>
      </w:r>
      <w:r w:rsidRPr="00984112">
        <w:rPr>
          <w:color w:val="111111"/>
          <w:sz w:val="30"/>
          <w:szCs w:val="30"/>
        </w:rPr>
        <w:t xml:space="preserve">, </w:t>
      </w:r>
      <w:proofErr w:type="spellStart"/>
      <w:r w:rsidRPr="00984112">
        <w:rPr>
          <w:color w:val="111111"/>
          <w:sz w:val="30"/>
          <w:szCs w:val="30"/>
        </w:rPr>
        <w:t>пятистрочная</w:t>
      </w:r>
      <w:proofErr w:type="spellEnd"/>
      <w:r w:rsidRPr="00984112">
        <w:rPr>
          <w:color w:val="111111"/>
          <w:sz w:val="30"/>
          <w:szCs w:val="30"/>
        </w:rPr>
        <w:t xml:space="preserve"> строфа стихотворения.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 xml:space="preserve">Правила составления </w:t>
      </w:r>
      <w:proofErr w:type="spellStart"/>
      <w:r w:rsidRPr="00984112">
        <w:rPr>
          <w:color w:val="111111"/>
          <w:sz w:val="30"/>
          <w:szCs w:val="30"/>
        </w:rPr>
        <w:t>синквейна</w:t>
      </w:r>
      <w:proofErr w:type="spellEnd"/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правая строка – одно слово, обычно существительное, отражающее главную идею;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вторая строка – два слова, прилагательные, описывающие основную мысль;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третья строка – три слова, глаголы, описывающие действия в рамках темы;</w:t>
      </w:r>
    </w:p>
    <w:p w:rsidR="00984112" w:rsidRPr="00984112" w:rsidRDefault="00984112" w:rsidP="00984112">
      <w:pPr>
        <w:pStyle w:val="a3"/>
        <w:shd w:val="clear" w:color="auto" w:fill="FFFFFF"/>
        <w:spacing w:before="248" w:beforeAutospacing="0" w:after="248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lastRenderedPageBreak/>
        <w:t>• четвертая строка - фраза из нескольких слов, показывающая отношение к теме;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• пятая строка – слова,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связанные с первым</w:t>
      </w:r>
      <w:r w:rsidRPr="00984112">
        <w:rPr>
          <w:color w:val="111111"/>
          <w:sz w:val="30"/>
          <w:szCs w:val="30"/>
        </w:rPr>
        <w:t>, отражающие сущность темы.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Дети зачастую шагают впереди педагогов, опережая их в информационных знаниях. Компьютерные игровые комплексы </w:t>
      </w:r>
      <w:r w:rsidRPr="00984112">
        <w:rPr>
          <w:i/>
          <w:iCs/>
          <w:color w:val="111111"/>
          <w:sz w:val="30"/>
          <w:szCs w:val="30"/>
          <w:bdr w:val="none" w:sz="0" w:space="0" w:color="auto" w:frame="1"/>
        </w:rPr>
        <w:t>(КИК)</w:t>
      </w:r>
      <w:r w:rsidRPr="00984112">
        <w:rPr>
          <w:color w:val="111111"/>
          <w:sz w:val="30"/>
          <w:szCs w:val="30"/>
        </w:rPr>
        <w:t> – одна из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современных форм работы</w:t>
      </w:r>
      <w:r w:rsidRPr="00984112">
        <w:rPr>
          <w:color w:val="111111"/>
          <w:sz w:val="30"/>
          <w:szCs w:val="30"/>
        </w:rPr>
        <w:t>, в которой взаимоотношения взрослого и ребенка выстраиваются посредством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технических видов коммуникации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Наряду с использованием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развивающих</w:t>
      </w:r>
      <w:r w:rsidRPr="00984112">
        <w:rPr>
          <w:color w:val="111111"/>
          <w:sz w:val="30"/>
          <w:szCs w:val="30"/>
        </w:rPr>
        <w:t> компьютерных игр педагоги создают компьютерные презентации, которые используют на своих занятиях в соответствии с требованиями реализуемой программы.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Информационные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технологии</w:t>
      </w:r>
      <w:r w:rsidRPr="00984112">
        <w:rPr>
          <w:color w:val="111111"/>
          <w:sz w:val="30"/>
          <w:szCs w:val="30"/>
        </w:rPr>
        <w:t> – неотъемлемая часть нашей жизни. Разумно используя их в работе, мы можем выйти на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современный</w:t>
      </w:r>
      <w:r w:rsidRPr="00984112">
        <w:rPr>
          <w:color w:val="111111"/>
          <w:sz w:val="30"/>
          <w:szCs w:val="30"/>
        </w:rPr>
        <w:t> уровень общения с детьми, родителями, педагогами - всеми участниками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образовательного процесса</w:t>
      </w:r>
      <w:r w:rsidRPr="00984112">
        <w:rPr>
          <w:color w:val="111111"/>
          <w:sz w:val="30"/>
          <w:szCs w:val="30"/>
        </w:rPr>
        <w:t>.</w:t>
      </w:r>
    </w:p>
    <w:p w:rsidR="00984112" w:rsidRPr="00984112" w:rsidRDefault="00984112" w:rsidP="0098411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984112">
        <w:rPr>
          <w:color w:val="111111"/>
          <w:sz w:val="30"/>
          <w:szCs w:val="30"/>
        </w:rPr>
        <w:t>Таким </w:t>
      </w:r>
      <w:r w:rsidRPr="00984112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образом</w:t>
      </w:r>
      <w:r w:rsidRPr="00984112">
        <w:rPr>
          <w:color w:val="111111"/>
          <w:sz w:val="30"/>
          <w:szCs w:val="30"/>
        </w:rPr>
        <w:t>, задача педагогов состоит в том, чтобы создать условия для практического овладения разговорной речью для каждого ребенка, выбрать такие методы и приемы обучения, которые позволили бы каждому воспитаннику проявить свою речевую активность, свое словотворчество.</w:t>
      </w:r>
    </w:p>
    <w:p w:rsidR="00F01CF9" w:rsidRPr="00984112" w:rsidRDefault="00F01CF9" w:rsidP="0098411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01CF9" w:rsidRPr="00984112" w:rsidSect="00F0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84112"/>
    <w:rsid w:val="00984112"/>
    <w:rsid w:val="00F0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1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2020-11-13T10:10:00Z</dcterms:created>
  <dcterms:modified xsi:type="dcterms:W3CDTF">2020-11-13T10:16:00Z</dcterms:modified>
</cp:coreProperties>
</file>