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Monotype Corsiva" w:hAnsi="Monotype Corsiva"/>
          <w:color w:val="000000"/>
          <w:sz w:val="32"/>
          <w:szCs w:val="32"/>
          <w:u w:val="single"/>
        </w:rPr>
        <w:t>«Роль дидактической игры в семье и детском саду»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Дидактические игры</w:t>
      </w:r>
      <w:r>
        <w:rPr>
          <w:color w:val="000000"/>
          <w:sz w:val="26"/>
          <w:szCs w:val="26"/>
        </w:rPr>
        <w:t> — одно из средств воспитания и обучения детей дошкольного возраста.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игре ребенок развивается физически, приучается преодолевать трудности. У него воспитывается сообразительность, находчивость, инициатива.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«Программа воспитания в детском саду» предъявляет к дидактическим играм большие требования. В ней говорится: «С помощью дидактических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жизни».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В теории и практике дошкольного воспитания существует следующая классификация дидактических игр: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а) с игрушками и предметами;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б) настолько-печатные;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в) словесные.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6"/>
          <w:szCs w:val="26"/>
        </w:rPr>
        <w:t>Вводить новые игры нужно постепенно. Они должны быть доступны детям и вместе с тем требовать определенного напряжения сил, способствовать их развитию и самоорганизации.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6"/>
          <w:szCs w:val="26"/>
        </w:rPr>
        <w:t>Характерные особенности дидактических игр заключаются в том, что они создаются взрослыми с целью обучения и воспитания детей. Однако, созданные в дидактических целях, они остаются играми. Ребенка в этих играх привлекает, прежде всего, игровая ситуация, а играя, он незаметно для себя решает дидактическую задачу.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Каждая дидактическая игра включает в себя несколько элементов, а именно: дидактическую задачу, содержание, правила и игровые действия. Основным элементом дидактической игры является дидактическая задача. Она тесно связана с программой занятий. Все остальные элементы подчинены этой задаче и обеспечивают ее выполнение.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Дидактические задачи разнообразны. Это может быть ознакомление с окружающим (природа, животный и растительный мир, люди, их быт, труд, события общественной жизни), развитие речи, (закрепление правильного звукопроизношения, обогащение словаря, развитие связной речи и мышления). Дидактические задачи могут быть связаны с закреплением элементарных математических представлений.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Содержанием дидактических игр является окружающая действительность (природа, люди, их взаимоотношения, быт, труд, события общественной жизни и др.).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Большая роль в дидактической игре принадлежит правилам.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в младшем дошкольном возрасте). Они воспитывают у детей умение сдерживаться, управлять своим поведением.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Детям младшего дошкольного возраста очень трудно соблюдать очередность. Каждому хочется первым вынуть игрушку из «чудесного мешочка», получить карточку, назвать предмет и т. д. Но желание играть и играть в коллективе детей постепенно подводит их к умению тормозить это чувство, т. е. подчиняться правилам игры.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Благодаря наличию игровых действий дидактические игры, применяемые на занятиях, делают обучение более занимательным, эмоциональным, помогают повысить произвольное внимание детей, создают предпосылки к более глубокому овладению знаниями, умениями и навыками.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Дидактические игры способствуют формированию у детей психических качеств: внимания, памяти, наблюдательности, сообразительности. Они учат детей применять </w:t>
      </w:r>
      <w:r>
        <w:rPr>
          <w:color w:val="000000"/>
          <w:sz w:val="26"/>
          <w:szCs w:val="26"/>
        </w:rPr>
        <w:lastRenderedPageBreak/>
        <w:t>имеющиеся знания в различных игровых условиях, активизируют разнообразные умственные процессы и доставляют эмоциональную радость детям.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Игра незаменима как средство воспитания правильных взаимоотношений между детьми. В ней ребенок проявляет чуткое отношение к товарищу, учится быть справедливым, уступать в случае необходимости, помогать в беде и т. д. Поэтому игра является прекрасным средством воспитания коллективизма.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Дидактические игры способствуют и художественному воспитанию — совершенствованию движений, выразительности речи, развитию творческой фантазии, яркой, проникновенной передаче образа.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Дети всех возрастных групп играют в куклы. Такие игры, как «Угощение куклы», «Купание куклы», «Прогулка с куклой», «Укладывание куклы спать» и другие, используются в основном для закрепления, уточнения и расширения бытового словаря и развития связной речи, и меньше всего обращается внимание на использование этих игр с воспитательной целью. Кукла — любимая игрушка детей. Они обращаются с ней так, как мама обращается со своим ребенком. Это формирует у детей такие положительные качества, как бережное отношение к кукле, нежность, ласка, внимание, желание видеть куклу всегда чистой, опрятной, причесанной. Если взрослые будут прививать в процессе игр эти качества,— ребенок не бросит куклу на пол, не будет таскать ее за ногу. Сформированные положительные моральные качества будут постепенно переноситься на взаимоотношения самих детей.</w:t>
      </w:r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color w:val="000000"/>
          <w:sz w:val="26"/>
          <w:szCs w:val="26"/>
        </w:rPr>
        <w:t>Многие дидактические игры подводят детей к обобщению и классификации, к употреблению слов, обозначающих обобщенные понятия (чайная, столовая, кухонная посуда, мебель, одежда, обувь, продукты).</w:t>
      </w:r>
      <w:proofErr w:type="gramEnd"/>
    </w:p>
    <w:p w:rsidR="00E97447" w:rsidRDefault="00E97447" w:rsidP="00E974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Дидактические игры — незаменимое средство обучения детей преодолению различных затруднений в умственной и нравственной их деятельности. Эти игры таят в себе большие возможности и воспитательного воздействия на детей дошкольного возраста.</w:t>
      </w:r>
    </w:p>
    <w:p w:rsidR="009E7EE0" w:rsidRDefault="00E97447"/>
    <w:sectPr w:rsidR="009E7EE0" w:rsidSect="00E9744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1D"/>
    <w:rsid w:val="0043041D"/>
    <w:rsid w:val="004C50C5"/>
    <w:rsid w:val="0073339F"/>
    <w:rsid w:val="00E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2019-05-18T14:05:00Z</dcterms:created>
  <dcterms:modified xsi:type="dcterms:W3CDTF">2019-05-18T14:06:00Z</dcterms:modified>
</cp:coreProperties>
</file>