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BB7" w:rsidRDefault="00ED3BB7" w:rsidP="00ED3BB7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rFonts w:ascii="Comic Sans MS" w:hAnsi="Comic Sans MS" w:cs="Tahoma"/>
          <w:color w:val="0000CD"/>
          <w:sz w:val="27"/>
          <w:szCs w:val="27"/>
          <w:u w:val="single"/>
        </w:rPr>
      </w:pPr>
      <w:r>
        <w:rPr>
          <w:rStyle w:val="a4"/>
          <w:rFonts w:ascii="Comic Sans MS" w:hAnsi="Comic Sans MS" w:cs="Tahoma"/>
          <w:color w:val="0000CD"/>
          <w:sz w:val="27"/>
          <w:szCs w:val="27"/>
          <w:u w:val="single"/>
        </w:rPr>
        <w:t xml:space="preserve">Консультация для </w:t>
      </w:r>
      <w:proofErr w:type="spellStart"/>
      <w:r>
        <w:rPr>
          <w:rStyle w:val="a4"/>
          <w:rFonts w:ascii="Comic Sans MS" w:hAnsi="Comic Sans MS" w:cs="Tahoma"/>
          <w:color w:val="0000CD"/>
          <w:sz w:val="27"/>
          <w:szCs w:val="27"/>
          <w:u w:val="single"/>
        </w:rPr>
        <w:t>родителй</w:t>
      </w:r>
      <w:proofErr w:type="spellEnd"/>
    </w:p>
    <w:p w:rsidR="00ED3BB7" w:rsidRDefault="00ED3BB7" w:rsidP="00ED3BB7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Comic Sans MS" w:hAnsi="Comic Sans MS" w:cs="Tahoma"/>
          <w:color w:val="0000CD"/>
          <w:sz w:val="27"/>
          <w:szCs w:val="27"/>
          <w:u w:val="single"/>
        </w:rPr>
        <w:t>Правила поведения в процессе общения</w:t>
      </w:r>
    </w:p>
    <w:p w:rsidR="00ED3BB7" w:rsidRDefault="00ED3BB7" w:rsidP="00ED3BB7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Comic Sans MS" w:hAnsi="Comic Sans MS" w:cs="Tahoma"/>
          <w:color w:val="0000CD"/>
          <w:sz w:val="27"/>
          <w:szCs w:val="27"/>
          <w:u w:val="single"/>
        </w:rPr>
        <w:t>с детьми.</w:t>
      </w:r>
    </w:p>
    <w:p w:rsidR="00ED3BB7" w:rsidRDefault="00ED3BB7" w:rsidP="00ED3BB7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noProof/>
          <w:color w:val="111111"/>
          <w:sz w:val="18"/>
          <w:szCs w:val="18"/>
        </w:rPr>
        <w:drawing>
          <wp:inline distT="0" distB="0" distL="0" distR="0">
            <wp:extent cx="1905000" cy="2495351"/>
            <wp:effectExtent l="19050" t="0" r="0" b="0"/>
            <wp:docPr id="1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478" cy="2497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Tahoma"/>
          <w:color w:val="111111"/>
        </w:rPr>
        <w:t>1.Дайте понять вашему ребенку, что вы его принимаете таким, какой он есть.</w:t>
      </w:r>
    </w:p>
    <w:p w:rsidR="00ED3BB7" w:rsidRDefault="00ED3BB7" w:rsidP="00ED3BB7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Comic Sans MS" w:hAnsi="Comic Sans MS" w:cs="Tahoma"/>
          <w:color w:val="111111"/>
        </w:rPr>
        <w:t xml:space="preserve">2.Помните, что каждое ваше слово, мимика, жесты, интонация, громкость голоса несут ребенку сообщение </w:t>
      </w:r>
      <w:proofErr w:type="gramStart"/>
      <w:r>
        <w:rPr>
          <w:rFonts w:ascii="Comic Sans MS" w:hAnsi="Comic Sans MS" w:cs="Tahoma"/>
          <w:color w:val="111111"/>
        </w:rPr>
        <w:t>о</w:t>
      </w:r>
      <w:proofErr w:type="gramEnd"/>
      <w:r>
        <w:rPr>
          <w:rFonts w:ascii="Comic Sans MS" w:hAnsi="Comic Sans MS" w:cs="Tahoma"/>
          <w:color w:val="111111"/>
        </w:rPr>
        <w:t xml:space="preserve"> </w:t>
      </w:r>
      <w:proofErr w:type="gramStart"/>
      <w:r>
        <w:rPr>
          <w:rFonts w:ascii="Comic Sans MS" w:hAnsi="Comic Sans MS" w:cs="Tahoma"/>
          <w:color w:val="111111"/>
        </w:rPr>
        <w:t>его</w:t>
      </w:r>
      <w:proofErr w:type="gramEnd"/>
      <w:r>
        <w:rPr>
          <w:rFonts w:ascii="Comic Sans MS" w:hAnsi="Comic Sans MS" w:cs="Tahoma"/>
          <w:color w:val="111111"/>
        </w:rPr>
        <w:t xml:space="preserve"> </w:t>
      </w:r>
      <w:proofErr w:type="spellStart"/>
      <w:r>
        <w:rPr>
          <w:rFonts w:ascii="Comic Sans MS" w:hAnsi="Comic Sans MS" w:cs="Tahoma"/>
          <w:color w:val="111111"/>
        </w:rPr>
        <w:t>самоценности</w:t>
      </w:r>
      <w:proofErr w:type="spellEnd"/>
      <w:r>
        <w:rPr>
          <w:rFonts w:ascii="Comic Sans MS" w:hAnsi="Comic Sans MS" w:cs="Tahoma"/>
          <w:color w:val="111111"/>
        </w:rPr>
        <w:t>. Стремитесь создать у вашего ребенка высокую самооценку, только тогда ваш ребенок будет способен видеть, принимать и уважать вас.</w:t>
      </w:r>
    </w:p>
    <w:p w:rsidR="00ED3BB7" w:rsidRDefault="00ED3BB7" w:rsidP="00ED3BB7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Comic Sans MS" w:hAnsi="Comic Sans MS" w:cs="Tahoma"/>
          <w:color w:val="111111"/>
        </w:rPr>
        <w:t>3.Прежде чем начать общаться с вашим ребенком, постарайтесь занять такое положение, чтобы видеть его глаза. В большинстве случаев вам придется садиться на корточки.</w:t>
      </w:r>
    </w:p>
    <w:p w:rsidR="00ED3BB7" w:rsidRDefault="00ED3BB7" w:rsidP="00ED3BB7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Comic Sans MS" w:hAnsi="Comic Sans MS" w:cs="Tahoma"/>
          <w:color w:val="111111"/>
        </w:rPr>
        <w:t>4.В общении с ребенком уделяйте большое внимание невербальному (неречевому) общению. Так, вместо того, чтобы категорично сказать слово «нельзя», попробуйте использовать едва заметный жест, взгляд или мимику.</w:t>
      </w:r>
    </w:p>
    <w:p w:rsidR="00ED3BB7" w:rsidRDefault="00ED3BB7" w:rsidP="00ED3BB7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Comic Sans MS" w:hAnsi="Comic Sans MS" w:cs="Tahoma"/>
          <w:color w:val="111111"/>
        </w:rPr>
        <w:t xml:space="preserve">5.Старайтесь </w:t>
      </w:r>
      <w:proofErr w:type="gramStart"/>
      <w:r>
        <w:rPr>
          <w:rFonts w:ascii="Comic Sans MS" w:hAnsi="Comic Sans MS" w:cs="Tahoma"/>
          <w:color w:val="111111"/>
        </w:rPr>
        <w:t>высказывать свое отношение</w:t>
      </w:r>
      <w:proofErr w:type="gramEnd"/>
      <w:r>
        <w:rPr>
          <w:rFonts w:ascii="Comic Sans MS" w:hAnsi="Comic Sans MS" w:cs="Tahoma"/>
          <w:color w:val="111111"/>
        </w:rPr>
        <w:t xml:space="preserve"> к поведению ребенка без лишних объяснений и нравоучений. Выберите правильное, своевременное обращение к нему.</w:t>
      </w:r>
    </w:p>
    <w:p w:rsidR="00ED3BB7" w:rsidRDefault="00ED3BB7" w:rsidP="00ED3BB7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Comic Sans MS" w:hAnsi="Comic Sans MS" w:cs="Tahoma"/>
          <w:color w:val="111111"/>
        </w:rPr>
        <w:t>6.Стремитесь проявлять полную заинтересованность к ребенку в  процессе общения. Подчеркивайте это кивком, восклицаниями. Слушая его, не отвлекайтесь. Сконцентрируйте на нем все внимание. Представляйте ему время для высказывания, не торопите его и не подчеркивайте своим внешним видом, что это уже вам неинтересно.</w:t>
      </w:r>
    </w:p>
    <w:p w:rsidR="00ED3BB7" w:rsidRDefault="00ED3BB7" w:rsidP="00ED3BB7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Comic Sans MS" w:hAnsi="Comic Sans MS" w:cs="Tahoma"/>
          <w:color w:val="111111"/>
        </w:rPr>
        <w:t xml:space="preserve">7.Не говорите своему ребенку того, чего бы вы ему на самом деле не желали. Помните, что многие из тех установок, которые они получают от вас, в </w:t>
      </w:r>
      <w:r>
        <w:rPr>
          <w:rFonts w:ascii="Comic Sans MS" w:hAnsi="Comic Sans MS" w:cs="Tahoma"/>
          <w:color w:val="111111"/>
        </w:rPr>
        <w:lastRenderedPageBreak/>
        <w:t>дальнейшем определяет их поведение. Сказав: «</w:t>
      </w:r>
      <w:proofErr w:type="spellStart"/>
      <w:r>
        <w:rPr>
          <w:rFonts w:ascii="Comic Sans MS" w:hAnsi="Comic Sans MS" w:cs="Tahoma"/>
          <w:color w:val="111111"/>
        </w:rPr>
        <w:t>Дурачок</w:t>
      </w:r>
      <w:proofErr w:type="spellEnd"/>
      <w:r>
        <w:rPr>
          <w:rFonts w:ascii="Comic Sans MS" w:hAnsi="Comic Sans MS" w:cs="Tahoma"/>
          <w:color w:val="111111"/>
        </w:rPr>
        <w:t xml:space="preserve"> ты мой» — исправьтесь: «В тебе все прекрасно».</w:t>
      </w:r>
    </w:p>
    <w:p w:rsidR="00ED3BB7" w:rsidRDefault="00ED3BB7" w:rsidP="00ED3BB7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proofErr w:type="gramStart"/>
      <w:r>
        <w:rPr>
          <w:rFonts w:ascii="Comic Sans MS" w:hAnsi="Comic Sans MS" w:cs="Tahoma"/>
          <w:color w:val="111111"/>
        </w:rPr>
        <w:t>8.В общении с детьми помните, что ребенок имеет право голоса в решений какой-либо проблемы.</w:t>
      </w:r>
      <w:proofErr w:type="gramEnd"/>
      <w:r>
        <w:rPr>
          <w:rFonts w:ascii="Comic Sans MS" w:hAnsi="Comic Sans MS" w:cs="Tahoma"/>
          <w:color w:val="111111"/>
        </w:rPr>
        <w:t xml:space="preserve"> Поэтому старайтесь советоваться с ним, а не принимайте решение только сами.</w:t>
      </w:r>
    </w:p>
    <w:p w:rsidR="00ED3BB7" w:rsidRDefault="00ED3BB7" w:rsidP="00ED3BB7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Comic Sans MS" w:hAnsi="Comic Sans MS" w:cs="Tahoma"/>
          <w:color w:val="111111"/>
        </w:rPr>
        <w:t>9.Соблюдайте принцип равенства и сотрудничества с детьми.</w:t>
      </w:r>
    </w:p>
    <w:p w:rsidR="00ED3BB7" w:rsidRDefault="00ED3BB7" w:rsidP="00ED3BB7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Comic Sans MS" w:hAnsi="Comic Sans MS" w:cs="Tahoma"/>
          <w:color w:val="111111"/>
        </w:rPr>
        <w:t>10.Не допускайте, чтобы ваш ребенок находился наедине со своими переживаниями.</w:t>
      </w:r>
    </w:p>
    <w:p w:rsidR="00ED3BB7" w:rsidRDefault="00ED3BB7" w:rsidP="00ED3BB7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Comic Sans MS" w:hAnsi="Comic Sans MS" w:cs="Tahoma"/>
          <w:color w:val="111111"/>
        </w:rPr>
        <w:t>11.Используйте разнообразные речевые формулы (прощания приветствия, благодарности) в общении с детьми. Не забывайте утром поприветствовать ребенка, а вечером пожелать ему «спокойной ночи». Произносите эти слова с улыбкой, доброжелательным тоном и сопровождайте их тактильным прикосновением. Обязательно, хоть за маленькую услугу, оказанную ребенком, не забывайте поблагодарить его.</w:t>
      </w:r>
    </w:p>
    <w:p w:rsidR="00ED3BB7" w:rsidRDefault="00ED3BB7" w:rsidP="00ED3BB7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Comic Sans MS" w:hAnsi="Comic Sans MS" w:cs="Tahoma"/>
          <w:color w:val="111111"/>
        </w:rPr>
        <w:t>12.Старайтесь адекватно реагировать на проступки детей: постарайтесь понять ребенка и выяснить, что же явилось побудительным мотивом для его действий? Спросите его о том, что произошло, попытайтесь вникнуть в его переживания</w:t>
      </w:r>
    </w:p>
    <w:p w:rsidR="00ED3BB7" w:rsidRDefault="00ED3BB7" w:rsidP="00ED3BB7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Comic Sans MS" w:hAnsi="Comic Sans MS" w:cs="Tahoma"/>
          <w:color w:val="111111"/>
        </w:rPr>
        <w:t xml:space="preserve">В общении с детьми старайтесь применять «Правило шести </w:t>
      </w:r>
      <w:proofErr w:type="gramStart"/>
      <w:r>
        <w:rPr>
          <w:rFonts w:ascii="Comic Sans MS" w:hAnsi="Comic Sans MS" w:cs="Tahoma"/>
          <w:color w:val="111111"/>
        </w:rPr>
        <w:t>П</w:t>
      </w:r>
      <w:proofErr w:type="gramEnd"/>
      <w:r>
        <w:rPr>
          <w:rFonts w:ascii="Comic Sans MS" w:hAnsi="Comic Sans MS" w:cs="Tahoma"/>
          <w:color w:val="111111"/>
        </w:rPr>
        <w:t>» - принятие, понимание, поддержка, помощь, признание, прощение.</w:t>
      </w:r>
    </w:p>
    <w:p w:rsidR="0000592E" w:rsidRDefault="0000592E"/>
    <w:sectPr w:rsidR="0000592E" w:rsidSect="00ED3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3BB7"/>
    <w:rsid w:val="0000592E"/>
    <w:rsid w:val="00ED3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3BB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D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B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2139</Characters>
  <Application>Microsoft Office Word</Application>
  <DocSecurity>0</DocSecurity>
  <Lines>17</Lines>
  <Paragraphs>5</Paragraphs>
  <ScaleCrop>false</ScaleCrop>
  <Company>Microsoft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2018-02-25T10:12:00Z</cp:lastPrinted>
  <dcterms:created xsi:type="dcterms:W3CDTF">2018-02-25T10:10:00Z</dcterms:created>
  <dcterms:modified xsi:type="dcterms:W3CDTF">2018-02-25T10:12:00Z</dcterms:modified>
</cp:coreProperties>
</file>