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92" w:rsidRDefault="00C33292" w:rsidP="00C33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32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92" w:rsidRDefault="00C33292" w:rsidP="00C33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3292" w:rsidRDefault="00C33292" w:rsidP="00C33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3292" w:rsidRDefault="00C33292" w:rsidP="00C33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2006F" w:rsidRPr="0052006F" w:rsidRDefault="00C33292" w:rsidP="00C332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2006F"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субъекта РФ:</w:t>
      </w:r>
    </w:p>
    <w:p w:rsidR="0052006F" w:rsidRPr="0052006F" w:rsidRDefault="0052006F" w:rsidP="0052006F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акты;</w:t>
      </w:r>
    </w:p>
    <w:p w:rsidR="0052006F" w:rsidRPr="0052006F" w:rsidRDefault="0052006F" w:rsidP="0052006F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МДОУ.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определяет статус, структуру, цели, задачи, содержание программы развития МДОУ (далее – Программа), регламентирует порядок ее разработки, утверждения и реализации участниками образовательных отношений.  Под Программой понимается документ, отражающий системные, целостные изменения в МДОУ (инновационный режим), сопровождающиеся программно-целевым управлением.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Программа направлена на реализацию стратегии устойчивого развития МДОУ, создание системы личностно-ориентированного образовательного пространства, повышения качества дошкольного образования, развитие воспитанников, посредством эффективного использования современных образовательных технологий и всех видов ресурсов МДОУ.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Программа представляет собой комплекс мероприятий для достижения стратегической цели, стоящей перед МДОУ за счет средств бюджета, внебюджетных средств и спонсорских средств.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Программа разрабатывается и утверждается в МДОУ в соответствии с настоящим Положением.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Программа носит среднесрочный характер (продолжительность от 2 до 5 лет) и ее действие рассчитано на пять лет;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Программа разрабатывается рабочей группой и утверждается Педагогическим советом в соответствии с порядком, предусмотренным ч. 2-3 ст. 30 Федерального закона от 29.12.2012 № 273-03 "Об образовании в Российской Федерации", трудовым законодательством и др.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Программа доводится до общественности путем ее открытого опубликования на официальном сайте МДОУ.</w:t>
      </w:r>
    </w:p>
    <w:p w:rsidR="0052006F" w:rsidRPr="0052006F" w:rsidRDefault="0052006F" w:rsidP="0052006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Цель, задачи и функции Программы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414FC">
        <w:rPr>
          <w:rFonts w:ascii="Times New Roman" w:hAnsi="Times New Roman" w:cs="Times New Roman"/>
          <w:sz w:val="28"/>
          <w:szCs w:val="28"/>
        </w:rPr>
        <w:t>Создание</w:t>
      </w:r>
      <w:r w:rsidRPr="00D414F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системы</w:t>
      </w:r>
      <w:r w:rsidRPr="00D414F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работы</w:t>
      </w:r>
      <w:r w:rsidRPr="00D414F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по</w:t>
      </w:r>
      <w:r w:rsidRPr="00D414F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развитию</w:t>
      </w:r>
      <w:r w:rsidRPr="00D414F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речевого</w:t>
      </w:r>
      <w:r w:rsidRPr="00D414F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творчества</w:t>
      </w:r>
      <w:r w:rsidRPr="00D414F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Программы являются:</w:t>
      </w:r>
    </w:p>
    <w:p w:rsidR="0052006F" w:rsidRPr="00D414FC" w:rsidRDefault="0052006F" w:rsidP="0052006F">
      <w:pPr>
        <w:pStyle w:val="TableParagraph"/>
        <w:numPr>
          <w:ilvl w:val="0"/>
          <w:numId w:val="7"/>
        </w:numPr>
        <w:tabs>
          <w:tab w:val="left" w:pos="257"/>
        </w:tabs>
        <w:ind w:right="100" w:firstLine="0"/>
        <w:jc w:val="both"/>
        <w:rPr>
          <w:sz w:val="28"/>
          <w:szCs w:val="28"/>
        </w:rPr>
      </w:pPr>
      <w:r w:rsidRPr="00D414FC">
        <w:rPr>
          <w:sz w:val="28"/>
          <w:szCs w:val="28"/>
        </w:rPr>
        <w:t>Повысить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уровень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профессиональной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компетентности</w:t>
      </w:r>
      <w:r w:rsidRPr="00D414FC">
        <w:rPr>
          <w:spacing w:val="-62"/>
          <w:sz w:val="28"/>
          <w:szCs w:val="28"/>
        </w:rPr>
        <w:t xml:space="preserve"> </w:t>
      </w:r>
      <w:r w:rsidRPr="00D414FC">
        <w:rPr>
          <w:sz w:val="28"/>
          <w:szCs w:val="28"/>
        </w:rPr>
        <w:t>педагогов по формированию речевой культуры и творчества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дошкольников.</w:t>
      </w:r>
    </w:p>
    <w:p w:rsidR="0052006F" w:rsidRPr="00D414FC" w:rsidRDefault="0052006F" w:rsidP="0052006F">
      <w:pPr>
        <w:pStyle w:val="TableParagraph"/>
        <w:numPr>
          <w:ilvl w:val="0"/>
          <w:numId w:val="7"/>
        </w:numPr>
        <w:tabs>
          <w:tab w:val="left" w:pos="257"/>
        </w:tabs>
        <w:ind w:right="100" w:firstLine="0"/>
        <w:jc w:val="both"/>
        <w:rPr>
          <w:sz w:val="28"/>
          <w:szCs w:val="28"/>
        </w:rPr>
      </w:pPr>
      <w:r w:rsidRPr="00D414FC">
        <w:rPr>
          <w:sz w:val="28"/>
          <w:szCs w:val="28"/>
        </w:rPr>
        <w:t>Совершенствовать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овладение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педагогами</w:t>
      </w:r>
      <w:r w:rsidRPr="00D414FC">
        <w:rPr>
          <w:spacing w:val="66"/>
          <w:sz w:val="28"/>
          <w:szCs w:val="28"/>
        </w:rPr>
        <w:t xml:space="preserve"> </w:t>
      </w:r>
      <w:r w:rsidRPr="00D414FC">
        <w:rPr>
          <w:sz w:val="28"/>
          <w:szCs w:val="28"/>
        </w:rPr>
        <w:t>новых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технологий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и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методик: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проблемного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обучения,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игровых,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мнемотехники,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технологии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ТРИЗ,</w:t>
      </w:r>
      <w:r w:rsidRPr="00D414FC">
        <w:rPr>
          <w:spacing w:val="66"/>
          <w:sz w:val="28"/>
          <w:szCs w:val="28"/>
        </w:rPr>
        <w:t xml:space="preserve"> </w:t>
      </w:r>
      <w:r w:rsidRPr="00D414FC">
        <w:rPr>
          <w:sz w:val="28"/>
          <w:szCs w:val="28"/>
        </w:rPr>
        <w:t>способствующих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развитию</w:t>
      </w:r>
      <w:r w:rsidRPr="00D414FC">
        <w:rPr>
          <w:spacing w:val="-1"/>
          <w:sz w:val="28"/>
          <w:szCs w:val="28"/>
        </w:rPr>
        <w:t xml:space="preserve"> </w:t>
      </w:r>
      <w:r w:rsidRPr="00D414FC">
        <w:rPr>
          <w:sz w:val="28"/>
          <w:szCs w:val="28"/>
        </w:rPr>
        <w:t>речевого творчества</w:t>
      </w:r>
      <w:r w:rsidRPr="00D414FC">
        <w:rPr>
          <w:spacing w:val="-2"/>
          <w:sz w:val="28"/>
          <w:szCs w:val="28"/>
        </w:rPr>
        <w:t xml:space="preserve"> </w:t>
      </w:r>
      <w:r w:rsidRPr="00D414FC">
        <w:rPr>
          <w:sz w:val="28"/>
          <w:szCs w:val="28"/>
        </w:rPr>
        <w:t>дошкольников.</w:t>
      </w:r>
    </w:p>
    <w:p w:rsidR="0052006F" w:rsidRPr="00D414FC" w:rsidRDefault="0052006F" w:rsidP="0052006F">
      <w:pPr>
        <w:pStyle w:val="TableParagraph"/>
        <w:numPr>
          <w:ilvl w:val="0"/>
          <w:numId w:val="7"/>
        </w:numPr>
        <w:tabs>
          <w:tab w:val="left" w:pos="257"/>
        </w:tabs>
        <w:ind w:right="99" w:firstLine="0"/>
        <w:jc w:val="both"/>
        <w:rPr>
          <w:sz w:val="28"/>
          <w:szCs w:val="28"/>
        </w:rPr>
      </w:pPr>
      <w:r w:rsidRPr="00D414FC">
        <w:rPr>
          <w:sz w:val="28"/>
          <w:szCs w:val="28"/>
        </w:rPr>
        <w:t>Совершенствовать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в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ДОУ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развивающую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предметно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–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пространственную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среду,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стимулирующую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речевую</w:t>
      </w:r>
      <w:r w:rsidRPr="00D414FC">
        <w:rPr>
          <w:spacing w:val="-62"/>
          <w:sz w:val="28"/>
          <w:szCs w:val="28"/>
        </w:rPr>
        <w:t xml:space="preserve"> </w:t>
      </w:r>
      <w:r w:rsidRPr="00D414FC">
        <w:rPr>
          <w:sz w:val="28"/>
          <w:szCs w:val="28"/>
        </w:rPr>
        <w:t>активность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и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способствующую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развитию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речевого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творчества</w:t>
      </w:r>
      <w:r w:rsidRPr="00D414FC">
        <w:rPr>
          <w:spacing w:val="-2"/>
          <w:sz w:val="28"/>
          <w:szCs w:val="28"/>
        </w:rPr>
        <w:t xml:space="preserve"> </w:t>
      </w:r>
      <w:r w:rsidRPr="00D414FC">
        <w:rPr>
          <w:sz w:val="28"/>
          <w:szCs w:val="28"/>
        </w:rPr>
        <w:t>дошкольников.</w:t>
      </w:r>
    </w:p>
    <w:p w:rsidR="0052006F" w:rsidRPr="00D414FC" w:rsidRDefault="0052006F" w:rsidP="0052006F">
      <w:pPr>
        <w:pStyle w:val="TableParagraph"/>
        <w:numPr>
          <w:ilvl w:val="0"/>
          <w:numId w:val="7"/>
        </w:numPr>
        <w:tabs>
          <w:tab w:val="left" w:pos="257"/>
        </w:tabs>
        <w:ind w:right="101" w:firstLine="0"/>
        <w:jc w:val="both"/>
        <w:rPr>
          <w:sz w:val="28"/>
          <w:szCs w:val="28"/>
        </w:rPr>
      </w:pPr>
      <w:r w:rsidRPr="00D414FC">
        <w:rPr>
          <w:sz w:val="28"/>
          <w:szCs w:val="28"/>
        </w:rPr>
        <w:t>Создать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систему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целенаправленного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воздействия</w:t>
      </w:r>
      <w:r w:rsidRPr="00D414FC">
        <w:rPr>
          <w:spacing w:val="-62"/>
          <w:sz w:val="28"/>
          <w:szCs w:val="28"/>
        </w:rPr>
        <w:t xml:space="preserve"> </w:t>
      </w:r>
      <w:r w:rsidRPr="00D414FC">
        <w:rPr>
          <w:sz w:val="28"/>
          <w:szCs w:val="28"/>
        </w:rPr>
        <w:t>адаптированных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методов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ТРИЗ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и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методов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развития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воображения,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обеспечивающих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оптимальное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развитие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мышления,</w:t>
      </w:r>
      <w:r w:rsidRPr="00D414FC">
        <w:rPr>
          <w:spacing w:val="-2"/>
          <w:sz w:val="28"/>
          <w:szCs w:val="28"/>
        </w:rPr>
        <w:t xml:space="preserve"> </w:t>
      </w:r>
      <w:r w:rsidRPr="00D414FC">
        <w:rPr>
          <w:sz w:val="28"/>
          <w:szCs w:val="28"/>
        </w:rPr>
        <w:t>воображения</w:t>
      </w:r>
      <w:r w:rsidRPr="00D414FC">
        <w:rPr>
          <w:spacing w:val="-2"/>
          <w:sz w:val="28"/>
          <w:szCs w:val="28"/>
        </w:rPr>
        <w:t xml:space="preserve"> </w:t>
      </w:r>
      <w:r w:rsidRPr="00D414FC">
        <w:rPr>
          <w:sz w:val="28"/>
          <w:szCs w:val="28"/>
        </w:rPr>
        <w:t>и</w:t>
      </w:r>
      <w:r w:rsidRPr="00D414FC">
        <w:rPr>
          <w:spacing w:val="-1"/>
          <w:sz w:val="28"/>
          <w:szCs w:val="28"/>
        </w:rPr>
        <w:t xml:space="preserve"> </w:t>
      </w:r>
      <w:r w:rsidRPr="00D414FC">
        <w:rPr>
          <w:sz w:val="28"/>
          <w:szCs w:val="28"/>
        </w:rPr>
        <w:t>речевого</w:t>
      </w:r>
      <w:r w:rsidRPr="00D414FC">
        <w:rPr>
          <w:spacing w:val="-2"/>
          <w:sz w:val="28"/>
          <w:szCs w:val="28"/>
        </w:rPr>
        <w:t xml:space="preserve"> </w:t>
      </w:r>
      <w:r w:rsidRPr="00D414FC">
        <w:rPr>
          <w:sz w:val="28"/>
          <w:szCs w:val="28"/>
        </w:rPr>
        <w:t>творчества детей.</w:t>
      </w:r>
    </w:p>
    <w:p w:rsidR="0052006F" w:rsidRPr="00D414FC" w:rsidRDefault="0052006F" w:rsidP="005200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4FC">
        <w:rPr>
          <w:rFonts w:ascii="Times New Roman" w:hAnsi="Times New Roman" w:cs="Times New Roman"/>
          <w:sz w:val="28"/>
          <w:szCs w:val="28"/>
        </w:rPr>
        <w:lastRenderedPageBreak/>
        <w:t>-Повысить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уровень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родительской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компетентности</w:t>
      </w:r>
      <w:r w:rsidRPr="00D414F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в</w:t>
      </w:r>
      <w:r w:rsidRPr="00D414F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вопросах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развития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речевого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творчества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детей,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способствовать их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активному участию в образовательном</w:t>
      </w:r>
      <w:r w:rsidRPr="00D41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14FC">
        <w:rPr>
          <w:rFonts w:ascii="Times New Roman" w:hAnsi="Times New Roman" w:cs="Times New Roman"/>
          <w:sz w:val="28"/>
          <w:szCs w:val="28"/>
        </w:rPr>
        <w:t>процессе.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Основными </w:t>
      </w:r>
      <w:r w:rsidR="00D414FC" w:rsidRPr="00D4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принципами </w:t>
      </w: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являются:</w:t>
      </w:r>
    </w:p>
    <w:p w:rsidR="00D414FC" w:rsidRPr="00D414FC" w:rsidRDefault="00D414FC" w:rsidP="00D414FC">
      <w:pPr>
        <w:pStyle w:val="a9"/>
        <w:numPr>
          <w:ilvl w:val="0"/>
          <w:numId w:val="8"/>
        </w:numPr>
        <w:tabs>
          <w:tab w:val="left" w:pos="544"/>
        </w:tabs>
        <w:spacing w:before="37" w:line="276" w:lineRule="auto"/>
        <w:ind w:right="842" w:firstLine="0"/>
        <w:jc w:val="left"/>
        <w:rPr>
          <w:sz w:val="28"/>
          <w:szCs w:val="28"/>
        </w:rPr>
      </w:pPr>
      <w:r w:rsidRPr="00D414FC">
        <w:rPr>
          <w:sz w:val="28"/>
          <w:szCs w:val="28"/>
        </w:rPr>
        <w:t>принцип</w:t>
      </w:r>
      <w:r w:rsidRPr="00D414FC">
        <w:rPr>
          <w:spacing w:val="7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развивающего</w:t>
      </w:r>
      <w:r w:rsidRPr="00D414FC">
        <w:rPr>
          <w:spacing w:val="7"/>
          <w:sz w:val="28"/>
          <w:szCs w:val="28"/>
        </w:rPr>
        <w:t xml:space="preserve"> </w:t>
      </w:r>
      <w:r w:rsidRPr="00D414FC">
        <w:rPr>
          <w:sz w:val="28"/>
          <w:szCs w:val="28"/>
        </w:rPr>
        <w:t>обучения,</w:t>
      </w:r>
      <w:r w:rsidRPr="00D414FC">
        <w:rPr>
          <w:spacing w:val="7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предполагающий</w:t>
      </w:r>
      <w:r w:rsidRPr="00D414FC">
        <w:rPr>
          <w:spacing w:val="8"/>
          <w:sz w:val="28"/>
          <w:szCs w:val="28"/>
        </w:rPr>
        <w:t xml:space="preserve"> </w:t>
      </w:r>
      <w:r w:rsidRPr="00D414FC">
        <w:rPr>
          <w:sz w:val="28"/>
          <w:szCs w:val="28"/>
        </w:rPr>
        <w:t>использование</w:t>
      </w:r>
      <w:r w:rsidRPr="00D414FC">
        <w:rPr>
          <w:spacing w:val="8"/>
          <w:sz w:val="28"/>
          <w:szCs w:val="28"/>
        </w:rPr>
        <w:t xml:space="preserve"> </w:t>
      </w:r>
      <w:r w:rsidRPr="00D414FC">
        <w:rPr>
          <w:sz w:val="28"/>
          <w:szCs w:val="28"/>
        </w:rPr>
        <w:t>новых</w:t>
      </w:r>
      <w:r w:rsidRPr="00D414FC">
        <w:rPr>
          <w:spacing w:val="10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развивающих</w:t>
      </w:r>
      <w:r w:rsidRPr="00D414FC">
        <w:rPr>
          <w:spacing w:val="-62"/>
          <w:sz w:val="28"/>
          <w:szCs w:val="28"/>
        </w:rPr>
        <w:t xml:space="preserve"> </w:t>
      </w:r>
      <w:r w:rsidR="00247F97">
        <w:rPr>
          <w:spacing w:val="-62"/>
          <w:sz w:val="28"/>
          <w:szCs w:val="28"/>
        </w:rPr>
        <w:t xml:space="preserve">   </w:t>
      </w:r>
      <w:r w:rsidRPr="00D414FC">
        <w:rPr>
          <w:sz w:val="28"/>
          <w:szCs w:val="28"/>
        </w:rPr>
        <w:t>технологий</w:t>
      </w:r>
      <w:r w:rsidRPr="00D414FC">
        <w:rPr>
          <w:spacing w:val="2"/>
          <w:sz w:val="28"/>
          <w:szCs w:val="28"/>
        </w:rPr>
        <w:t xml:space="preserve"> </w:t>
      </w:r>
      <w:r w:rsidRPr="00D414FC">
        <w:rPr>
          <w:sz w:val="28"/>
          <w:szCs w:val="28"/>
        </w:rPr>
        <w:t>образования</w:t>
      </w:r>
      <w:r w:rsidRPr="00D414FC">
        <w:rPr>
          <w:spacing w:val="2"/>
          <w:sz w:val="28"/>
          <w:szCs w:val="28"/>
        </w:rPr>
        <w:t xml:space="preserve"> </w:t>
      </w:r>
      <w:r w:rsidRPr="00D414FC">
        <w:rPr>
          <w:sz w:val="28"/>
          <w:szCs w:val="28"/>
        </w:rPr>
        <w:t>и</w:t>
      </w:r>
      <w:r w:rsidRPr="00D414FC">
        <w:rPr>
          <w:spacing w:val="2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развития</w:t>
      </w:r>
      <w:r w:rsidRPr="00D414FC">
        <w:rPr>
          <w:spacing w:val="3"/>
          <w:sz w:val="28"/>
          <w:szCs w:val="28"/>
        </w:rPr>
        <w:t xml:space="preserve"> </w:t>
      </w:r>
      <w:r w:rsidRPr="00D414FC">
        <w:rPr>
          <w:sz w:val="28"/>
          <w:szCs w:val="28"/>
        </w:rPr>
        <w:t>детей;</w:t>
      </w:r>
    </w:p>
    <w:p w:rsidR="00D414FC" w:rsidRPr="00D414FC" w:rsidRDefault="00D414FC" w:rsidP="00D414FC">
      <w:pPr>
        <w:pStyle w:val="a9"/>
        <w:numPr>
          <w:ilvl w:val="0"/>
          <w:numId w:val="8"/>
        </w:numPr>
        <w:tabs>
          <w:tab w:val="left" w:pos="544"/>
        </w:tabs>
        <w:spacing w:line="298" w:lineRule="exact"/>
        <w:ind w:left="543"/>
        <w:jc w:val="left"/>
        <w:rPr>
          <w:sz w:val="28"/>
          <w:szCs w:val="28"/>
        </w:rPr>
      </w:pPr>
      <w:r w:rsidRPr="00D414FC">
        <w:rPr>
          <w:sz w:val="28"/>
          <w:szCs w:val="28"/>
        </w:rPr>
        <w:t>принцип</w:t>
      </w:r>
      <w:r w:rsidRPr="00D414FC">
        <w:rPr>
          <w:spacing w:val="7"/>
          <w:sz w:val="28"/>
          <w:szCs w:val="28"/>
        </w:rPr>
        <w:t xml:space="preserve"> </w:t>
      </w:r>
      <w:r w:rsidRPr="00D414FC">
        <w:rPr>
          <w:sz w:val="28"/>
          <w:szCs w:val="28"/>
        </w:rPr>
        <w:t>вариативности,</w:t>
      </w:r>
      <w:r w:rsidRPr="00D414FC">
        <w:rPr>
          <w:spacing w:val="6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предполагающий</w:t>
      </w:r>
      <w:r w:rsidRPr="00D414FC">
        <w:rPr>
          <w:spacing w:val="3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разнообразие</w:t>
      </w:r>
      <w:r w:rsidRPr="00D414FC">
        <w:rPr>
          <w:spacing w:val="8"/>
          <w:sz w:val="28"/>
          <w:szCs w:val="28"/>
        </w:rPr>
        <w:t xml:space="preserve"> </w:t>
      </w:r>
      <w:r w:rsidRPr="00D414FC">
        <w:rPr>
          <w:sz w:val="28"/>
          <w:szCs w:val="28"/>
        </w:rPr>
        <w:t>содержание</w:t>
      </w:r>
      <w:r w:rsidRPr="00D414FC">
        <w:rPr>
          <w:spacing w:val="7"/>
          <w:sz w:val="28"/>
          <w:szCs w:val="28"/>
        </w:rPr>
        <w:t xml:space="preserve"> </w:t>
      </w:r>
      <w:r w:rsidRPr="00D414FC">
        <w:rPr>
          <w:sz w:val="28"/>
          <w:szCs w:val="28"/>
        </w:rPr>
        <w:t>форм</w:t>
      </w:r>
      <w:r w:rsidRPr="00D414FC">
        <w:rPr>
          <w:spacing w:val="6"/>
          <w:sz w:val="28"/>
          <w:szCs w:val="28"/>
        </w:rPr>
        <w:t xml:space="preserve"> </w:t>
      </w:r>
      <w:r w:rsidRPr="00D414FC">
        <w:rPr>
          <w:sz w:val="28"/>
          <w:szCs w:val="28"/>
        </w:rPr>
        <w:t>и</w:t>
      </w:r>
      <w:r w:rsidRPr="00D414FC">
        <w:rPr>
          <w:spacing w:val="9"/>
          <w:sz w:val="28"/>
          <w:szCs w:val="28"/>
        </w:rPr>
        <w:t xml:space="preserve"> </w:t>
      </w:r>
      <w:r w:rsidRPr="00D414FC">
        <w:rPr>
          <w:sz w:val="28"/>
          <w:szCs w:val="28"/>
        </w:rPr>
        <w:t>методов;</w:t>
      </w:r>
    </w:p>
    <w:p w:rsidR="00D414FC" w:rsidRPr="00D414FC" w:rsidRDefault="00D414FC" w:rsidP="00D414FC">
      <w:pPr>
        <w:pStyle w:val="a9"/>
        <w:numPr>
          <w:ilvl w:val="0"/>
          <w:numId w:val="8"/>
        </w:numPr>
        <w:tabs>
          <w:tab w:val="left" w:pos="618"/>
        </w:tabs>
        <w:spacing w:before="46" w:line="276" w:lineRule="auto"/>
        <w:ind w:right="852" w:firstLine="0"/>
        <w:jc w:val="left"/>
        <w:rPr>
          <w:sz w:val="28"/>
          <w:szCs w:val="28"/>
        </w:rPr>
      </w:pPr>
      <w:r w:rsidRPr="00D414FC">
        <w:rPr>
          <w:sz w:val="28"/>
          <w:szCs w:val="28"/>
        </w:rPr>
        <w:t>принцип</w:t>
      </w:r>
      <w:r w:rsidRPr="00D414FC">
        <w:rPr>
          <w:spacing w:val="14"/>
          <w:sz w:val="28"/>
          <w:szCs w:val="28"/>
        </w:rPr>
        <w:t xml:space="preserve"> </w:t>
      </w:r>
      <w:r w:rsidRPr="00D414FC">
        <w:rPr>
          <w:sz w:val="28"/>
          <w:szCs w:val="28"/>
        </w:rPr>
        <w:t>активности</w:t>
      </w:r>
      <w:r w:rsidRPr="00D414FC">
        <w:rPr>
          <w:spacing w:val="15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предполагает</w:t>
      </w:r>
      <w:r w:rsidRPr="00D414FC">
        <w:rPr>
          <w:spacing w:val="11"/>
          <w:sz w:val="28"/>
          <w:szCs w:val="28"/>
        </w:rPr>
        <w:t xml:space="preserve"> </w:t>
      </w:r>
      <w:r w:rsidRPr="00D414FC">
        <w:rPr>
          <w:sz w:val="28"/>
          <w:szCs w:val="28"/>
        </w:rPr>
        <w:t>освоение</w:t>
      </w:r>
      <w:r w:rsidRPr="00D414FC">
        <w:rPr>
          <w:spacing w:val="14"/>
          <w:sz w:val="28"/>
          <w:szCs w:val="28"/>
        </w:rPr>
        <w:t xml:space="preserve"> </w:t>
      </w:r>
      <w:r w:rsidRPr="00D414FC">
        <w:rPr>
          <w:sz w:val="28"/>
          <w:szCs w:val="28"/>
        </w:rPr>
        <w:t>программы</w:t>
      </w:r>
      <w:r w:rsidRPr="00D414FC">
        <w:rPr>
          <w:spacing w:val="12"/>
          <w:sz w:val="28"/>
          <w:szCs w:val="28"/>
        </w:rPr>
        <w:t xml:space="preserve"> </w:t>
      </w:r>
      <w:r w:rsidRPr="00D414FC">
        <w:rPr>
          <w:sz w:val="28"/>
          <w:szCs w:val="28"/>
        </w:rPr>
        <w:t>ребенком</w:t>
      </w:r>
      <w:r w:rsidRPr="00D414FC">
        <w:rPr>
          <w:spacing w:val="13"/>
          <w:sz w:val="28"/>
          <w:szCs w:val="28"/>
        </w:rPr>
        <w:t xml:space="preserve"> </w:t>
      </w:r>
      <w:r w:rsidRPr="00D414FC">
        <w:rPr>
          <w:sz w:val="28"/>
          <w:szCs w:val="28"/>
        </w:rPr>
        <w:t>через</w:t>
      </w:r>
      <w:r w:rsidRPr="00D414FC">
        <w:rPr>
          <w:spacing w:val="12"/>
          <w:sz w:val="28"/>
          <w:szCs w:val="28"/>
        </w:rPr>
        <w:t xml:space="preserve"> </w:t>
      </w:r>
      <w:r w:rsidRPr="00D414FC">
        <w:rPr>
          <w:sz w:val="28"/>
          <w:szCs w:val="28"/>
        </w:rPr>
        <w:t>различные</w:t>
      </w:r>
      <w:r w:rsidRPr="00D414FC">
        <w:rPr>
          <w:spacing w:val="-62"/>
          <w:sz w:val="28"/>
          <w:szCs w:val="28"/>
        </w:rPr>
        <w:t xml:space="preserve"> </w:t>
      </w:r>
      <w:r w:rsidR="00247F97">
        <w:rPr>
          <w:spacing w:val="-62"/>
          <w:sz w:val="28"/>
          <w:szCs w:val="28"/>
        </w:rPr>
        <w:t xml:space="preserve">  </w:t>
      </w:r>
      <w:r w:rsidRPr="00D414FC">
        <w:rPr>
          <w:sz w:val="28"/>
          <w:szCs w:val="28"/>
        </w:rPr>
        <w:t>виды</w:t>
      </w:r>
      <w:r w:rsidRPr="00D414FC">
        <w:rPr>
          <w:spacing w:val="2"/>
          <w:sz w:val="28"/>
          <w:szCs w:val="28"/>
        </w:rPr>
        <w:t xml:space="preserve"> </w:t>
      </w:r>
      <w:r w:rsidRPr="00D414FC">
        <w:rPr>
          <w:sz w:val="28"/>
          <w:szCs w:val="28"/>
        </w:rPr>
        <w:t>деятельности</w:t>
      </w:r>
      <w:r w:rsidRPr="00D414FC">
        <w:rPr>
          <w:spacing w:val="2"/>
          <w:sz w:val="28"/>
          <w:szCs w:val="28"/>
        </w:rPr>
        <w:t xml:space="preserve"> </w:t>
      </w:r>
      <w:r w:rsidRPr="00D414FC">
        <w:rPr>
          <w:sz w:val="28"/>
          <w:szCs w:val="28"/>
        </w:rPr>
        <w:t>под</w:t>
      </w:r>
      <w:r w:rsidRPr="00D414FC">
        <w:rPr>
          <w:spacing w:val="3"/>
          <w:sz w:val="28"/>
          <w:szCs w:val="28"/>
        </w:rPr>
        <w:t xml:space="preserve"> </w:t>
      </w:r>
      <w:r w:rsidRPr="00D414FC">
        <w:rPr>
          <w:sz w:val="28"/>
          <w:szCs w:val="28"/>
        </w:rPr>
        <w:t>руководством</w:t>
      </w:r>
      <w:r w:rsidRPr="00D414FC">
        <w:rPr>
          <w:spacing w:val="1"/>
          <w:sz w:val="28"/>
          <w:szCs w:val="28"/>
        </w:rPr>
        <w:t xml:space="preserve"> </w:t>
      </w:r>
      <w:r w:rsidRPr="00D414FC">
        <w:rPr>
          <w:sz w:val="28"/>
          <w:szCs w:val="28"/>
        </w:rPr>
        <w:t>взрослого.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3.Структура программы развития МДОУ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Структура Программы определяется МДОУ самостоятельно. Структура Программы, утвержденная настоящим Положением, носит ориентировочный характер и может изменяться по необходимости.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Программа должна включать в себя следующие структурные элементы: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Паспорт Программы – обобщенная характеристика, включающая в себя следующие основные элементы: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наименование МДОУ;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список разработчиков;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нормативных правовых актов, используемых при разработке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реализации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-механизмы управления Программой (перечень должностей МДОУ, отвечающих за управление программой, а также перечень других участников образовательных отношений);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отчетность о реализации Программы (формы отчетности, в том числе публичной);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задачи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целевые показатели (индикаторы)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ожидаемые результаты реализации Программы.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Информационная справка о МДОУ.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Аналитическо-прогностическое обоснование.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Концептуальный проект желаемого будущего.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Стратегия и тактика перехода МДОУ в новое состояние.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Пояснительная записка: реквизиты МДОУ; формы государственно-общественного управления; количественные и качественные показатели деятельности МДОУ по основным направлениям на момент разработки Программы; особенности организации деятельности.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Содержание Программы должно: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-отражать современные тенденции развития страны в целом и образования, в частности;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-иметь инновационный характер;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-учитывать региональную специфику, традиции развития образования;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-обеспечивать решение задач в ходе мероприятий по разработке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-отвечать специфике, традициям МДОУ и запросам участников образовательных отношений.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преемственным предыдущей Программе.</w:t>
      </w:r>
    </w:p>
    <w:p w:rsidR="0052006F" w:rsidRPr="0052006F" w:rsidRDefault="0052006F" w:rsidP="0052006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разработки, утверждения и внесения изменений и (или) дополнений в Программу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Порядок разработки Программы включает следующее: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Для разработки Программы формируется рабочая группа, состоящий из числа сотрудников МДОУ. Состав рабочей группы утверждается приказом заведующего МДОУ.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Рабочая группа разрабатывает план-график разработки Программы.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Разработанный проект Программы подлежит обязательной предварительной экспертизе на предмет её соответствия действующему законодательству в сфере образования.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Порядок утверждения Программы предполагает следующие этапы: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Программа проходит обязательный этап рассмотрения, обсуждения и согласования с сотрудниками (коллективом) МДОУ, что закрепляется протоколом соответствующего коллегиального органа управления (педагогический совет). Согласуется с Учредителем, подписывается заведующим МДОУ на основании приказа.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Порядок внесения изменений и (или) дополнений в Программу включает следующее: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Основанием для внесения изменений и (или) дополнений могут быть: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мониторинга реализации мероприятий, оценки эффективности и достижения целевых индикаторов и показателей;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мероприятий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издание стратегических документов на федеральном уровне;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потеря актуальности отдельных мероприятий, проектов Программы.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МДОУ «О внесении изменений и (или) дополнений в Программу развития МДОУ» и оформляются в виде приложений к Программе.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Программа развития, разработанная согласно настоящему Положению, является собственностью МДОУ.</w:t>
      </w:r>
    </w:p>
    <w:p w:rsidR="0052006F" w:rsidRPr="0052006F" w:rsidRDefault="0052006F" w:rsidP="0052006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мониторинга результатов реализации мероприятий Программы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Мониторинг результатов реализации мероприятий Программы организуется в установленном порядке путем сбора, обработки, анализа </w:t>
      </w: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 (1 раз в год). Данная оценка проводится на основании системы целевых индикаторов и показателей Программы.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Исполнитель Программы представляет полученную в рамках проведения мониторинга Программы статистическую и аналитическую информацию Учредителю и(или) коллегиальному органу управления для принятия управленческих решений.</w:t>
      </w:r>
    </w:p>
    <w:p w:rsidR="0052006F" w:rsidRPr="0052006F" w:rsidRDefault="0052006F" w:rsidP="0052006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Оформление, размещение и хранение Программы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Программа оформляется на листах формата А4, прошивается, скрепляется печатью.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Технические требования к оформлению Программы: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Текст набирается в редакторе </w:t>
      </w:r>
      <w:proofErr w:type="spellStart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шрифтом </w:t>
      </w:r>
      <w:proofErr w:type="spellStart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межстрочный интервал 1,15, переносы в тексте не ставятся, выравнивание по ширине, абзац 1,25 см, поля: нижнее - 2 см, верхнее - 3,5 см, правое - 1,5 см, левое - 3 см; центровка заголовков и абзацы в тексте выполняются при помощи средств </w:t>
      </w:r>
      <w:proofErr w:type="spellStart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Таблицы вставляются непосредственно в текст.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6.2.2. Титульный лист считается первым, но не нумеруется, так </w:t>
      </w:r>
      <w:proofErr w:type="gramStart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листы приложений.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указывается: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гриф «согласовано», «утверждено»;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Программы;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реализации Программы.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на официальном сайте МДОУ в порядке, установленном Положением о сайте МДОУ.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Программа является обязательной частью документации образовательной организации и хранится в кабинете заведующего МДОУ в течение всего срока действия Программы.</w:t>
      </w:r>
    </w:p>
    <w:p w:rsidR="0052006F" w:rsidRPr="0052006F" w:rsidRDefault="0052006F" w:rsidP="00520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3E3E" w:rsidRPr="0052006F" w:rsidRDefault="00E43E3E" w:rsidP="005200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3E3E" w:rsidRPr="0052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28AE"/>
    <w:multiLevelType w:val="multilevel"/>
    <w:tmpl w:val="C27CC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B5D7C"/>
    <w:multiLevelType w:val="multilevel"/>
    <w:tmpl w:val="6BC2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F4F56"/>
    <w:multiLevelType w:val="hybridMultilevel"/>
    <w:tmpl w:val="A830D6B4"/>
    <w:lvl w:ilvl="0" w:tplc="328694C0">
      <w:numFmt w:val="bullet"/>
      <w:lvlText w:val="-"/>
      <w:lvlJc w:val="left"/>
      <w:pPr>
        <w:ind w:left="39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B2470E">
      <w:numFmt w:val="bullet"/>
      <w:lvlText w:val="-"/>
      <w:lvlJc w:val="left"/>
      <w:pPr>
        <w:ind w:left="392" w:hanging="2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212D088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75D29E18">
      <w:numFmt w:val="bullet"/>
      <w:lvlText w:val="•"/>
      <w:lvlJc w:val="left"/>
      <w:pPr>
        <w:ind w:left="3100" w:hanging="142"/>
      </w:pPr>
      <w:rPr>
        <w:rFonts w:hint="default"/>
        <w:lang w:val="ru-RU" w:eastAsia="en-US" w:bidi="ar-SA"/>
      </w:rPr>
    </w:lvl>
    <w:lvl w:ilvl="4" w:tplc="646AC7C8">
      <w:numFmt w:val="bullet"/>
      <w:lvlText w:val="•"/>
      <w:lvlJc w:val="left"/>
      <w:pPr>
        <w:ind w:left="4270" w:hanging="142"/>
      </w:pPr>
      <w:rPr>
        <w:rFonts w:hint="default"/>
        <w:lang w:val="ru-RU" w:eastAsia="en-US" w:bidi="ar-SA"/>
      </w:rPr>
    </w:lvl>
    <w:lvl w:ilvl="5" w:tplc="E6F27E40">
      <w:numFmt w:val="bullet"/>
      <w:lvlText w:val="•"/>
      <w:lvlJc w:val="left"/>
      <w:pPr>
        <w:ind w:left="5440" w:hanging="142"/>
      </w:pPr>
      <w:rPr>
        <w:rFonts w:hint="default"/>
        <w:lang w:val="ru-RU" w:eastAsia="en-US" w:bidi="ar-SA"/>
      </w:rPr>
    </w:lvl>
    <w:lvl w:ilvl="6" w:tplc="D210582A">
      <w:numFmt w:val="bullet"/>
      <w:lvlText w:val="•"/>
      <w:lvlJc w:val="left"/>
      <w:pPr>
        <w:ind w:left="6610" w:hanging="142"/>
      </w:pPr>
      <w:rPr>
        <w:rFonts w:hint="default"/>
        <w:lang w:val="ru-RU" w:eastAsia="en-US" w:bidi="ar-SA"/>
      </w:rPr>
    </w:lvl>
    <w:lvl w:ilvl="7" w:tplc="9E0CD83A">
      <w:numFmt w:val="bullet"/>
      <w:lvlText w:val="•"/>
      <w:lvlJc w:val="left"/>
      <w:pPr>
        <w:ind w:left="7780" w:hanging="142"/>
      </w:pPr>
      <w:rPr>
        <w:rFonts w:hint="default"/>
        <w:lang w:val="ru-RU" w:eastAsia="en-US" w:bidi="ar-SA"/>
      </w:rPr>
    </w:lvl>
    <w:lvl w:ilvl="8" w:tplc="D7F6891C">
      <w:numFmt w:val="bullet"/>
      <w:lvlText w:val="•"/>
      <w:lvlJc w:val="left"/>
      <w:pPr>
        <w:ind w:left="8950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6B4E5A3F"/>
    <w:multiLevelType w:val="multilevel"/>
    <w:tmpl w:val="EF74E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20158"/>
    <w:multiLevelType w:val="multilevel"/>
    <w:tmpl w:val="596618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8A00FC"/>
    <w:multiLevelType w:val="multilevel"/>
    <w:tmpl w:val="0A76B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085A47"/>
    <w:multiLevelType w:val="hybridMultilevel"/>
    <w:tmpl w:val="3B9ADF10"/>
    <w:lvl w:ilvl="0" w:tplc="00ECADE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CA873A">
      <w:numFmt w:val="bullet"/>
      <w:lvlText w:val="•"/>
      <w:lvlJc w:val="left"/>
      <w:pPr>
        <w:ind w:left="794" w:hanging="152"/>
      </w:pPr>
      <w:rPr>
        <w:rFonts w:hint="default"/>
        <w:lang w:val="ru-RU" w:eastAsia="en-US" w:bidi="ar-SA"/>
      </w:rPr>
    </w:lvl>
    <w:lvl w:ilvl="2" w:tplc="364C8A28">
      <w:numFmt w:val="bullet"/>
      <w:lvlText w:val="•"/>
      <w:lvlJc w:val="left"/>
      <w:pPr>
        <w:ind w:left="1488" w:hanging="152"/>
      </w:pPr>
      <w:rPr>
        <w:rFonts w:hint="default"/>
        <w:lang w:val="ru-RU" w:eastAsia="en-US" w:bidi="ar-SA"/>
      </w:rPr>
    </w:lvl>
    <w:lvl w:ilvl="3" w:tplc="A968798C">
      <w:numFmt w:val="bullet"/>
      <w:lvlText w:val="•"/>
      <w:lvlJc w:val="left"/>
      <w:pPr>
        <w:ind w:left="2182" w:hanging="152"/>
      </w:pPr>
      <w:rPr>
        <w:rFonts w:hint="default"/>
        <w:lang w:val="ru-RU" w:eastAsia="en-US" w:bidi="ar-SA"/>
      </w:rPr>
    </w:lvl>
    <w:lvl w:ilvl="4" w:tplc="63EE2CD2">
      <w:numFmt w:val="bullet"/>
      <w:lvlText w:val="•"/>
      <w:lvlJc w:val="left"/>
      <w:pPr>
        <w:ind w:left="2877" w:hanging="152"/>
      </w:pPr>
      <w:rPr>
        <w:rFonts w:hint="default"/>
        <w:lang w:val="ru-RU" w:eastAsia="en-US" w:bidi="ar-SA"/>
      </w:rPr>
    </w:lvl>
    <w:lvl w:ilvl="5" w:tplc="D86C2390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6" w:tplc="B88A1E1C">
      <w:numFmt w:val="bullet"/>
      <w:lvlText w:val="•"/>
      <w:lvlJc w:val="left"/>
      <w:pPr>
        <w:ind w:left="4265" w:hanging="152"/>
      </w:pPr>
      <w:rPr>
        <w:rFonts w:hint="default"/>
        <w:lang w:val="ru-RU" w:eastAsia="en-US" w:bidi="ar-SA"/>
      </w:rPr>
    </w:lvl>
    <w:lvl w:ilvl="7" w:tplc="8ABCB312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8" w:tplc="2FB6B1C6">
      <w:numFmt w:val="bullet"/>
      <w:lvlText w:val="•"/>
      <w:lvlJc w:val="left"/>
      <w:pPr>
        <w:ind w:left="5654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7D921BE1"/>
    <w:multiLevelType w:val="multilevel"/>
    <w:tmpl w:val="9F421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71"/>
    <w:rsid w:val="00247F97"/>
    <w:rsid w:val="0052006F"/>
    <w:rsid w:val="00C33292"/>
    <w:rsid w:val="00D414FC"/>
    <w:rsid w:val="00E43E3E"/>
    <w:rsid w:val="00E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2396"/>
  <w15:chartTrackingRefBased/>
  <w15:docId w15:val="{EFC50FA5-41AD-4616-B8E6-31203B6D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06F"/>
    <w:rPr>
      <w:b/>
      <w:bCs/>
    </w:rPr>
  </w:style>
  <w:style w:type="paragraph" w:styleId="a5">
    <w:name w:val="Body Text"/>
    <w:basedOn w:val="a"/>
    <w:link w:val="a6"/>
    <w:uiPriority w:val="1"/>
    <w:qFormat/>
    <w:rsid w:val="00520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52006F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Title"/>
    <w:basedOn w:val="a"/>
    <w:link w:val="a8"/>
    <w:uiPriority w:val="1"/>
    <w:qFormat/>
    <w:rsid w:val="0052006F"/>
    <w:pPr>
      <w:widowControl w:val="0"/>
      <w:autoSpaceDE w:val="0"/>
      <w:autoSpaceDN w:val="0"/>
      <w:spacing w:before="81" w:after="0" w:line="240" w:lineRule="auto"/>
      <w:ind w:left="1006" w:right="1449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8">
    <w:name w:val="Заголовок Знак"/>
    <w:basedOn w:val="a0"/>
    <w:link w:val="a7"/>
    <w:uiPriority w:val="1"/>
    <w:rsid w:val="0052006F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5200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1"/>
    <w:qFormat/>
    <w:rsid w:val="00D414FC"/>
    <w:pPr>
      <w:widowControl w:val="0"/>
      <w:autoSpaceDE w:val="0"/>
      <w:autoSpaceDN w:val="0"/>
      <w:spacing w:after="0" w:line="240" w:lineRule="auto"/>
      <w:ind w:left="392" w:firstLine="42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2021-09-01T06:29:00Z</dcterms:created>
  <dcterms:modified xsi:type="dcterms:W3CDTF">2021-09-04T19:59:00Z</dcterms:modified>
</cp:coreProperties>
</file>