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 xml:space="preserve">Одним из принципов ФГОС </w:t>
      </w:r>
      <w:proofErr w:type="gramStart"/>
      <w:r w:rsidRPr="00FF7C4E">
        <w:rPr>
          <w:sz w:val="28"/>
          <w:szCs w:val="28"/>
        </w:rPr>
        <w:t>ДО</w:t>
      </w:r>
      <w:proofErr w:type="gramEnd"/>
      <w:r w:rsidRPr="00FF7C4E">
        <w:rPr>
          <w:sz w:val="28"/>
          <w:szCs w:val="28"/>
        </w:rPr>
        <w:t xml:space="preserve"> </w:t>
      </w:r>
      <w:proofErr w:type="gramStart"/>
      <w:r w:rsidRPr="00FF7C4E">
        <w:rPr>
          <w:sz w:val="28"/>
          <w:szCs w:val="28"/>
        </w:rPr>
        <w:t>является</w:t>
      </w:r>
      <w:proofErr w:type="gramEnd"/>
      <w:r w:rsidRPr="00FF7C4E">
        <w:rPr>
          <w:sz w:val="28"/>
          <w:szCs w:val="28"/>
        </w:rPr>
        <w:t xml:space="preserve"> р</w:t>
      </w:r>
      <w:r>
        <w:rPr>
          <w:sz w:val="28"/>
          <w:szCs w:val="28"/>
        </w:rPr>
        <w:t>еализация основной общеобразова</w:t>
      </w:r>
      <w:r w:rsidRPr="00FF7C4E">
        <w:rPr>
          <w:sz w:val="28"/>
          <w:szCs w:val="28"/>
        </w:rPr>
        <w:t>тельной программы в формах, специфических для детей данной возрастной группы,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познавательной и исследовательской деятельности в форме творческой активности.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 xml:space="preserve">В </w:t>
      </w:r>
      <w:proofErr w:type="gramStart"/>
      <w:r w:rsidRPr="00FF7C4E">
        <w:rPr>
          <w:sz w:val="28"/>
          <w:szCs w:val="28"/>
        </w:rPr>
        <w:t>связи</w:t>
      </w:r>
      <w:proofErr w:type="gramEnd"/>
      <w:r w:rsidRPr="00FF7C4E">
        <w:rPr>
          <w:sz w:val="28"/>
          <w:szCs w:val="28"/>
        </w:rPr>
        <w:t xml:space="preserve"> с чем одной из ведущих технологией используемых в работе с дошкольниками является игровая технология.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Достоинства игровой технологии:</w:t>
      </w:r>
    </w:p>
    <w:p w:rsidR="00FF7C4E" w:rsidRPr="00FF7C4E" w:rsidRDefault="00FF7C4E" w:rsidP="00FF7C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игра мотивирует, стимулирует и активизирует познавательные процессы детей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внимание, восприятие, мышление, запоминание и воображение;</w:t>
      </w:r>
    </w:p>
    <w:p w:rsidR="00FF7C4E" w:rsidRPr="00FF7C4E" w:rsidRDefault="00FF7C4E" w:rsidP="00FF7C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игра, востребовав полученные знания, повышает их прочность;</w:t>
      </w:r>
    </w:p>
    <w:p w:rsidR="00FF7C4E" w:rsidRPr="00FF7C4E" w:rsidRDefault="00FF7C4E" w:rsidP="00FF7C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одним из главных достоинств является повышение интереса к изучаемому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объекту практически у всех детей в группе;</w:t>
      </w:r>
    </w:p>
    <w:p w:rsidR="00FF7C4E" w:rsidRPr="00FF7C4E" w:rsidRDefault="00FF7C4E" w:rsidP="00FF7C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посредством игры задействуется “ближняя перспектива” в обучении;</w:t>
      </w:r>
    </w:p>
    <w:p w:rsidR="00FF7C4E" w:rsidRPr="00FF7C4E" w:rsidRDefault="00FF7C4E" w:rsidP="00FF7C4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игра позволяет гармонично сочетать эмоциональное и логическое усвоение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знаний, за счет чего дети получают прочные, осознанные и прочувствованные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знания.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Одной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игровых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технологий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является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технология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«Сказочные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лабиринты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игры»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В.В.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Воскобовича.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/>
          <w:bCs/>
          <w:sz w:val="28"/>
          <w:szCs w:val="28"/>
        </w:rPr>
        <w:lastRenderedPageBreak/>
        <w:t>Её цель: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построение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педагогического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процесса,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способствующего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интеллектуально</w:t>
      </w:r>
      <w:r>
        <w:rPr>
          <w:bCs/>
          <w:sz w:val="28"/>
          <w:szCs w:val="28"/>
        </w:rPr>
        <w:t>-</w:t>
      </w:r>
      <w:r w:rsidRPr="00FF7C4E">
        <w:rPr>
          <w:bCs/>
          <w:sz w:val="28"/>
          <w:szCs w:val="28"/>
        </w:rPr>
        <w:t>творческому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развитию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детей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>игре.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К достоинствам развивающих игр В.В. Воскобовича можно отнести: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bCs/>
          <w:sz w:val="28"/>
          <w:szCs w:val="28"/>
        </w:rPr>
        <w:t>Широкий возрастной диапазон участников игр.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С одной и той же игрой могут заниматься дети и трех, и семи лет, а иногда и ученики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средней школы. Это возможно потому, что к простому физическому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манипулированию присоединяется система постоянно усложняющихся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развивающих вопросов и познавательных заданий.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bCs/>
          <w:sz w:val="28"/>
          <w:szCs w:val="28"/>
        </w:rPr>
        <w:t>Многофункциональность игр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С помощью игр можно решать большое количество образовательных задач: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Незаметно для себя малыш осваивает цифры или буквы;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Узнает и запоминает цвет или форму;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Учиться считать, ориентироваться в пространстве;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lastRenderedPageBreak/>
        <w:t>Тренирует мелкую моторику рук;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Совершенствует речь, мышление, внимание, память, воображение.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bCs/>
          <w:sz w:val="28"/>
          <w:szCs w:val="28"/>
        </w:rPr>
        <w:t>Вариативность игровых заданий и упражнений.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К каждой игре разработано большое количество разнообразных игровых заданий и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упражнений, направленных на решение одной образовательной задачи. Такая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вариативность определяется конструкцией игры и сочетанием материалов, из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которых она сделана.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bCs/>
          <w:sz w:val="28"/>
          <w:szCs w:val="28"/>
        </w:rPr>
        <w:t>Творческий потенциал каждой игры.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Развивающие игры дают возможность придумывать и воплощать задуманное в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действительность и детям, и взрослым. Сочетание вариативности и творчества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делают игры интересными для ребенка в течение длительного периода времени,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превращая игровой процесс в «долгоиграющий восторг».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Основные принципы в основе этих игр</w:t>
      </w:r>
      <w:r>
        <w:rPr>
          <w:sz w:val="28"/>
          <w:szCs w:val="28"/>
        </w:rPr>
        <w:t xml:space="preserve"> </w:t>
      </w:r>
      <w:r w:rsidRPr="00FF7C4E">
        <w:rPr>
          <w:bCs/>
          <w:sz w:val="28"/>
          <w:szCs w:val="28"/>
        </w:rPr>
        <w:t xml:space="preserve">- интерес - познание </w:t>
      </w:r>
      <w:r>
        <w:rPr>
          <w:bCs/>
          <w:sz w:val="28"/>
          <w:szCs w:val="28"/>
        </w:rPr>
        <w:t>–</w:t>
      </w:r>
      <w:r w:rsidRPr="00FF7C4E">
        <w:rPr>
          <w:bCs/>
          <w:sz w:val="28"/>
          <w:szCs w:val="28"/>
        </w:rPr>
        <w:t xml:space="preserve"> творчество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становятся максимально действенными, так как игра обращается непосредственно к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ребенку добрым, веселым и грустным языком сказки, забавного персонажа или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приглашения к приключениям.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/>
          <w:bCs/>
          <w:sz w:val="28"/>
          <w:szCs w:val="28"/>
        </w:rPr>
        <w:t>Цели занятий</w:t>
      </w:r>
      <w:r w:rsidRPr="00FF7C4E">
        <w:rPr>
          <w:bCs/>
          <w:sz w:val="28"/>
          <w:szCs w:val="28"/>
        </w:rPr>
        <w:t xml:space="preserve"> с игровыми материалами В.В. Воскобовича</w:t>
      </w:r>
      <w:proofErr w:type="gramStart"/>
      <w:r w:rsidRPr="00FF7C4E">
        <w:rPr>
          <w:bCs/>
          <w:sz w:val="28"/>
          <w:szCs w:val="28"/>
        </w:rPr>
        <w:t xml:space="preserve"> :</w:t>
      </w:r>
      <w:proofErr w:type="gramEnd"/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Развитие у ребенка познавательного интереса и исследовательской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деятельности.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Развитие наблюдательности, воображения, памяти, внимания, мышления и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творчества.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Гармоничное развитие у детей эмоционально-образного и логического начала.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Формирование базисных представлений об окружающем мире,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математических понятий, звукобуквенных явлениях.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Развитие мелкой моторики.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bCs/>
          <w:sz w:val="28"/>
          <w:szCs w:val="28"/>
        </w:rPr>
        <w:t>Уровни использования игровой технологии В.В.Воскабовича: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sz w:val="28"/>
          <w:szCs w:val="28"/>
        </w:rPr>
        <w:t xml:space="preserve">В качестве </w:t>
      </w:r>
      <w:r w:rsidRPr="00FF7C4E">
        <w:rPr>
          <w:b/>
          <w:bCs/>
          <w:sz w:val="28"/>
          <w:szCs w:val="28"/>
        </w:rPr>
        <w:t>занятия или его части.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F7C4E">
        <w:rPr>
          <w:b/>
          <w:sz w:val="28"/>
          <w:szCs w:val="28"/>
        </w:rPr>
        <w:t>Как </w:t>
      </w:r>
      <w:r w:rsidRPr="00FF7C4E">
        <w:rPr>
          <w:b/>
          <w:bCs/>
          <w:sz w:val="28"/>
          <w:szCs w:val="28"/>
        </w:rPr>
        <w:t>технологии совместной и самостоятельной деятельности </w:t>
      </w:r>
      <w:r w:rsidRPr="00FF7C4E">
        <w:rPr>
          <w:b/>
          <w:sz w:val="28"/>
          <w:szCs w:val="28"/>
        </w:rPr>
        <w:t>с детьми.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lastRenderedPageBreak/>
        <w:t>Главным условием применения любой технологии – является создание необходимых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условий. Для реализации игровой технологии В.В.Воскабовича мы пополнили центр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 xml:space="preserve">познавательного развития в нашей группе различными </w:t>
      </w:r>
      <w:r w:rsidRPr="00FE4B9B">
        <w:rPr>
          <w:b/>
          <w:sz w:val="28"/>
          <w:szCs w:val="28"/>
        </w:rPr>
        <w:t>играми и пособиями</w:t>
      </w:r>
      <w:r w:rsidRPr="00FF7C4E">
        <w:rPr>
          <w:sz w:val="28"/>
          <w:szCs w:val="28"/>
        </w:rPr>
        <w:t>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F7C4E">
        <w:rPr>
          <w:sz w:val="28"/>
          <w:szCs w:val="28"/>
        </w:rPr>
        <w:t>Уникальное пособие </w:t>
      </w:r>
      <w:r w:rsidRPr="00FF7C4E">
        <w:rPr>
          <w:bCs/>
          <w:sz w:val="28"/>
          <w:szCs w:val="28"/>
        </w:rPr>
        <w:t>«Коврограф»</w:t>
      </w:r>
      <w:r w:rsidRPr="00FF7C4E">
        <w:rPr>
          <w:sz w:val="28"/>
          <w:szCs w:val="28"/>
        </w:rPr>
        <w:t> помогает знакомить детей с пространственными и количественными отношениями и облегчает построение геометрических контуров. В процессе игры коврограф превращается в волшебную ковровую полянку, на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которой происходят разные чудеса.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2.Кораблик «Брызг - Брызг»-</w:t>
      </w:r>
      <w:r w:rsidRPr="00FF7C4E">
        <w:rPr>
          <w:sz w:val="28"/>
          <w:szCs w:val="28"/>
        </w:rPr>
        <w:t> помогает нам фо</w:t>
      </w:r>
      <w:r>
        <w:rPr>
          <w:sz w:val="28"/>
          <w:szCs w:val="28"/>
        </w:rPr>
        <w:t>рмировать простейшие математиче</w:t>
      </w:r>
      <w:r w:rsidRPr="00FF7C4E">
        <w:rPr>
          <w:sz w:val="28"/>
          <w:szCs w:val="28"/>
        </w:rPr>
        <w:t>ские навыки. В процессе игры с корабликом дети учатся различать цвета и знакомятся с порядковым и количественным счётом.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3.</w:t>
      </w:r>
      <w:r w:rsidRPr="00FF7C4E">
        <w:rPr>
          <w:sz w:val="28"/>
          <w:szCs w:val="28"/>
        </w:rPr>
        <w:t>Используя </w:t>
      </w:r>
      <w:r w:rsidRPr="00FF7C4E">
        <w:rPr>
          <w:bCs/>
          <w:sz w:val="28"/>
          <w:szCs w:val="28"/>
        </w:rPr>
        <w:t>«Забавные цифры»</w:t>
      </w:r>
      <w:r w:rsidRPr="00FF7C4E">
        <w:rPr>
          <w:sz w:val="28"/>
          <w:szCs w:val="28"/>
        </w:rPr>
        <w:t> дети легко осваивают количественный и порядковый счёт, и в последующем сами придумывают математические задачки.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4.</w:t>
      </w:r>
      <w:r w:rsidRPr="00FF7C4E">
        <w:rPr>
          <w:sz w:val="28"/>
          <w:szCs w:val="28"/>
        </w:rPr>
        <w:t>Игра </w:t>
      </w:r>
      <w:r w:rsidRPr="00FF7C4E">
        <w:rPr>
          <w:bCs/>
          <w:sz w:val="28"/>
          <w:szCs w:val="28"/>
        </w:rPr>
        <w:t>«Лепестки»</w:t>
      </w:r>
      <w:r w:rsidRPr="00FF7C4E">
        <w:rPr>
          <w:sz w:val="28"/>
          <w:szCs w:val="28"/>
        </w:rPr>
        <w:t> развивает цветовое и пространственное восприятие ребёнка. А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так же формирует навыки осмысленного выражения в речи пространственных понятий: «над», «под», «между», «рядом», « «слева», «справа».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5.</w:t>
      </w:r>
      <w:r w:rsidRPr="00FF7C4E">
        <w:rPr>
          <w:sz w:val="28"/>
          <w:szCs w:val="28"/>
        </w:rPr>
        <w:t>Пособие </w:t>
      </w:r>
      <w:r w:rsidRPr="00FF7C4E">
        <w:rPr>
          <w:bCs/>
          <w:sz w:val="28"/>
          <w:szCs w:val="28"/>
        </w:rPr>
        <w:t>«Цветные квадраты»</w:t>
      </w:r>
      <w:r w:rsidRPr="00FF7C4E">
        <w:rPr>
          <w:sz w:val="28"/>
          <w:szCs w:val="28"/>
        </w:rPr>
        <w:t> помогает знакомить детей с пространственными и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количественными отношениями и предоставляет огромный простор для творческой</w:t>
      </w:r>
      <w:r>
        <w:rPr>
          <w:sz w:val="28"/>
          <w:szCs w:val="28"/>
        </w:rPr>
        <w:t xml:space="preserve"> </w:t>
      </w:r>
      <w:proofErr w:type="gramStart"/>
      <w:r w:rsidRPr="00FF7C4E">
        <w:rPr>
          <w:sz w:val="28"/>
          <w:szCs w:val="28"/>
        </w:rPr>
        <w:t>деятельности</w:t>
      </w:r>
      <w:proofErr w:type="gramEnd"/>
      <w:r w:rsidRPr="00FF7C4E">
        <w:rPr>
          <w:sz w:val="28"/>
          <w:szCs w:val="28"/>
        </w:rPr>
        <w:t xml:space="preserve"> как детей, так и педагогов и подходит для индивидуальных и групповых занятий.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6.«Шнур-затейник»</w:t>
      </w:r>
      <w:r w:rsidRPr="00FF7C4E">
        <w:rPr>
          <w:sz w:val="28"/>
          <w:szCs w:val="28"/>
        </w:rPr>
        <w:t> На игровом поле с помощью разноцветных шнуров ребенок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«вышивает» различные варианты изображений. Игра направлена на развитие у детей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умения ориентироваться в пространстве, совершенствование интеллекта и мелкой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моторики рук, на формирование и уточнение Увлекательная игра математических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представлений.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Pr="00FF7C4E">
        <w:rPr>
          <w:bCs/>
          <w:sz w:val="28"/>
          <w:szCs w:val="28"/>
        </w:rPr>
        <w:t>Игра-конструктор «Геоконт»</w:t>
      </w:r>
      <w:r w:rsidRPr="00FF7C4E">
        <w:rPr>
          <w:sz w:val="28"/>
          <w:szCs w:val="28"/>
        </w:rPr>
        <w:t> - позволяет нам закреплять цвета, величину,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а также развивать у детей навыки моделирования и конструирования, развивать мелкую моторику.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8.«Логоформочки»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Развивает мелкую моторику рук - координацию «глаз-рука»</w:t>
      </w:r>
      <w:proofErr w:type="gramStart"/>
      <w:r w:rsidRPr="00FF7C4E">
        <w:rPr>
          <w:sz w:val="28"/>
          <w:szCs w:val="28"/>
        </w:rPr>
        <w:t>,т</w:t>
      </w:r>
      <w:proofErr w:type="gramEnd"/>
      <w:r w:rsidRPr="00FF7C4E">
        <w:rPr>
          <w:sz w:val="28"/>
          <w:szCs w:val="28"/>
        </w:rPr>
        <w:t>очные движения кистей рук и детских пальчиков. Интелект – процессы памяти, умение сравнивать</w:t>
      </w:r>
      <w:proofErr w:type="gramStart"/>
      <w:r w:rsidRPr="00FF7C4E">
        <w:rPr>
          <w:sz w:val="28"/>
          <w:szCs w:val="28"/>
        </w:rPr>
        <w:t xml:space="preserve"> ,</w:t>
      </w:r>
      <w:proofErr w:type="gramEnd"/>
      <w:r w:rsidRPr="00FF7C4E">
        <w:rPr>
          <w:sz w:val="28"/>
          <w:szCs w:val="28"/>
        </w:rPr>
        <w:t>анализировать, объединять части в целое, выстраивать логические связи и зависимости. Сенсорные и творческие способности – умение составлять эталонные и другие геометрические фигуры из частей.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/>
          <w:bCs/>
          <w:sz w:val="28"/>
          <w:szCs w:val="28"/>
        </w:rPr>
        <w:t>Во время занятий с игровым материалом В.В.Воскобовича</w:t>
      </w:r>
      <w:proofErr w:type="gramStart"/>
      <w:r w:rsidRPr="00FF7C4E">
        <w:rPr>
          <w:b/>
          <w:bCs/>
          <w:sz w:val="28"/>
          <w:szCs w:val="28"/>
        </w:rPr>
        <w:t>,с</w:t>
      </w:r>
      <w:proofErr w:type="gramEnd"/>
      <w:r w:rsidRPr="00FF7C4E">
        <w:rPr>
          <w:b/>
          <w:bCs/>
          <w:sz w:val="28"/>
          <w:szCs w:val="28"/>
        </w:rPr>
        <w:t>ледует обратить внимание</w:t>
      </w:r>
      <w:r w:rsidRPr="00FF7C4E">
        <w:rPr>
          <w:bCs/>
          <w:sz w:val="28"/>
          <w:szCs w:val="28"/>
        </w:rPr>
        <w:t xml:space="preserve"> на: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1</w:t>
      </w:r>
      <w:r w:rsidRPr="00FF7C4E">
        <w:rPr>
          <w:sz w:val="28"/>
          <w:szCs w:val="28"/>
        </w:rPr>
        <w:t>.Перед тем как предлагать игру ребенку – ознакомьтесь с методическими рекомендациями и самой игрой.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2</w:t>
      </w:r>
      <w:r w:rsidRPr="00FF7C4E">
        <w:rPr>
          <w:sz w:val="28"/>
          <w:szCs w:val="28"/>
        </w:rPr>
        <w:t>.В основном дети работают руками и мало говорят. Во время занятий расспрашивайте ребенка, что он делает, почему выбрал именно эту фигуру, а не другую, просите пересказать сказочное задание или придумать свой сюжет.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3.</w:t>
      </w:r>
      <w:r w:rsidRPr="00FF7C4E">
        <w:rPr>
          <w:sz w:val="28"/>
          <w:szCs w:val="28"/>
        </w:rPr>
        <w:t> Занимаясь с игровыми материалами, ребенок чаще всего находится в одной и той</w:t>
      </w:r>
      <w:r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же сидячей позе. Необходимо учитывать возрастные особенности детей и вовремя</w:t>
      </w:r>
      <w:r w:rsidR="00FE4B9B"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отвлекать «заигравшихся» от игры.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bCs/>
          <w:sz w:val="28"/>
          <w:szCs w:val="28"/>
        </w:rPr>
        <w:t>4.</w:t>
      </w:r>
      <w:r w:rsidRPr="00FF7C4E">
        <w:rPr>
          <w:sz w:val="28"/>
          <w:szCs w:val="28"/>
        </w:rPr>
        <w:t> Для игры с пособиями В.В.Воскобовича требуется усидчивость, а это не каждому ребенку по душе и по силам.</w:t>
      </w:r>
    </w:p>
    <w:p w:rsidR="00FF7C4E" w:rsidRPr="00FF7C4E" w:rsidRDefault="00FF7C4E" w:rsidP="00FF7C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7C4E">
        <w:rPr>
          <w:sz w:val="28"/>
          <w:szCs w:val="28"/>
        </w:rPr>
        <w:t>Игровая</w:t>
      </w:r>
      <w:r w:rsidR="00FE4B9B"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технология В.В. Воскобовича «Сказочные лабиринты игры» помогают создать комфортные условия для положительного настроя детей, для получения качественных знаний. Дошкольники во время игры действительно увлекаются и проявляют творческую смекалку, сообразительность, самостоятельность в преодолении</w:t>
      </w:r>
      <w:r w:rsidR="00FE4B9B">
        <w:rPr>
          <w:sz w:val="28"/>
          <w:szCs w:val="28"/>
        </w:rPr>
        <w:t xml:space="preserve"> </w:t>
      </w:r>
      <w:r w:rsidRPr="00FF7C4E">
        <w:rPr>
          <w:sz w:val="28"/>
          <w:szCs w:val="28"/>
        </w:rPr>
        <w:t>трудностей.</w:t>
      </w:r>
    </w:p>
    <w:p w:rsidR="00000000" w:rsidRPr="00FF7C4E" w:rsidRDefault="00FE4B9B" w:rsidP="00FF7C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FF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0905"/>
    <w:multiLevelType w:val="hybridMultilevel"/>
    <w:tmpl w:val="B6F2119A"/>
    <w:lvl w:ilvl="0" w:tplc="0348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935757"/>
    <w:multiLevelType w:val="hybridMultilevel"/>
    <w:tmpl w:val="BC86E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C4E"/>
    <w:rsid w:val="00FE4B9B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2019-03-29T04:50:00Z</dcterms:created>
  <dcterms:modified xsi:type="dcterms:W3CDTF">2019-03-29T05:00:00Z</dcterms:modified>
</cp:coreProperties>
</file>