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110" w:rsidRPr="00180290" w:rsidRDefault="0063408D" w:rsidP="0018029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4" o:title="Положение о форме получения образования и формы обучкения_page-0001"/>
          </v:shape>
        </w:pict>
      </w:r>
    </w:p>
    <w:p w:rsidR="00924110" w:rsidRPr="00180290" w:rsidRDefault="00924110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</w:p>
    <w:p w:rsidR="00924110" w:rsidRPr="00180290" w:rsidRDefault="00924110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</w:p>
    <w:p w:rsidR="0063408D" w:rsidRDefault="0063408D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</w:p>
    <w:p w:rsidR="0063408D" w:rsidRDefault="0063408D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bookmarkStart w:id="0" w:name="_GoBack"/>
      <w:bookmarkEnd w:id="0"/>
      <w:r w:rsidRPr="00180290">
        <w:rPr>
          <w:b/>
          <w:bCs/>
          <w:sz w:val="28"/>
          <w:szCs w:val="28"/>
        </w:rPr>
        <w:lastRenderedPageBreak/>
        <w:t>1. Общие положении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1.1. Положение о формах получения образования и формах обучения (далее - Положение) регулирует деятельность муниципального дошкольного образовательного учреждения «</w:t>
      </w:r>
      <w:r w:rsidR="00E46ABA" w:rsidRPr="00180290">
        <w:rPr>
          <w:sz w:val="28"/>
          <w:szCs w:val="28"/>
        </w:rPr>
        <w:t>Детский сад общеразвивающего вида с приоритетным осуществлением познавательно – р</w:t>
      </w:r>
      <w:r w:rsidR="00180290">
        <w:rPr>
          <w:sz w:val="28"/>
          <w:szCs w:val="28"/>
        </w:rPr>
        <w:t xml:space="preserve">ечевого развития воспитанников </w:t>
      </w:r>
      <w:r w:rsidR="00E46ABA" w:rsidRPr="00180290">
        <w:rPr>
          <w:sz w:val="28"/>
          <w:szCs w:val="28"/>
        </w:rPr>
        <w:t xml:space="preserve">№202 «Золушка» города Буденновска» </w:t>
      </w:r>
      <w:r w:rsidRPr="00180290">
        <w:rPr>
          <w:sz w:val="28"/>
          <w:szCs w:val="28"/>
        </w:rPr>
        <w:t xml:space="preserve"> (далее - учреждение), по организации образовательного процесса в различных формах получения дошкольного образования и формах обучения.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 1.2. Положение разработано в соответствии с Федеральным законом «Об образовании в Российской Федерации» от 29.12.2012 г. № 273-ФЗ, Порядком организации и осуществления образовательной деятельности по основной образовательной программе, разработанной в соответствии с приказом Министерства образования и науки Российской Федерации от 30.08.2013 г. № 1014.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 1.3. В Российской Федерации образование может быть получено: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- в организациях, осуществляющих образовательную деятельность;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-вне организаций;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- в форме семейного образования.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 1.4. В учреждении осуществляется обучение в очной форме с учетом потребностей и возможностей личности воспитанника.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 1.5. Форма получения дошкольного образования и форма обучения по основной образовательной программе дошкольного образования выбирается родителями (законными представителями) воспитанника.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80290">
        <w:rPr>
          <w:b/>
          <w:bCs/>
          <w:sz w:val="28"/>
          <w:szCs w:val="28"/>
        </w:rPr>
        <w:t>2. Цели и задачи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2.1. Настоящее Положение разработано с целью обеспечения возможности освоения образовательных программ дошкольного образования, создания вариативной образовательной среды, обеспечивающей благоприятные условия для обучения и развития воспитанников в соответствии с их интересами и способностями и по согласованию с родителями (законными представителями) воспитанников.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80290">
        <w:rPr>
          <w:b/>
          <w:bCs/>
          <w:sz w:val="28"/>
          <w:szCs w:val="28"/>
        </w:rPr>
        <w:t>3. Общие требования к организации образовательного процесса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 3.1. Обучение воспитанников по очной форме получения дошкольного образования и формах обучения организуется в соответствии с основной образовательной программой дошкольного образования (далее — программа), обеспечивающей реализацию федерального государственного образовательного стандарта дошкольного образования с учетом их возрастных и индивидуальных особенностей.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3.2. При выборе формы обучения и формы получения дошкольного образования родители (законные представители) воспитанника должны быть ознакомлены с настоящим Положением, уставом учреждения, программой дошкольного образования, другими документами, регламентирующими организацию и осуществление образовательной деятельности по избранной форме.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lastRenderedPageBreak/>
        <w:t> 3.3. Основанием для организации обучения по очной форме получения дошкольного образования и формах обучения является заявление родителей (законных представителей) воспитанников и приказ заведующего.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3.4. Воспитанники, осваивающие программу в очной форме, зачисляются в контингент воспитанников учреждения. Все данные о воспитаннике вносятся в Книгу учета движения воспитанников и в табель учета посещаемости воспитанников группы, которую они посещают.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3.5. Родителям (законным представителям) воспитанников должна быть обеспечена возможность ознакомления с ходом, содержанием и результатами образовательного процесса воспитанника.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3.6. Воспитанники по завершению учебного года переводятся в следующую возрастную группу.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3.10. Освоение основной общеобразовательной программы дошкольного образования не сопровождается проведением промежуточной аттестации и итоговой аттестации воспитанников.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80290">
        <w:rPr>
          <w:b/>
          <w:bCs/>
          <w:sz w:val="28"/>
          <w:szCs w:val="28"/>
        </w:rPr>
        <w:t>4. Организация получения дошкольного образования в очной форме обучения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 4.1. Получение дошкольного образования в очной форме обучения предполагает посещение воспитанников учебных занятий по образовательным областям, организуемых в соответствии с учебным планом и программой.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 4.2. Воспитанникам, осваивающим программу в очной форме обучения, предоставляются на время обучения бесплатно учебные пособия, детская литература, игрушки, имеющиеся в учреждении.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4.3. Основной формой организации образовательного процесса в очной форме обучения является непосредственно образовательная деятельность (НОД).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4.4. Организация образовательного процесса в очной форме обучения регламентируется программой и расписанием непосредственно образовательной деятельности.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 4.5. При реализации основной образовательной программы дошкольного образования может проводиться оценка индивидуального развития детей в рамках педагогической диагностики. Результаты педагогической диагностики используются для индивидуализации образования и оптимизации работы с группой детей.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80290">
        <w:rPr>
          <w:b/>
          <w:bCs/>
          <w:sz w:val="28"/>
          <w:szCs w:val="28"/>
        </w:rPr>
        <w:t>5. Права и обязанности участников образовательного процесса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5.1. Детский сад создает условия для реализации гражданами гарантированного государством права на получение дошкольного образования.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 Учреждение обязано: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1)   </w:t>
      </w:r>
      <w:r w:rsidRPr="00180290">
        <w:rPr>
          <w:rStyle w:val="apple-converted-space"/>
          <w:sz w:val="28"/>
          <w:szCs w:val="28"/>
        </w:rPr>
        <w:t> </w:t>
      </w:r>
      <w:r w:rsidRPr="00180290">
        <w:rPr>
          <w:sz w:val="28"/>
          <w:szCs w:val="28"/>
        </w:rPr>
        <w:t>обеспечить реализацию программы в полном объеме,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2)   </w:t>
      </w:r>
      <w:r w:rsidRPr="00180290">
        <w:rPr>
          <w:rStyle w:val="apple-converted-space"/>
          <w:sz w:val="28"/>
          <w:szCs w:val="28"/>
        </w:rPr>
        <w:t> </w:t>
      </w:r>
      <w:r w:rsidRPr="00180290">
        <w:rPr>
          <w:sz w:val="28"/>
          <w:szCs w:val="28"/>
        </w:rPr>
        <w:t>обеспечить соответствие качества подготовки воспитанников установленным требованиям федерального государственного образовательного стандарта дошкольного образования,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lastRenderedPageBreak/>
        <w:t>3)   </w:t>
      </w:r>
      <w:r w:rsidRPr="00180290">
        <w:rPr>
          <w:rStyle w:val="apple-converted-space"/>
          <w:sz w:val="28"/>
          <w:szCs w:val="28"/>
        </w:rPr>
        <w:t> </w:t>
      </w:r>
      <w:r w:rsidRPr="00180290">
        <w:rPr>
          <w:sz w:val="28"/>
          <w:szCs w:val="28"/>
        </w:rPr>
        <w:t>обеспечить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 независимо от формы получения образования и формы обучения;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4)   </w:t>
      </w:r>
      <w:r w:rsidRPr="00180290">
        <w:rPr>
          <w:rStyle w:val="apple-converted-space"/>
          <w:sz w:val="28"/>
          <w:szCs w:val="28"/>
        </w:rPr>
        <w:t> </w:t>
      </w:r>
      <w:r w:rsidRPr="00180290">
        <w:rPr>
          <w:sz w:val="28"/>
          <w:szCs w:val="28"/>
        </w:rPr>
        <w:t> создавать безопасные условия обучения, воспитания и развития воспитанников, присмотра и ухода за воспитанниками, их содержания в соответствии с установленными нормами, обеспечивающими жизнь и здоровье воспитанников и работников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5)   </w:t>
      </w:r>
      <w:r w:rsidRPr="00180290">
        <w:rPr>
          <w:rStyle w:val="apple-converted-space"/>
          <w:sz w:val="28"/>
          <w:szCs w:val="28"/>
        </w:rPr>
        <w:t> </w:t>
      </w:r>
      <w:r w:rsidRPr="00180290">
        <w:rPr>
          <w:sz w:val="28"/>
          <w:szCs w:val="28"/>
        </w:rPr>
        <w:t> соблюдать права и свободы воспитанников, родителей (законных представителей) воспитанников, работников.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6)   </w:t>
      </w:r>
      <w:r w:rsidRPr="00180290">
        <w:rPr>
          <w:rStyle w:val="apple-converted-space"/>
          <w:sz w:val="28"/>
          <w:szCs w:val="28"/>
        </w:rPr>
        <w:t> </w:t>
      </w:r>
      <w:r w:rsidRPr="00180290">
        <w:rPr>
          <w:sz w:val="28"/>
          <w:szCs w:val="28"/>
        </w:rPr>
        <w:t> осуществлять индивидуальный учет результатов освоения воспитанниками программы.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5.2. Учреждение имеет право: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 1)  самостоятельно разрабатывать и утверждать основную образовательную программу в соответствии с федеральным государственным образовательным стандартом дошкольного образования и с учетом соответствующей примерной образовательной программы дошкольного образования.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 2) на свободу выбора и использования педагогически обоснованных форм, средств, методов обучения и воспитания;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3) на 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4) на проведение педагогической диагностики с целью оценки индивидуального развития воспитанников;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5.3. Воспитанники учреждения имеют право на: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1) предоставление условий для обучения с учетом особенностей психофизического развития и состояния здоровья воспитанников,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2)  получение присмотра и ухода за воспитанниками;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3) выбор занятий по интересам, игровую деятельность;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4) бесплатное пользование игрушками, играми, учебными пособиями, средствами обучения и воспитания в пределах федерального государственного образовательного стандарта дошкольного образования, информационными ресурсами, образовательной базой учреждения;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5)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6) свободу совести, информации, свободное выражение собственных взглядов и убеждений;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7) перевод в другую образовательную организацию, реализующую образовательную программу дошкольного образования, в случае прекращения деятельности учреждения, аннулирования соответствующей лицензии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lastRenderedPageBreak/>
        <w:t>8) пользование в установленном порядке лечебно-оздоровительной инфраструктурой, объектами культуры и объектами спорта учреждения.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10) развитие своих творческих способностей и интересов, включая участие в конкурсах, выставках, смотрах, физкультурных и спортивных мероприятиях;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11) поощрение за успехи в образовательной, физкультурной, спортивной, творческой деятельности.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5.4. Воспитанники обязаны: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1) соблюдать режим пребывания в образовательной организации;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2) осваивать основную образовательную программу дошкольного образования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3) заботиться о сохранении и укреплении своего здоровья, стремиться к нравственному, духовному и физическому развитию;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4) уважать честь и достоинство других воспитанников и работников учреждения; не мешать другим воспитанникам во время НОД, не обижать других воспитанников во время совместной деятельности;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5) бережно относиться к имуществу учреждения;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6) находиться в учреждении в сменной обуви, иметь опрятный внешний вид. На физкультурных занятиях присутствовать в спортивной одежде.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5.5. Родители (законные представители) воспитанников имеют право: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1) выбирать до завершения получения ребенком дошкольного образования формы получения образования и формы обучения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2) знакомиться с содержанием образования, используемыми методами обучения и воспитания, образовательными технологиями, а также с результатами освоения программы своих детей независимо от формы обучения;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5.6. Родители (законные представители) воспитанников обязаны: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      1) обеспечить получение детьми общего образования;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2) соблюдать правила внутреннего распорядка, требования локальных нормативных актов, которые устанавливают режим деятельности  воспитанников, порядок регламентации образовательных отношений между учреждением и родителями (законными представителями) и оформления возникновения, приостановления и прекращения этих отношений независимо от формы обучения;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3) уважать честь и достоинство воспитанников и работников учреждения, осуществляющих образовательную деятельность;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4)  соблюдать иные обязанности, предусмотренные законодательством в сфере образования и локальными нормативными актами учреждения.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180290">
        <w:rPr>
          <w:b/>
          <w:bCs/>
          <w:sz w:val="28"/>
          <w:szCs w:val="28"/>
        </w:rPr>
        <w:t>8. Заключительные положения</w:t>
      </w:r>
    </w:p>
    <w:p w:rsidR="005E2B94" w:rsidRPr="00180290" w:rsidRDefault="005E2B94" w:rsidP="00180290">
      <w:pPr>
        <w:pStyle w:val="a3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180290">
        <w:rPr>
          <w:sz w:val="28"/>
          <w:szCs w:val="28"/>
        </w:rPr>
        <w:t>8.1. Настоящее Положение действует до принятия иных нормативных документов, которые являются основанием для признания утратившим силу настоящего Положения.</w:t>
      </w:r>
    </w:p>
    <w:p w:rsidR="00587A84" w:rsidRPr="00180290" w:rsidRDefault="00587A84" w:rsidP="001802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87A84" w:rsidRPr="0018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472"/>
    <w:rsid w:val="00180290"/>
    <w:rsid w:val="00587A84"/>
    <w:rsid w:val="005E2B94"/>
    <w:rsid w:val="0063408D"/>
    <w:rsid w:val="00924110"/>
    <w:rsid w:val="00B62472"/>
    <w:rsid w:val="00E4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90F2"/>
  <w15:docId w15:val="{E93C958B-274E-469D-91C2-E1893128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2B94"/>
  </w:style>
  <w:style w:type="paragraph" w:styleId="a4">
    <w:name w:val="Balloon Text"/>
    <w:basedOn w:val="a"/>
    <w:link w:val="a5"/>
    <w:uiPriority w:val="99"/>
    <w:semiHidden/>
    <w:unhideWhenUsed/>
    <w:rsid w:val="00E46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dcterms:created xsi:type="dcterms:W3CDTF">2021-03-16T11:35:00Z</dcterms:created>
  <dcterms:modified xsi:type="dcterms:W3CDTF">2021-09-01T09:27:00Z</dcterms:modified>
</cp:coreProperties>
</file>