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ED" w:rsidRDefault="008247ED" w:rsidP="00824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:rsidR="008247ED" w:rsidRDefault="008247ED" w:rsidP="00824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 xml:space="preserve">общеразвивающего вида с </w:t>
      </w:r>
      <w:r>
        <w:rPr>
          <w:rFonts w:ascii="Times New Roman" w:eastAsia="SimSun" w:hAnsi="Times New Roman" w:cs="Times New Roman"/>
          <w:color w:val="000000"/>
          <w:spacing w:val="-1"/>
          <w:sz w:val="24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8247ED" w:rsidRDefault="008247ED" w:rsidP="008247ED">
      <w:pPr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8247ED" w:rsidRDefault="008247ED" w:rsidP="008247ED">
      <w:pPr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Проект для 2 младшей группы «Почемучки»</w:t>
      </w:r>
    </w:p>
    <w:p w:rsidR="008247ED" w:rsidRDefault="008247ED" w:rsidP="008247ED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«Как на масляной недели»</w:t>
      </w: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                                                                                                                          </w:t>
      </w: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eastAsia="SimSun"/>
          <w:color w:val="000000"/>
        </w:rPr>
      </w:pP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eastAsia="SimSun"/>
          <w:color w:val="000000"/>
        </w:rPr>
      </w:pP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eastAsia="SimSun"/>
          <w:color w:val="000000"/>
        </w:rPr>
      </w:pP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rFonts w:eastAsia="SimSun"/>
          <w:color w:val="000000"/>
        </w:rPr>
        <w:t xml:space="preserve"> </w:t>
      </w:r>
      <w:r>
        <w:rPr>
          <w:color w:val="181818"/>
          <w:sz w:val="27"/>
          <w:szCs w:val="27"/>
        </w:rPr>
        <w:t>Подготовила:</w:t>
      </w: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воспитатель 6 группы</w:t>
      </w:r>
    </w:p>
    <w:p w:rsidR="008247ED" w:rsidRDefault="008247ED" w:rsidP="008247ED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Шашкина Е.В.</w:t>
      </w:r>
    </w:p>
    <w:p w:rsidR="008247ED" w:rsidRDefault="008247ED" w:rsidP="008247ED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247ED" w:rsidRDefault="008247ED" w:rsidP="008247ED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</w:t>
      </w:r>
    </w:p>
    <w:p w:rsidR="008247ED" w:rsidRDefault="008247ED" w:rsidP="008247ED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8247ED" w:rsidRDefault="008247ED" w:rsidP="008247ED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Буденновск 2023 год</w:t>
      </w:r>
    </w:p>
    <w:p w:rsidR="001F0204" w:rsidRPr="008247ED" w:rsidRDefault="001F0204" w:rsidP="008247ED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D691F">
        <w:rPr>
          <w:rFonts w:ascii="Arial" w:hAnsi="Arial" w:cs="Arial"/>
          <w:b/>
          <w:color w:val="111111"/>
          <w:sz w:val="27"/>
          <w:szCs w:val="27"/>
        </w:rPr>
        <w:lastRenderedPageBreak/>
        <w:t>Эпиграф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Солнце круглое как блин,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Улыбаясь, светит.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Рады теплой встрече с ним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Взрослые и дети.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(Т. Кайзер)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Проблема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Имея богатейшие народные традиции в проведении календарных праздников, в том числе праздника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7"/>
          <w:szCs w:val="27"/>
        </w:rPr>
        <w:t>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Актуальность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Здесь всегда находятся желающие силой потягаться, удаль свою показать, вкусными блинами угоститься да песни попеть. Глубокое нравственное начало содержит чин покаяния в день Прощеного воскресения.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color w:val="111111"/>
          <w:sz w:val="27"/>
          <w:szCs w:val="27"/>
        </w:rPr>
        <w:t> один из самых радостных и светлых праздников на Руси. Познакомить детей с традициями проведения этого праздника можно, опираясь на Программу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«Приобщение детей дошкольного возраста к истокам русской культуры»</w:t>
      </w:r>
      <w:r>
        <w:rPr>
          <w:rFonts w:ascii="Arial" w:hAnsi="Arial" w:cs="Arial"/>
          <w:color w:val="111111"/>
          <w:sz w:val="27"/>
          <w:szCs w:val="27"/>
        </w:rPr>
        <w:t>, но непосредственное участие в празднике оставляет более полное и глубокое представления о нем. Дает детям возможность понять всю глубину, широту и глубокий смысл этого веселого и немножко грустного праздника. Поэтому и возникла идея в проведении праздничного гулянья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силами воспитателей, родителей и детей.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Новизна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Ежегодное проведение развлечения, посвященного празднику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color w:val="111111"/>
          <w:sz w:val="27"/>
          <w:szCs w:val="27"/>
        </w:rPr>
        <w:t>, стало в нашем детском саду уже хорошей и веселой традицией. Данный 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color w:val="111111"/>
          <w:sz w:val="27"/>
          <w:szCs w:val="27"/>
        </w:rPr>
        <w:t> рассчитан на полноценное погружение детей, родителей и сотрудников ДОУ в атмосферу подготовки и проведения празднования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Масленичной недели</w:t>
      </w:r>
      <w:r w:rsidRPr="00AD691F">
        <w:rPr>
          <w:rFonts w:ascii="Arial" w:hAnsi="Arial" w:cs="Arial"/>
          <w:b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Не одномоментное, а более долгосрочное соприкосновение с древнерусскими традициями способствует формированию более глубоких и эмоционально насыщенных представлений детей и их родителей о традиционной русской культуре, способствует более занимательному и продуктивному знакомству с историей и традициями русского народа. И, что немаловажно, данный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</w:t>
      </w:r>
      <w:r w:rsidRPr="00AD691F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 xml:space="preserve">способствует укреплению взаимопонимания и толерантности в жизненной среде нашего ДОУ, собравшего под свое теплое крыло деток разных </w:t>
      </w:r>
      <w:r>
        <w:rPr>
          <w:rFonts w:ascii="Arial" w:hAnsi="Arial" w:cs="Arial"/>
          <w:color w:val="111111"/>
          <w:sz w:val="27"/>
          <w:szCs w:val="27"/>
        </w:rPr>
        <w:lastRenderedPageBreak/>
        <w:t>национальностей. При разработке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были учтены требования ФГОС. Данный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color w:val="111111"/>
          <w:sz w:val="27"/>
          <w:szCs w:val="27"/>
        </w:rPr>
        <w:t> построен на интеграции всех образовательных областей программы. В ходе реализации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используются как традиционные формы процесса воспитания, развития и обучения детей, так и современные ИКТ, здоровьесберегающие технологии, особое внимание уделяется личностно-ориентированному подходу в общении с детьми, тесному сотрудничеству с родителями.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Формировать представление о народных традициях у детей дошкольного возраста путем погружения в атмосферу праздника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Приобщать детей к традициям и обычаям русского народа.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Способствовать общему развитию детей и формированию национальной культуры детей и взрослых через воспитание любви и развитие интереса к настоящему и прошлому родной страны, родного края.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Дать, первоначальные представления о русском народном празднике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с характерными для него обрядами.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Познакомить детей с русскими традициями гостеприимства, с блюдами русской кухни, историей появления блинов.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Развивать коммуникативные навыки, формировать умение помогать друг другу, общаться друг с другом.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Воспитывать интерес и любовь к русскому национальному фольклору, эмоциональное сопереживание и желание участвовать в игре-действии.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групповой</w:t>
      </w:r>
      <w:r w:rsidRPr="00AD691F">
        <w:rPr>
          <w:rFonts w:ascii="Arial" w:hAnsi="Arial" w:cs="Arial"/>
          <w:color w:val="111111"/>
          <w:sz w:val="27"/>
          <w:szCs w:val="27"/>
        </w:rPr>
        <w:t>, игровой, творческий.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D691F">
        <w:rPr>
          <w:rFonts w:ascii="Arial" w:hAnsi="Arial" w:cs="Arial"/>
          <w:color w:val="111111"/>
          <w:sz w:val="27"/>
          <w:szCs w:val="27"/>
        </w:rPr>
        <w:t>Продолжительность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AD691F">
        <w:rPr>
          <w:rFonts w:ascii="Arial" w:hAnsi="Arial" w:cs="Arial"/>
          <w:color w:val="111111"/>
          <w:sz w:val="27"/>
          <w:szCs w:val="27"/>
        </w:rPr>
        <w:t> : краткосрочный </w:t>
      </w:r>
      <w:r w:rsidRPr="00AD691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 неделя)</w:t>
      </w:r>
      <w:r w:rsidRPr="00AD691F">
        <w:rPr>
          <w:rFonts w:ascii="Arial" w:hAnsi="Arial" w:cs="Arial"/>
          <w:color w:val="111111"/>
          <w:sz w:val="27"/>
          <w:szCs w:val="27"/>
        </w:rPr>
        <w:t>.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D691F">
        <w:rPr>
          <w:rFonts w:ascii="Arial" w:hAnsi="Arial" w:cs="Arial"/>
          <w:color w:val="111111"/>
          <w:sz w:val="27"/>
          <w:szCs w:val="27"/>
        </w:rPr>
        <w:t>Участники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AD691F">
        <w:rPr>
          <w:rFonts w:ascii="Arial" w:hAnsi="Arial" w:cs="Arial"/>
          <w:color w:val="111111"/>
          <w:sz w:val="27"/>
          <w:szCs w:val="27"/>
        </w:rPr>
        <w:t> :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D691F">
        <w:rPr>
          <w:rFonts w:ascii="Arial" w:hAnsi="Arial" w:cs="Arial"/>
          <w:color w:val="111111"/>
          <w:sz w:val="27"/>
          <w:szCs w:val="27"/>
        </w:rPr>
        <w:t>дети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второй младшей группы </w:t>
      </w:r>
      <w:r w:rsidRPr="00AD691F">
        <w:rPr>
          <w:rFonts w:ascii="Arial" w:hAnsi="Arial" w:cs="Arial"/>
          <w:color w:val="111111"/>
          <w:sz w:val="27"/>
          <w:szCs w:val="27"/>
        </w:rPr>
        <w:t>(3-4 года, воспитатель, родители)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D691F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План работы для воспитателя</w:t>
      </w:r>
      <w:r w:rsidRPr="00AD691F"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Сбор информации об истории праздника;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Подбор картинок с изображением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Масленичных забав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Масленичных гуляний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Организовать для родителей выставку детских работ;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Организовать фотовыставку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«Наша </w:t>
      </w:r>
      <w:r w:rsidRPr="00AD691F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масленичная неделя</w:t>
      </w:r>
      <w:r w:rsidRPr="00AD691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D691F">
        <w:rPr>
          <w:rFonts w:ascii="Arial" w:hAnsi="Arial" w:cs="Arial"/>
          <w:b/>
          <w:color w:val="111111"/>
          <w:sz w:val="27"/>
          <w:szCs w:val="27"/>
        </w:rPr>
        <w:t>;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Формы организации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Беседа, общение.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: дидактические, сюжетные, пальчиковые, хороводные, подвижные.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Моделирование.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Слушание и разучивание фольклорных произведений.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Развлечение.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Просмотр презентаций и мультфильмов, рассматривание репродукций картин, иллюстраций, предметов народного быта и декоративно-прикладного искусства.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Совместные мероприятия педагогов, детей и родителей.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Консультации.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Виды совместной деятельности воспитателя с детьми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Беседа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такое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Заучивание стих.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«Радость в каждый дом»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Рисование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«Испеки блин на сковороде»</w:t>
      </w:r>
      <w:r>
        <w:rPr>
          <w:rFonts w:ascii="Arial" w:hAnsi="Arial" w:cs="Arial"/>
          <w:color w:val="111111"/>
          <w:sz w:val="27"/>
          <w:szCs w:val="27"/>
        </w:rPr>
        <w:t>. –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Заучивание заклички на блины</w:t>
      </w:r>
      <w:r>
        <w:rPr>
          <w:rFonts w:ascii="Arial" w:hAnsi="Arial" w:cs="Arial"/>
          <w:color w:val="111111"/>
          <w:sz w:val="27"/>
          <w:szCs w:val="27"/>
        </w:rPr>
        <w:t>: «Уходи мороз косматый,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Слышишь, старый, или нет.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над садом, а над домом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Голубой весенний свет». –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лучистое»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Подвижные игры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«Карусель»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«Гори, Солнце, ярче»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Пальчиковые игры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«Солнышко-ведрышко»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«Снежки»</w:t>
      </w:r>
      <w:r>
        <w:rPr>
          <w:rFonts w:ascii="Arial" w:hAnsi="Arial" w:cs="Arial"/>
          <w:color w:val="111111"/>
          <w:sz w:val="27"/>
          <w:szCs w:val="27"/>
        </w:rPr>
        <w:t>. 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Игровая ситуация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«Приглашаем гостей на блины»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Работа с родителями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Привлечь родителей к изготовлению куклы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7"/>
          <w:szCs w:val="27"/>
        </w:rPr>
        <w:t>; 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Консультация для родителей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Масленица широкая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– Привлечь родителей к приготовлению блинов вместе с детьми и организовать чаепитие в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. – Порекомендовать посетить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Масленичные</w:t>
      </w:r>
      <w:r>
        <w:rPr>
          <w:rFonts w:ascii="Arial" w:hAnsi="Arial" w:cs="Arial"/>
          <w:color w:val="111111"/>
          <w:sz w:val="27"/>
          <w:szCs w:val="27"/>
        </w:rPr>
        <w:t> гуляния на территории парка в воскресение.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Ожидаемый результат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Дети должны получить первичные представления о празднике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Получение представлений о народных играх, обрядах;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Получение эмоционального удовлетворения от участия в праздновании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Развитие творческих способностей через продуктивные виды деятельности;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Этапы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AD691F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Подготовительный этап</w:t>
      </w:r>
      <w:r>
        <w:rPr>
          <w:rFonts w:ascii="Arial" w:hAnsi="Arial" w:cs="Arial"/>
          <w:color w:val="111111"/>
          <w:sz w:val="27"/>
          <w:szCs w:val="27"/>
        </w:rPr>
        <w:t>: постановка мотивации цели и задач по ознакомлению с традициями празднования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Создать условия для формирования интереса к празднику.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Помочь детям выбрать активную и посильную задачу на определённый отрезок времени.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Составить план совместных действий с детьми, поиск и сбор информации о празднике.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Подобрать материал, пособия и литературу по теме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(художественное слово, наглядный материал, музыкальный репертуар)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Подготовить наглядный и консультационный материал для родителей.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Привлечь родителей к участию в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проекте</w:t>
      </w:r>
      <w:r w:rsidRPr="00AD691F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Основной этап</w:t>
      </w:r>
      <w:r>
        <w:rPr>
          <w:rFonts w:ascii="Arial" w:hAnsi="Arial" w:cs="Arial"/>
          <w:color w:val="111111"/>
          <w:sz w:val="27"/>
          <w:szCs w:val="27"/>
        </w:rPr>
        <w:t>: формирование представления у дошкольников о русской национальной традиции встречи весны.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Знакомство с историей, традициями, особенностями праздника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Заучивание закличек, стихов, русских народных песен, пальчиковых игр.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Разучивание хороводных игр.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Заключительный этап</w:t>
      </w:r>
      <w:r>
        <w:rPr>
          <w:rFonts w:ascii="Arial" w:hAnsi="Arial" w:cs="Arial"/>
          <w:color w:val="111111"/>
          <w:sz w:val="27"/>
          <w:szCs w:val="27"/>
        </w:rPr>
        <w:t>: обобщение знаний детей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Организовать для родителей выставку детских работ.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Организовать фотовыставку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AD691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Наша </w:t>
      </w:r>
      <w:r w:rsidRPr="00AD691F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масленичная неделя</w:t>
      </w:r>
      <w:r w:rsidRPr="00AD691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D691F">
        <w:rPr>
          <w:rFonts w:ascii="Arial" w:hAnsi="Arial" w:cs="Arial"/>
          <w:color w:val="111111"/>
          <w:sz w:val="27"/>
          <w:szCs w:val="27"/>
        </w:rPr>
        <w:t>.</w:t>
      </w:r>
    </w:p>
    <w:p w:rsidR="001F0204" w:rsidRPr="00AD691F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D691F">
        <w:rPr>
          <w:rFonts w:ascii="Arial" w:hAnsi="Arial" w:cs="Arial"/>
          <w:color w:val="111111"/>
          <w:sz w:val="27"/>
          <w:szCs w:val="27"/>
        </w:rPr>
        <w:t>3. Проведение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масленичной недели в группе детского сада</w:t>
      </w:r>
      <w:r w:rsidRPr="00AD691F">
        <w:rPr>
          <w:rFonts w:ascii="Arial" w:hAnsi="Arial" w:cs="Arial"/>
          <w:color w:val="111111"/>
          <w:sz w:val="27"/>
          <w:szCs w:val="27"/>
        </w:rPr>
        <w:t>, опираясь на материалы альбома </w:t>
      </w:r>
      <w:r w:rsidRPr="00AD691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«Ай, да </w:t>
      </w:r>
      <w:r w:rsidRPr="00AD691F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Масленица</w:t>
      </w:r>
      <w:r w:rsidRPr="00AD691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!»</w:t>
      </w:r>
      <w:r w:rsidRPr="00AD691F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Организация и проведение музыкально-спортивного праздника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на масленой недели»</w:t>
      </w:r>
      <w:r>
        <w:rPr>
          <w:rFonts w:ascii="Arial" w:hAnsi="Arial" w:cs="Arial"/>
          <w:color w:val="111111"/>
          <w:sz w:val="27"/>
          <w:szCs w:val="27"/>
        </w:rPr>
        <w:t> с последующим чаепитием.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ПРИЛОЖЕНИЕ- 1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«СОЛНЫШКО-ВЕДРЫШКО»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встают и </w:t>
      </w:r>
      <w:r w:rsidRPr="00AD691F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повторяют за Хозяйкой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:)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Солнышко-вёдрышко!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поднять вверх и развести в стороны)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Взойди поскорей,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Освети, обогрей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развести перед собой)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Телят да ягнят, (Пальчиками правой руки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«пробежаться»</w:t>
      </w:r>
      <w:r>
        <w:rPr>
          <w:rFonts w:ascii="Arial" w:hAnsi="Arial" w:cs="Arial"/>
          <w:color w:val="111111"/>
          <w:sz w:val="27"/>
          <w:szCs w:val="27"/>
        </w:rPr>
        <w:t> по левой руке снизу вверх).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Ещё маленьких ребят (Пальчиками левой руки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«пробежаться»</w:t>
      </w:r>
      <w:r>
        <w:rPr>
          <w:rFonts w:ascii="Arial" w:hAnsi="Arial" w:cs="Arial"/>
          <w:color w:val="111111"/>
          <w:sz w:val="27"/>
          <w:szCs w:val="27"/>
        </w:rPr>
        <w:t> по правой руке сверху вниз).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«Солнышко»</w:t>
      </w:r>
      <w:r>
        <w:rPr>
          <w:rFonts w:ascii="Arial" w:hAnsi="Arial" w:cs="Arial"/>
          <w:color w:val="111111"/>
          <w:sz w:val="27"/>
          <w:szCs w:val="27"/>
        </w:rPr>
        <w:t> для малышей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Нужно встать в круг и взяться за руки, ведущий в центре изображает солнышко.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 ведут хоровод и поют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Гори, солнце, ярче –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Лето будет жарче,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зима теплее (круг сжимается,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весна милее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(круг расширяется)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 ведущий неожиданно кричит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«Горю!»</w:t>
      </w:r>
      <w:r>
        <w:rPr>
          <w:rFonts w:ascii="Arial" w:hAnsi="Arial" w:cs="Arial"/>
          <w:color w:val="111111"/>
          <w:sz w:val="27"/>
          <w:szCs w:val="27"/>
        </w:rPr>
        <w:t>. Это сигнал деткам разбегаться в разные стороны. А ведущий их ловит.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«ПЕТУШКИ»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площадке чертят круг. В кругу стоят двое играющих. Каждый из играющих встает на одну ногу, другую сгибает в колене, поддерживает ее за пятку одной рукой. Задача играющих - вытолкнуть противника из круга, не используя при этом руки и стоя на одной ноге.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(Толкают друг друга плечами)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Стихотворение для разучивания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Радость – в каждый дом!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Встанем утром рано,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Напечём блинов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творогом, сметаной,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мёдом. Будь здоров!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</w:t>
      </w:r>
      <w:r w:rsidRPr="00AD691F">
        <w:rPr>
          <w:rFonts w:ascii="Arial" w:hAnsi="Arial" w:cs="Arial"/>
          <w:b/>
          <w:color w:val="111111"/>
          <w:sz w:val="27"/>
          <w:szCs w:val="27"/>
        </w:rPr>
        <w:t>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маслом и вареньем</w:t>
      </w:r>
      <w:r w:rsidRPr="00AD691F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Вам угощенье!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Закличка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Масленицу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«Трынцы-брынцы, пекитесь, блинцы. Мажьтесь </w:t>
      </w:r>
      <w:r w:rsidRPr="00AD691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масленее — будет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повкуснее</w:t>
      </w:r>
      <w:r>
        <w:rPr>
          <w:rFonts w:ascii="Arial" w:hAnsi="Arial" w:cs="Arial"/>
          <w:color w:val="111111"/>
          <w:sz w:val="27"/>
          <w:szCs w:val="27"/>
        </w:rPr>
        <w:t>».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Пословицы,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поговорки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на </w:t>
      </w:r>
      <w:r w:rsidRPr="00AD691F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масляной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неделе в потолок блины летели»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«Блинцы, блинчики, блины, как колеса у Весны.»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-«Солнышко-вёдрышко, нарядись!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Солнышко-вёдрышко, покажись!»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Загадки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масленицу</w:t>
      </w:r>
      <w:r>
        <w:rPr>
          <w:rFonts w:ascii="Arial" w:hAnsi="Arial" w:cs="Arial"/>
          <w:color w:val="111111"/>
          <w:sz w:val="27"/>
          <w:szCs w:val="27"/>
        </w:rPr>
        <w:t> 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Автор загадок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: Ирис Ревю)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Зиму с ней мы провожаем,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Весну-Красну встречаем,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Ей блины вкусны пекут,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Даму эту как зовут?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Чучелом ее сжигаем,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Едим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масло и блины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весну мы ожидаем,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— праздник старины.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Масленица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сыром,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маслом и сметаной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Дырчаты и румяны,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Ароматны и вкусны,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Аппетитные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(блины)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Горячий, румяный,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Сытный, желанный,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Бабушка с утра печёт,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Угощается народ.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Ответ</w:t>
      </w:r>
      <w:r>
        <w:rPr>
          <w:rFonts w:ascii="Arial" w:hAnsi="Arial" w:cs="Arial"/>
          <w:color w:val="111111"/>
          <w:sz w:val="27"/>
          <w:szCs w:val="27"/>
        </w:rPr>
        <w:t>: Блин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Музыкальный материал.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Слушание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Песни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«Блины»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«Бабушка, испеки оладушки»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«Прощай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масленица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«Матрёшки»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Хоровод </w:t>
      </w:r>
      <w:r>
        <w:rPr>
          <w:rFonts w:ascii="Arial" w:hAnsi="Arial" w:cs="Arial"/>
          <w:color w:val="111111"/>
          <w:sz w:val="27"/>
          <w:szCs w:val="27"/>
        </w:rPr>
        <w:t>: Ой, бежит ручьём вода»,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«Вот как солнышко встаёт»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на тоненький ледок»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«Ласковое солнышко, светит на ладошку»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Музыкальные игры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«Ты катись весёлый бубен»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«Карусель»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Шумовой оркестр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«Ложки деревенские»</w:t>
      </w:r>
      <w:r>
        <w:rPr>
          <w:rFonts w:ascii="Arial" w:hAnsi="Arial" w:cs="Arial"/>
          <w:color w:val="111111"/>
          <w:sz w:val="27"/>
          <w:szCs w:val="27"/>
        </w:rPr>
        <w:t> игра на деревянных ложках»</w:t>
      </w:r>
    </w:p>
    <w:p w:rsidR="00AD691F" w:rsidRDefault="00AD691F" w:rsidP="00AD69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D691F" w:rsidRDefault="00AD691F" w:rsidP="00AD69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D691F" w:rsidRDefault="00AD691F" w:rsidP="00AD69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D691F" w:rsidRDefault="00AD691F" w:rsidP="00AD69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F0204" w:rsidRDefault="001F0204" w:rsidP="00AD69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Используемая литература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1. Аксенова З. Ф.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Спортивные праздники в детском саду</w:t>
      </w:r>
      <w:r>
        <w:rPr>
          <w:rFonts w:ascii="Arial" w:hAnsi="Arial" w:cs="Arial"/>
          <w:color w:val="111111"/>
          <w:sz w:val="27"/>
          <w:szCs w:val="27"/>
        </w:rPr>
        <w:t>: Пособие для работников дошкольных учреждений. -М. : ТЦ Сфера, 2003.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Батурина Г. И., Кузина Т. Ф. Народная педагогика в современном учебно-воспитательном процессе – М. 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«Школьная Пресса»</w:t>
      </w:r>
      <w:r>
        <w:rPr>
          <w:rFonts w:ascii="Arial" w:hAnsi="Arial" w:cs="Arial"/>
          <w:color w:val="111111"/>
          <w:sz w:val="27"/>
          <w:szCs w:val="27"/>
        </w:rPr>
        <w:t> 2003г.</w:t>
      </w:r>
    </w:p>
    <w:p w:rsidR="001F0204" w:rsidRDefault="001F0204" w:rsidP="001F02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Даймедина И. П. Поиграем, малыши – М., Просвещение, 1992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Кенеман А. В., Осокина Т. 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Детские подвижные игры СССР</w:t>
      </w:r>
      <w:r>
        <w:rPr>
          <w:rFonts w:ascii="Arial" w:hAnsi="Arial" w:cs="Arial"/>
          <w:color w:val="111111"/>
          <w:sz w:val="27"/>
          <w:szCs w:val="27"/>
        </w:rPr>
        <w:t>: Пособие для воспитателя детского сада. – М. : Просвещение, 1988.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Мельникова Л. И., Зимина А. Н Детский музыкальный фольклор в дошкольном образовательном учреждении ООО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«Гном-Пресс»</w:t>
      </w:r>
      <w:r>
        <w:rPr>
          <w:rFonts w:ascii="Arial" w:hAnsi="Arial" w:cs="Arial"/>
          <w:color w:val="111111"/>
          <w:sz w:val="27"/>
          <w:szCs w:val="27"/>
        </w:rPr>
        <w:t> 2000г.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Пензулаева Л. И. Подвижные игры и игровые упражнения для детей 5-7 лет. – М. : Гуманит. изд. центр ВЛАДОС, 2001.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Павлова П. А., Горбунова И. В.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«Расти здоровым, малыш!»</w:t>
      </w:r>
      <w:r>
        <w:rPr>
          <w:rFonts w:ascii="Arial" w:hAnsi="Arial" w:cs="Arial"/>
          <w:color w:val="111111"/>
          <w:sz w:val="27"/>
          <w:szCs w:val="27"/>
        </w:rPr>
        <w:t> Программа оздоровления детей раннего возраста М., 2006</w:t>
      </w:r>
    </w:p>
    <w:p w:rsidR="001F0204" w:rsidRDefault="001F0204" w:rsidP="001F02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Тихонова М. В., Смирнова Н. С. Красна изба Санкт-Петербург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«Детство-Пресс»</w:t>
      </w:r>
      <w:r>
        <w:rPr>
          <w:rFonts w:ascii="Arial" w:hAnsi="Arial" w:cs="Arial"/>
          <w:color w:val="111111"/>
          <w:sz w:val="27"/>
          <w:szCs w:val="27"/>
        </w:rPr>
        <w:t> 2000г.</w:t>
      </w:r>
    </w:p>
    <w:p w:rsidR="00C01949" w:rsidRDefault="00C01949"/>
    <w:sectPr w:rsidR="00C0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96"/>
    <w:rsid w:val="001F0204"/>
    <w:rsid w:val="008247ED"/>
    <w:rsid w:val="00AD691F"/>
    <w:rsid w:val="00C01949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94EA"/>
  <w15:chartTrackingRefBased/>
  <w15:docId w15:val="{9EFBF1BF-B37C-429F-A98E-7E5AA25D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 DS 202</dc:creator>
  <cp:keywords/>
  <dc:description/>
  <cp:lastModifiedBy>MDOU DS 202</cp:lastModifiedBy>
  <cp:revision>4</cp:revision>
  <dcterms:created xsi:type="dcterms:W3CDTF">2023-02-16T09:25:00Z</dcterms:created>
  <dcterms:modified xsi:type="dcterms:W3CDTF">2023-02-16T17:26:00Z</dcterms:modified>
</cp:coreProperties>
</file>