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64" w:rsidRPr="00FD3864" w:rsidRDefault="00FD3864" w:rsidP="00FD3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64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FD3864" w:rsidRPr="00FD3864" w:rsidRDefault="00FD3864" w:rsidP="00FD3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64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FD3864" w:rsidRPr="00FD3864" w:rsidRDefault="00FD3864" w:rsidP="00FD3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864" w:rsidRPr="00FD3864" w:rsidRDefault="00FD3864" w:rsidP="00FD3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864" w:rsidRPr="00D82326" w:rsidRDefault="00FD3864" w:rsidP="00FD3864">
      <w:pPr>
        <w:widowControl w:val="0"/>
        <w:spacing w:after="0" w:line="240" w:lineRule="auto"/>
        <w:ind w:left="5103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3864" w:rsidRPr="00D82326" w:rsidRDefault="00FD3864" w:rsidP="00FD3864">
      <w:pPr>
        <w:widowControl w:val="0"/>
        <w:spacing w:after="0" w:line="240" w:lineRule="auto"/>
        <w:ind w:left="5103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МДОУ ДС № 202 «Золушка»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г.Буденновска</w:t>
      </w:r>
      <w:proofErr w:type="spellEnd"/>
    </w:p>
    <w:p w:rsidR="00FD3864" w:rsidRPr="00D82326" w:rsidRDefault="00FD3864" w:rsidP="00FD3864">
      <w:pPr>
        <w:widowControl w:val="0"/>
        <w:spacing w:after="0" w:line="240" w:lineRule="auto"/>
        <w:ind w:left="5103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Алферова Е.В.</w:t>
      </w:r>
    </w:p>
    <w:p w:rsidR="00FD3864" w:rsidRDefault="00FD3864" w:rsidP="00FD3864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2164" w:rsidRDefault="003A2164" w:rsidP="003A2164">
      <w:pPr>
        <w:widowControl w:val="0"/>
        <w:tabs>
          <w:tab w:val="left" w:pos="1907"/>
          <w:tab w:val="left" w:pos="1908"/>
        </w:tabs>
        <w:spacing w:before="45" w:after="0" w:line="240" w:lineRule="auto"/>
        <w:ind w:left="190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План работы с молодыми специалистами</w:t>
      </w:r>
    </w:p>
    <w:p w:rsidR="003A2164" w:rsidRPr="003A2164" w:rsidRDefault="003A2164" w:rsidP="003A2164">
      <w:pPr>
        <w:widowControl w:val="0"/>
        <w:tabs>
          <w:tab w:val="left" w:pos="1907"/>
          <w:tab w:val="left" w:pos="1908"/>
        </w:tabs>
        <w:spacing w:before="45" w:after="0" w:line="240" w:lineRule="auto"/>
        <w:ind w:left="190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38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на 2020-2021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3A2164" w:rsidRPr="003A2164" w:rsidRDefault="003A2164" w:rsidP="003A21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6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3A2164">
        <w:rPr>
          <w:rFonts w:ascii="Times New Roman" w:eastAsia="Times New Roman" w:hAnsi="Times New Roman" w:cs="Times New Roman"/>
          <w:sz w:val="24"/>
          <w:szCs w:val="24"/>
        </w:rPr>
        <w:t xml:space="preserve"> оказание методической помощи воспитателям в вопросах совершенствования теоретических знаний и повышения педагогического мастерства.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75"/>
        <w:gridCol w:w="6643"/>
        <w:gridCol w:w="1971"/>
      </w:tblGrid>
      <w:tr w:rsidR="003A2164" w:rsidRPr="003A2164" w:rsidTr="00CF5BC5">
        <w:tc>
          <w:tcPr>
            <w:tcW w:w="1277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371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2164" w:rsidRPr="003A2164" w:rsidTr="00CF5BC5">
        <w:tc>
          <w:tcPr>
            <w:tcW w:w="1277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371" w:type="dxa"/>
          </w:tcPr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Экспресс-консультации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«Вариации на тему…» - изучение различных вариантов организации занятий с детьми дошкольного возраста; 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Консультационный пункт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«Педагогическая гостиная»: Перспективы изменений в профессиональной деятельности современного педагога в условиях  Реализации ФГОС. 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организации воспитательно-образовательной работы с детьми в условиях реализации ФГОС ДО.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«Требования</w:t>
            </w:r>
            <w:r w:rsidRPr="003A216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СанПиН 2.4.1.3049-13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организации воспитательно-образовательной работы с детьми». 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Анкетирование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определение трудностей в работе и профессионального роста педагога. Принятие плана работы на учебный год</w:t>
            </w:r>
          </w:p>
        </w:tc>
        <w:tc>
          <w:tcPr>
            <w:tcW w:w="1984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Педагоги- наставники: 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молодые педагоги</w:t>
            </w:r>
          </w:p>
        </w:tc>
      </w:tr>
      <w:tr w:rsidR="003A2164" w:rsidRPr="003A2164" w:rsidTr="00CF5BC5">
        <w:tc>
          <w:tcPr>
            <w:tcW w:w="1277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Октябрь – ноябрь 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«Эмоциональная стрессоустойчивость молодого воспитателя. Функция общения на занятии». Упражнение в профессиональной деятельности: участие в методических мероприятиях внутри МДОУ. Анализ педагогических ситуаций. </w:t>
            </w: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стилей педагогического общения (авторитарный, либерально - 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дисциплинирующее).</w:t>
            </w:r>
          </w:p>
        </w:tc>
        <w:tc>
          <w:tcPr>
            <w:tcW w:w="1984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</w:t>
            </w:r>
            <w:proofErr w:type="spellEnd"/>
            <w:proofErr w:type="gramEnd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-ль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164" w:rsidRPr="003A2164" w:rsidTr="00CF5BC5">
        <w:tc>
          <w:tcPr>
            <w:tcW w:w="1277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371" w:type="dxa"/>
          </w:tcPr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Стажировка 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«Наставник – ученик» - посещение молодыми педагогами мероприятий, организованных педагогами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-наставниками, с целью передачи опыта. </w:t>
            </w:r>
          </w:p>
        </w:tc>
        <w:tc>
          <w:tcPr>
            <w:tcW w:w="1984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</w:t>
            </w:r>
            <w:proofErr w:type="spellEnd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-ль, педагоги-наставники, молодые педагоги</w:t>
            </w:r>
          </w:p>
        </w:tc>
      </w:tr>
      <w:tr w:rsidR="003A2164" w:rsidRPr="003A2164" w:rsidTr="00CF5BC5">
        <w:tc>
          <w:tcPr>
            <w:tcW w:w="1277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371" w:type="dxa"/>
          </w:tcPr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Творческий час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личности ребёнка в трудовой деятельности».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-Оборудование необходимое для организации трудовой деятельности дошкольника.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Виды труда и их освоение детьми данной возрастной группы.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-Самостоятельная организация и руководство трудом дошкольников.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-Сотворчество воспитателя и детей в продуктивно виде деятельности.</w:t>
            </w:r>
          </w:p>
        </w:tc>
        <w:tc>
          <w:tcPr>
            <w:tcW w:w="1984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Ст.восп</w:t>
            </w:r>
            <w:proofErr w:type="spellEnd"/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-ль, педагоги – наставники, молодые 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3A2164" w:rsidRPr="003A2164" w:rsidTr="00CF5BC5">
        <w:tc>
          <w:tcPr>
            <w:tcW w:w="1277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7371" w:type="dxa"/>
          </w:tcPr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посиделки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– с семьёй, она – со мной, вместе мы с д/с». Изучение методических разработок: 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>-Нетрадиционные формы работы с родителями.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-Методика проведения родительского собрания. 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Способы выхода из конфликтных ситуаций в работе с семьёй. Деловая игра «Что? Где? Когда? На тему «Плюсы и минусы в работе с родителями». Оформление молодыми педагогами папки-передвижки для родителей на актуальную тему. Индивидуальные консультации по запросам молодых педагогов.</w:t>
            </w:r>
          </w:p>
        </w:tc>
        <w:tc>
          <w:tcPr>
            <w:tcW w:w="1984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</w:t>
            </w:r>
            <w:proofErr w:type="spellEnd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-ль, воспитатели, молодые педагоги</w:t>
            </w:r>
          </w:p>
        </w:tc>
      </w:tr>
      <w:tr w:rsidR="003A2164" w:rsidRPr="003A2164" w:rsidTr="00CF5BC5">
        <w:tc>
          <w:tcPr>
            <w:tcW w:w="1277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7371" w:type="dxa"/>
          </w:tcPr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заседание. Педагогический пробег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«Профессиональное самосовершенствование». Презентации молодых педагогов «Я и мои воспитанники», достижения педагогической деятельности. 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«Мои достижения и проблемы за период работы в ДОУ». Размещение информации на сайте.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работы за 20</w:t>
            </w:r>
            <w:r w:rsidR="0066592A">
              <w:rPr>
                <w:rFonts w:ascii="Times New Roman" w:eastAsia="Times New Roman" w:hAnsi="Times New Roman" w:cs="Times New Roman"/>
                <w:sz w:val="24"/>
                <w:szCs w:val="24"/>
              </w:rPr>
              <w:t>19-2020</w:t>
            </w: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3A2164" w:rsidRPr="003A2164" w:rsidRDefault="003A2164" w:rsidP="003A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Обсуждение проблем и затруднений реализации плана </w:t>
            </w:r>
            <w:proofErr w:type="gramStart"/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.</w:t>
            </w:r>
            <w:proofErr w:type="gramEnd"/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Times New Roman" w:hAnsi="Times New Roman" w:cs="Times New Roman"/>
                <w:sz w:val="24"/>
                <w:szCs w:val="24"/>
              </w:rPr>
              <w:t>2. Определение основных направлений работы на новый учебный год.</w:t>
            </w:r>
          </w:p>
        </w:tc>
        <w:tc>
          <w:tcPr>
            <w:tcW w:w="1984" w:type="dxa"/>
          </w:tcPr>
          <w:p w:rsidR="003A2164" w:rsidRPr="003A2164" w:rsidRDefault="003A2164" w:rsidP="003A2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</w:t>
            </w:r>
            <w:proofErr w:type="spellEnd"/>
            <w:r w:rsidRPr="003A2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-ль, воспитатели, молодые педагоги</w:t>
            </w:r>
          </w:p>
        </w:tc>
      </w:tr>
    </w:tbl>
    <w:p w:rsidR="00BC6976" w:rsidRDefault="00BC6976"/>
    <w:sectPr w:rsidR="00BC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64"/>
    <w:rsid w:val="003A2164"/>
    <w:rsid w:val="0066592A"/>
    <w:rsid w:val="00BC6976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2DEB"/>
  <w15:docId w15:val="{80AAC2F6-64E1-46E5-98EB-128BC683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4</cp:revision>
  <cp:lastPrinted>2021-05-27T07:14:00Z</cp:lastPrinted>
  <dcterms:created xsi:type="dcterms:W3CDTF">2017-09-26T05:39:00Z</dcterms:created>
  <dcterms:modified xsi:type="dcterms:W3CDTF">2021-05-27T07:14:00Z</dcterms:modified>
</cp:coreProperties>
</file>