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9B" w:rsidRPr="00C71759" w:rsidRDefault="007C339B">
      <w:pPr>
        <w:tabs>
          <w:tab w:val="left" w:pos="5245"/>
        </w:tabs>
        <w:jc w:val="center"/>
        <w:rPr>
          <w:b/>
          <w:bCs/>
          <w:sz w:val="28"/>
          <w:szCs w:val="28"/>
        </w:rPr>
      </w:pPr>
      <w:r w:rsidRPr="00686CA2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3.25pt;height:48.75pt;visibility:visible">
            <v:imagedata r:id="rId7" o:title=""/>
          </v:shape>
        </w:pict>
      </w:r>
    </w:p>
    <w:p w:rsidR="007C339B" w:rsidRPr="00C71759" w:rsidRDefault="007C339B">
      <w:pPr>
        <w:tabs>
          <w:tab w:val="left" w:pos="5245"/>
        </w:tabs>
        <w:jc w:val="center"/>
        <w:rPr>
          <w:b/>
          <w:bCs/>
          <w:sz w:val="28"/>
          <w:szCs w:val="28"/>
        </w:rPr>
      </w:pPr>
    </w:p>
    <w:p w:rsidR="007C339B" w:rsidRPr="00C71759" w:rsidRDefault="007C339B">
      <w:pPr>
        <w:pStyle w:val="Heading2"/>
        <w:rPr>
          <w:rFonts w:ascii="Times New Roman" w:hAnsi="Times New Roman" w:cs="Times New Roman"/>
        </w:rPr>
      </w:pPr>
      <w:r w:rsidRPr="00C71759">
        <w:rPr>
          <w:rFonts w:ascii="Times New Roman" w:hAnsi="Times New Roman" w:cs="Times New Roman"/>
        </w:rPr>
        <w:t>МИНИСТЕРСТВО ОБЩЕГО И ПРОФЕССИОНАЛЬНОГО ОБРАЗОВАНИЯ</w:t>
      </w:r>
    </w:p>
    <w:p w:rsidR="007C339B" w:rsidRPr="00C71759" w:rsidRDefault="007C339B">
      <w:pPr>
        <w:jc w:val="center"/>
        <w:rPr>
          <w:sz w:val="28"/>
          <w:szCs w:val="28"/>
        </w:rPr>
      </w:pPr>
      <w:r w:rsidRPr="00C71759">
        <w:rPr>
          <w:b/>
          <w:bCs/>
          <w:sz w:val="28"/>
          <w:szCs w:val="28"/>
        </w:rPr>
        <w:t>РОСТОВСКОЙ ОБЛАСТИ</w:t>
      </w:r>
    </w:p>
    <w:p w:rsidR="007C339B" w:rsidRPr="00C71759" w:rsidRDefault="007C339B">
      <w:pPr>
        <w:rPr>
          <w:sz w:val="28"/>
          <w:szCs w:val="28"/>
        </w:rPr>
      </w:pPr>
    </w:p>
    <w:p w:rsidR="007C339B" w:rsidRPr="00C71759" w:rsidRDefault="007C339B">
      <w:pPr>
        <w:jc w:val="center"/>
        <w:rPr>
          <w:sz w:val="28"/>
          <w:szCs w:val="28"/>
        </w:rPr>
      </w:pPr>
      <w:r w:rsidRPr="00C71759">
        <w:rPr>
          <w:b/>
          <w:bCs/>
          <w:sz w:val="28"/>
          <w:szCs w:val="28"/>
        </w:rPr>
        <w:t>ПРИКАЗ</w:t>
      </w:r>
    </w:p>
    <w:p w:rsidR="007C339B" w:rsidRPr="00C71759" w:rsidRDefault="007C33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 31.12.2013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71759">
        <w:rPr>
          <w:sz w:val="28"/>
          <w:szCs w:val="28"/>
        </w:rPr>
        <w:tab/>
      </w:r>
      <w:r w:rsidRPr="00C71759">
        <w:rPr>
          <w:sz w:val="28"/>
          <w:szCs w:val="28"/>
        </w:rPr>
        <w:tab/>
      </w:r>
      <w:r w:rsidRPr="00C71759">
        <w:rPr>
          <w:sz w:val="28"/>
          <w:szCs w:val="28"/>
        </w:rPr>
        <w:tab/>
      </w:r>
      <w:r w:rsidRPr="00C71759">
        <w:rPr>
          <w:sz w:val="28"/>
          <w:szCs w:val="28"/>
        </w:rPr>
        <w:tab/>
        <w:t>№</w:t>
      </w:r>
      <w:r>
        <w:rPr>
          <w:sz w:val="28"/>
          <w:szCs w:val="28"/>
        </w:rPr>
        <w:t> 947</w:t>
      </w:r>
    </w:p>
    <w:p w:rsidR="007C339B" w:rsidRPr="00C71759" w:rsidRDefault="007C339B">
      <w:pPr>
        <w:jc w:val="center"/>
        <w:rPr>
          <w:sz w:val="28"/>
          <w:szCs w:val="28"/>
        </w:rPr>
      </w:pPr>
    </w:p>
    <w:p w:rsidR="007C339B" w:rsidRPr="00C71759" w:rsidRDefault="007C339B">
      <w:pPr>
        <w:jc w:val="center"/>
        <w:rPr>
          <w:sz w:val="28"/>
          <w:szCs w:val="28"/>
        </w:rPr>
      </w:pPr>
      <w:r w:rsidRPr="00C71759">
        <w:rPr>
          <w:sz w:val="28"/>
          <w:szCs w:val="28"/>
        </w:rPr>
        <w:t>г. Ростов-на-Дону</w:t>
      </w:r>
    </w:p>
    <w:p w:rsidR="007C339B" w:rsidRPr="00C71759" w:rsidRDefault="007C339B">
      <w:pPr>
        <w:pStyle w:val="BodyText"/>
      </w:pPr>
    </w:p>
    <w:p w:rsidR="007C339B" w:rsidRDefault="007C339B" w:rsidP="004F4297">
      <w:pPr>
        <w:autoSpaceDE w:val="0"/>
        <w:autoSpaceDN w:val="0"/>
        <w:adjustRightInd w:val="0"/>
        <w:ind w:right="5556"/>
        <w:rPr>
          <w:bCs/>
          <w:sz w:val="24"/>
          <w:szCs w:val="24"/>
        </w:rPr>
      </w:pPr>
      <w:r w:rsidRPr="004F4297">
        <w:rPr>
          <w:sz w:val="24"/>
          <w:szCs w:val="24"/>
        </w:rPr>
        <w:t xml:space="preserve">Об </w:t>
      </w:r>
      <w:r w:rsidRPr="004F4297">
        <w:rPr>
          <w:bCs/>
          <w:sz w:val="24"/>
          <w:szCs w:val="24"/>
        </w:rPr>
        <w:t xml:space="preserve">организации работы по введению </w:t>
      </w:r>
      <w:r w:rsidRPr="004F4297">
        <w:rPr>
          <w:sz w:val="24"/>
          <w:szCs w:val="24"/>
        </w:rPr>
        <w:t>Федерального государственного образовательного стандарта дошкольного образования</w:t>
      </w:r>
      <w:r w:rsidRPr="004F4297">
        <w:rPr>
          <w:bCs/>
          <w:sz w:val="24"/>
          <w:szCs w:val="24"/>
        </w:rPr>
        <w:t xml:space="preserve"> </w:t>
      </w:r>
    </w:p>
    <w:p w:rsidR="007C339B" w:rsidRPr="004F4297" w:rsidRDefault="007C339B" w:rsidP="004F4297">
      <w:pPr>
        <w:autoSpaceDE w:val="0"/>
        <w:autoSpaceDN w:val="0"/>
        <w:adjustRightInd w:val="0"/>
        <w:ind w:right="5556"/>
        <w:rPr>
          <w:bCs/>
          <w:sz w:val="24"/>
          <w:szCs w:val="24"/>
        </w:rPr>
      </w:pPr>
      <w:r w:rsidRPr="004F4297">
        <w:rPr>
          <w:bCs/>
          <w:sz w:val="24"/>
          <w:szCs w:val="24"/>
        </w:rPr>
        <w:t>в Ростовской области</w:t>
      </w:r>
    </w:p>
    <w:p w:rsidR="007C339B" w:rsidRPr="000A37D5" w:rsidRDefault="007C339B" w:rsidP="000A37D5">
      <w:pPr>
        <w:pStyle w:val="Heading1"/>
        <w:spacing w:before="0" w:line="259" w:lineRule="auto"/>
        <w:ind w:right="5330" w:firstLine="0"/>
        <w:rPr>
          <w:sz w:val="24"/>
          <w:szCs w:val="24"/>
        </w:rPr>
      </w:pPr>
    </w:p>
    <w:p w:rsidR="007C339B" w:rsidRPr="00C71759" w:rsidRDefault="007C339B" w:rsidP="00CC4926">
      <w:pPr>
        <w:pStyle w:val="Heading1"/>
        <w:spacing w:before="0" w:line="259" w:lineRule="auto"/>
      </w:pPr>
    </w:p>
    <w:p w:rsidR="007C339B" w:rsidRPr="001252D7" w:rsidRDefault="007C339B" w:rsidP="00392FAA">
      <w:pPr>
        <w:ind w:firstLine="567"/>
        <w:jc w:val="both"/>
        <w:outlineLvl w:val="1"/>
        <w:rPr>
          <w:sz w:val="28"/>
          <w:szCs w:val="28"/>
        </w:rPr>
      </w:pPr>
      <w:r w:rsidRPr="001252D7">
        <w:rPr>
          <w:sz w:val="28"/>
          <w:szCs w:val="28"/>
        </w:rPr>
        <w:t>В соответствии с постановлением Правительства Ростовской области от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25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апреля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2013</w:t>
      </w:r>
      <w:r>
        <w:rPr>
          <w:sz w:val="28"/>
          <w:szCs w:val="28"/>
        </w:rPr>
        <w:t> года № </w:t>
      </w:r>
      <w:r w:rsidRPr="001252D7">
        <w:rPr>
          <w:sz w:val="28"/>
          <w:szCs w:val="28"/>
        </w:rPr>
        <w:t xml:space="preserve">241 «Об утверждении Плана мероприятий («дорожной карты») «Изменения в отраслях социальной сферы, направленные на повышение эффективности образования в Ростовской области», государственной программой Ростовской области «Развитие образования» в целях обеспечения введения Федерального государственного образовательного стандарта дошкольного образования (далее – ФГОС ДО) в дошкольных образовательных организациях </w:t>
      </w:r>
      <w:r>
        <w:rPr>
          <w:sz w:val="28"/>
          <w:szCs w:val="28"/>
        </w:rPr>
        <w:t>(далее - ДОО)</w:t>
      </w:r>
      <w:r w:rsidRPr="00392FAA">
        <w:rPr>
          <w:sz w:val="28"/>
          <w:szCs w:val="28"/>
        </w:rPr>
        <w:t xml:space="preserve"> </w:t>
      </w:r>
      <w:r w:rsidRPr="001252D7">
        <w:rPr>
          <w:sz w:val="28"/>
          <w:szCs w:val="28"/>
        </w:rPr>
        <w:t>Ростовской области</w:t>
      </w:r>
    </w:p>
    <w:p w:rsidR="007C339B" w:rsidRPr="00C71759" w:rsidRDefault="007C339B" w:rsidP="00392FAA">
      <w:pPr>
        <w:ind w:firstLine="567"/>
        <w:jc w:val="both"/>
        <w:rPr>
          <w:sz w:val="28"/>
          <w:szCs w:val="28"/>
        </w:rPr>
      </w:pPr>
    </w:p>
    <w:p w:rsidR="007C339B" w:rsidRPr="00392FAA" w:rsidRDefault="007C339B" w:rsidP="00392FAA">
      <w:pPr>
        <w:pStyle w:val="BodyTextIndent"/>
        <w:ind w:firstLine="0"/>
        <w:jc w:val="center"/>
        <w:rPr>
          <w:b/>
        </w:rPr>
      </w:pPr>
      <w:r w:rsidRPr="00392FAA">
        <w:rPr>
          <w:b/>
        </w:rPr>
        <w:t>ПРИКАЗЫВАЮ:</w:t>
      </w:r>
    </w:p>
    <w:p w:rsidR="007C339B" w:rsidRPr="00C71759" w:rsidRDefault="007C339B" w:rsidP="00392FAA">
      <w:pPr>
        <w:pStyle w:val="BodyTextIndent"/>
        <w:ind w:firstLine="567"/>
        <w:jc w:val="both"/>
      </w:pPr>
    </w:p>
    <w:p w:rsidR="007C339B" w:rsidRPr="001252D7" w:rsidRDefault="007C339B" w:rsidP="00392FAA">
      <w:pPr>
        <w:pStyle w:val="ListParagraph"/>
        <w:numPr>
          <w:ilvl w:val="0"/>
          <w:numId w:val="27"/>
        </w:numPr>
        <w:ind w:left="0" w:firstLine="567"/>
        <w:contextualSpacing/>
        <w:jc w:val="both"/>
        <w:rPr>
          <w:sz w:val="28"/>
          <w:szCs w:val="28"/>
        </w:rPr>
      </w:pPr>
      <w:r w:rsidRPr="001252D7">
        <w:rPr>
          <w:sz w:val="28"/>
          <w:szCs w:val="28"/>
        </w:rPr>
        <w:t>Утвердить:</w:t>
      </w:r>
    </w:p>
    <w:p w:rsidR="007C339B" w:rsidRPr="001252D7" w:rsidRDefault="007C339B" w:rsidP="00392FAA">
      <w:pPr>
        <w:pStyle w:val="ListParagraph"/>
        <w:ind w:left="0" w:firstLine="567"/>
        <w:jc w:val="both"/>
        <w:rPr>
          <w:sz w:val="28"/>
          <w:szCs w:val="28"/>
        </w:rPr>
      </w:pPr>
      <w:r w:rsidRPr="001252D7">
        <w:rPr>
          <w:sz w:val="28"/>
          <w:szCs w:val="28"/>
        </w:rPr>
        <w:t xml:space="preserve">- «План мероприятий («дорожная карта») «Введение Федерального государственного образовательного стандарта дошкольного образования» в </w:t>
      </w:r>
      <w:r>
        <w:rPr>
          <w:sz w:val="28"/>
          <w:szCs w:val="28"/>
        </w:rPr>
        <w:t>ДОО</w:t>
      </w:r>
      <w:r w:rsidRPr="001252D7">
        <w:rPr>
          <w:sz w:val="28"/>
          <w:szCs w:val="28"/>
        </w:rPr>
        <w:t xml:space="preserve"> Ростовской области (приложение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1);</w:t>
      </w:r>
    </w:p>
    <w:p w:rsidR="007C339B" w:rsidRPr="001252D7" w:rsidRDefault="007C339B" w:rsidP="00392FAA">
      <w:pPr>
        <w:pStyle w:val="ListParagraph"/>
        <w:ind w:left="0" w:firstLine="567"/>
        <w:jc w:val="both"/>
        <w:rPr>
          <w:sz w:val="28"/>
          <w:szCs w:val="28"/>
        </w:rPr>
      </w:pPr>
      <w:r w:rsidRPr="00392FAA">
        <w:rPr>
          <w:sz w:val="28"/>
          <w:szCs w:val="28"/>
        </w:rPr>
        <w:t xml:space="preserve">- Состав региональной рабочей группы по организации и сопровождению поэтапного </w:t>
      </w:r>
      <w:r>
        <w:rPr>
          <w:sz w:val="28"/>
          <w:szCs w:val="28"/>
        </w:rPr>
        <w:t>введения ФГОС </w:t>
      </w:r>
      <w:r w:rsidRPr="00392FAA">
        <w:rPr>
          <w:sz w:val="28"/>
          <w:szCs w:val="28"/>
        </w:rPr>
        <w:t xml:space="preserve">ДО в </w:t>
      </w:r>
      <w:r>
        <w:rPr>
          <w:sz w:val="28"/>
          <w:szCs w:val="28"/>
        </w:rPr>
        <w:t>ДОО</w:t>
      </w:r>
      <w:r w:rsidRPr="00392FAA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 xml:space="preserve"> </w:t>
      </w:r>
      <w:r w:rsidRPr="00392FAA">
        <w:rPr>
          <w:sz w:val="28"/>
          <w:szCs w:val="28"/>
        </w:rPr>
        <w:t>(п</w:t>
      </w:r>
      <w:r w:rsidRPr="00392FAA">
        <w:rPr>
          <w:bCs/>
          <w:sz w:val="28"/>
          <w:szCs w:val="28"/>
        </w:rPr>
        <w:t>риложение №</w:t>
      </w:r>
      <w:r>
        <w:rPr>
          <w:bCs/>
          <w:sz w:val="28"/>
          <w:szCs w:val="28"/>
        </w:rPr>
        <w:t> </w:t>
      </w:r>
      <w:r w:rsidRPr="00392FAA">
        <w:rPr>
          <w:bCs/>
          <w:sz w:val="28"/>
          <w:szCs w:val="28"/>
        </w:rPr>
        <w:t>2</w:t>
      </w:r>
      <w:r w:rsidRPr="00392FAA">
        <w:rPr>
          <w:sz w:val="28"/>
          <w:szCs w:val="28"/>
        </w:rPr>
        <w:t>);</w:t>
      </w:r>
    </w:p>
    <w:p w:rsidR="007C339B" w:rsidRPr="001252D7" w:rsidRDefault="007C339B" w:rsidP="00392FAA">
      <w:pPr>
        <w:ind w:firstLine="567"/>
        <w:jc w:val="both"/>
        <w:rPr>
          <w:sz w:val="28"/>
          <w:szCs w:val="28"/>
        </w:rPr>
      </w:pPr>
      <w:r w:rsidRPr="001252D7">
        <w:rPr>
          <w:sz w:val="28"/>
          <w:szCs w:val="28"/>
        </w:rPr>
        <w:t>- Критерии готовности образовательной организации к введению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 xml:space="preserve">ДО в </w:t>
      </w:r>
      <w:r>
        <w:rPr>
          <w:sz w:val="28"/>
          <w:szCs w:val="28"/>
        </w:rPr>
        <w:t>ДОО</w:t>
      </w:r>
      <w:r w:rsidRPr="001252D7">
        <w:rPr>
          <w:sz w:val="28"/>
          <w:szCs w:val="28"/>
        </w:rPr>
        <w:t xml:space="preserve"> Ростовской области (п</w:t>
      </w:r>
      <w:r w:rsidRPr="001252D7">
        <w:rPr>
          <w:bCs/>
          <w:sz w:val="28"/>
          <w:szCs w:val="28"/>
        </w:rPr>
        <w:t>риложение №</w:t>
      </w:r>
      <w:r>
        <w:rPr>
          <w:bCs/>
          <w:sz w:val="28"/>
          <w:szCs w:val="28"/>
        </w:rPr>
        <w:t> </w:t>
      </w:r>
      <w:r w:rsidRPr="001252D7">
        <w:rPr>
          <w:bCs/>
          <w:sz w:val="28"/>
          <w:szCs w:val="28"/>
        </w:rPr>
        <w:t>3</w:t>
      </w:r>
      <w:r w:rsidRPr="001252D7">
        <w:rPr>
          <w:sz w:val="28"/>
          <w:szCs w:val="28"/>
        </w:rPr>
        <w:t>);</w:t>
      </w:r>
    </w:p>
    <w:p w:rsidR="007C339B" w:rsidRPr="001252D7" w:rsidRDefault="007C339B" w:rsidP="00392FAA">
      <w:pPr>
        <w:ind w:firstLine="567"/>
        <w:jc w:val="both"/>
        <w:rPr>
          <w:sz w:val="28"/>
          <w:szCs w:val="28"/>
        </w:rPr>
      </w:pPr>
      <w:r w:rsidRPr="001252D7">
        <w:rPr>
          <w:sz w:val="28"/>
          <w:szCs w:val="28"/>
        </w:rPr>
        <w:t>- Примерный алгоритм</w:t>
      </w:r>
      <w:r>
        <w:rPr>
          <w:sz w:val="28"/>
          <w:szCs w:val="28"/>
        </w:rPr>
        <w:t xml:space="preserve"> действий по введению ФГОС </w:t>
      </w:r>
      <w:r w:rsidRPr="001252D7">
        <w:rPr>
          <w:sz w:val="28"/>
          <w:szCs w:val="28"/>
        </w:rPr>
        <w:t xml:space="preserve">ДО в </w:t>
      </w:r>
      <w:r>
        <w:rPr>
          <w:sz w:val="28"/>
          <w:szCs w:val="28"/>
        </w:rPr>
        <w:t>ДОО</w:t>
      </w:r>
      <w:r w:rsidRPr="001252D7">
        <w:rPr>
          <w:sz w:val="28"/>
          <w:szCs w:val="28"/>
        </w:rPr>
        <w:t xml:space="preserve"> Ростовской области (п</w:t>
      </w:r>
      <w:r w:rsidRPr="001252D7">
        <w:rPr>
          <w:bCs/>
          <w:sz w:val="28"/>
          <w:szCs w:val="28"/>
        </w:rPr>
        <w:t>риложение №</w:t>
      </w:r>
      <w:r>
        <w:rPr>
          <w:bCs/>
          <w:sz w:val="28"/>
          <w:szCs w:val="28"/>
        </w:rPr>
        <w:t> </w:t>
      </w:r>
      <w:r w:rsidRPr="001252D7">
        <w:rPr>
          <w:bCs/>
          <w:sz w:val="28"/>
          <w:szCs w:val="28"/>
        </w:rPr>
        <w:t>4</w:t>
      </w:r>
      <w:r w:rsidRPr="001252D7">
        <w:rPr>
          <w:sz w:val="28"/>
          <w:szCs w:val="28"/>
        </w:rPr>
        <w:t>);</w:t>
      </w:r>
    </w:p>
    <w:p w:rsidR="007C339B" w:rsidRPr="001252D7" w:rsidRDefault="007C339B" w:rsidP="00392FAA">
      <w:pPr>
        <w:ind w:firstLine="567"/>
        <w:jc w:val="both"/>
        <w:rPr>
          <w:sz w:val="28"/>
          <w:szCs w:val="28"/>
        </w:rPr>
      </w:pPr>
      <w:r w:rsidRPr="001252D7">
        <w:rPr>
          <w:sz w:val="28"/>
          <w:szCs w:val="28"/>
        </w:rPr>
        <w:t>- Примерный план мероприятий образовательной организации, реализующей образовательные программы дошкольного образования, по введению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ДО (п</w:t>
      </w:r>
      <w:r>
        <w:rPr>
          <w:bCs/>
          <w:sz w:val="28"/>
          <w:szCs w:val="28"/>
        </w:rPr>
        <w:t>риложение № </w:t>
      </w:r>
      <w:r w:rsidRPr="001252D7">
        <w:rPr>
          <w:bCs/>
          <w:sz w:val="28"/>
          <w:szCs w:val="28"/>
        </w:rPr>
        <w:t>5</w:t>
      </w:r>
      <w:r w:rsidRPr="001252D7">
        <w:rPr>
          <w:sz w:val="28"/>
          <w:szCs w:val="28"/>
        </w:rPr>
        <w:t>);</w:t>
      </w:r>
    </w:p>
    <w:p w:rsidR="007C339B" w:rsidRPr="001252D7" w:rsidRDefault="007C339B" w:rsidP="00392FAA">
      <w:pPr>
        <w:ind w:firstLine="567"/>
        <w:jc w:val="both"/>
        <w:rPr>
          <w:sz w:val="28"/>
          <w:szCs w:val="28"/>
        </w:rPr>
      </w:pPr>
      <w:r w:rsidRPr="001252D7">
        <w:rPr>
          <w:sz w:val="28"/>
          <w:szCs w:val="28"/>
        </w:rPr>
        <w:t>- Перечень нормативных правовых документов, регламентирующих введение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ДО (п</w:t>
      </w:r>
      <w:r w:rsidRPr="001252D7">
        <w:rPr>
          <w:bCs/>
          <w:sz w:val="28"/>
          <w:szCs w:val="28"/>
        </w:rPr>
        <w:t>риложение №</w:t>
      </w:r>
      <w:r>
        <w:rPr>
          <w:bCs/>
          <w:sz w:val="28"/>
          <w:szCs w:val="28"/>
        </w:rPr>
        <w:t> </w:t>
      </w:r>
      <w:r w:rsidRPr="001252D7">
        <w:rPr>
          <w:bCs/>
          <w:sz w:val="28"/>
          <w:szCs w:val="28"/>
        </w:rPr>
        <w:t>6</w:t>
      </w:r>
      <w:r w:rsidRPr="001252D7">
        <w:rPr>
          <w:sz w:val="28"/>
          <w:szCs w:val="28"/>
        </w:rPr>
        <w:t>).</w:t>
      </w:r>
    </w:p>
    <w:p w:rsidR="007C339B" w:rsidRPr="00392FAA" w:rsidRDefault="007C339B" w:rsidP="0039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92FAA">
        <w:rPr>
          <w:sz w:val="28"/>
          <w:szCs w:val="28"/>
        </w:rPr>
        <w:t>Координацию работы по введению ФГОС</w:t>
      </w:r>
      <w:r>
        <w:rPr>
          <w:sz w:val="28"/>
          <w:szCs w:val="28"/>
        </w:rPr>
        <w:t> </w:t>
      </w:r>
      <w:r w:rsidRPr="00392FAA">
        <w:rPr>
          <w:sz w:val="28"/>
          <w:szCs w:val="28"/>
        </w:rPr>
        <w:t xml:space="preserve">ДО в </w:t>
      </w:r>
      <w:r>
        <w:rPr>
          <w:sz w:val="28"/>
          <w:szCs w:val="28"/>
        </w:rPr>
        <w:t>ДОО</w:t>
      </w:r>
      <w:r w:rsidRPr="00392FAA">
        <w:rPr>
          <w:sz w:val="28"/>
          <w:szCs w:val="28"/>
        </w:rPr>
        <w:t xml:space="preserve"> Ростовской области возложить на отдел общего образования и воспитательной работы (Е.А.</w:t>
      </w:r>
      <w:r>
        <w:rPr>
          <w:sz w:val="28"/>
          <w:szCs w:val="28"/>
        </w:rPr>
        <w:t> </w:t>
      </w:r>
      <w:r w:rsidRPr="00392FAA">
        <w:rPr>
          <w:sz w:val="28"/>
          <w:szCs w:val="28"/>
        </w:rPr>
        <w:t>Атаманчук).</w:t>
      </w:r>
    </w:p>
    <w:p w:rsidR="007C339B" w:rsidRPr="001252D7" w:rsidRDefault="007C339B" w:rsidP="00392FAA">
      <w:pPr>
        <w:ind w:firstLine="567"/>
        <w:jc w:val="both"/>
        <w:rPr>
          <w:sz w:val="28"/>
          <w:szCs w:val="28"/>
        </w:rPr>
      </w:pPr>
      <w:r w:rsidRPr="001252D7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1252D7">
        <w:rPr>
          <w:sz w:val="28"/>
          <w:szCs w:val="28"/>
        </w:rPr>
        <w:t>Рекомендовать органам местного самоуправления, осуществляющим управление в сфере образования:</w:t>
      </w:r>
    </w:p>
    <w:p w:rsidR="007C339B" w:rsidRPr="001252D7" w:rsidRDefault="007C339B" w:rsidP="0039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Pr="001252D7">
        <w:rPr>
          <w:sz w:val="28"/>
          <w:szCs w:val="28"/>
        </w:rPr>
        <w:t>Сформировать и утвердить муниципальные рабочие группы по организации и сопровождению поэтапного введения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 xml:space="preserve">ДО в </w:t>
      </w:r>
      <w:r>
        <w:rPr>
          <w:sz w:val="28"/>
          <w:szCs w:val="28"/>
        </w:rPr>
        <w:t>ДОО</w:t>
      </w:r>
      <w:r w:rsidRPr="001252D7">
        <w:rPr>
          <w:sz w:val="28"/>
          <w:szCs w:val="28"/>
        </w:rPr>
        <w:t xml:space="preserve"> (с включением педагогических и руководящих работников, методических служб, представителей органов государственно-общественного самоуправления и т.д.);</w:t>
      </w:r>
    </w:p>
    <w:p w:rsidR="007C339B" w:rsidRPr="001252D7" w:rsidRDefault="007C339B" w:rsidP="00392FAA">
      <w:pPr>
        <w:ind w:firstLine="567"/>
        <w:jc w:val="both"/>
        <w:rPr>
          <w:sz w:val="28"/>
          <w:szCs w:val="28"/>
        </w:rPr>
      </w:pPr>
      <w:r w:rsidRPr="001252D7">
        <w:rPr>
          <w:sz w:val="28"/>
          <w:szCs w:val="28"/>
        </w:rPr>
        <w:t>3.2.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Разработать муниципальные Планы мероприятий («дорожные карты») «Введение Федерального государственного образовательного стандарта дошкольного образования» в дошкольных образовательных организациях»;</w:t>
      </w:r>
    </w:p>
    <w:p w:rsidR="007C339B" w:rsidRPr="001252D7" w:rsidRDefault="007C339B" w:rsidP="0039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Pr="001252D7">
        <w:rPr>
          <w:sz w:val="28"/>
          <w:szCs w:val="28"/>
        </w:rPr>
        <w:t xml:space="preserve">Сформировать нормативные и распорядительные документы муниципального уровня и обеспечить формирование документов уровня </w:t>
      </w:r>
      <w:r>
        <w:rPr>
          <w:sz w:val="28"/>
          <w:szCs w:val="28"/>
        </w:rPr>
        <w:t>ДОО</w:t>
      </w:r>
      <w:r w:rsidRPr="001252D7">
        <w:rPr>
          <w:sz w:val="28"/>
          <w:szCs w:val="28"/>
        </w:rPr>
        <w:t>, регламентирующих поэтапное введение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 xml:space="preserve">ДО в </w:t>
      </w:r>
      <w:r>
        <w:rPr>
          <w:sz w:val="28"/>
          <w:szCs w:val="28"/>
        </w:rPr>
        <w:t>ДОО</w:t>
      </w:r>
      <w:r w:rsidRPr="001252D7">
        <w:rPr>
          <w:sz w:val="28"/>
          <w:szCs w:val="28"/>
        </w:rPr>
        <w:t>;</w:t>
      </w:r>
    </w:p>
    <w:p w:rsidR="007C339B" w:rsidRPr="001252D7" w:rsidRDefault="007C339B" w:rsidP="0039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3.4. </w:t>
      </w:r>
      <w:r w:rsidRPr="001252D7">
        <w:rPr>
          <w:sz w:val="28"/>
          <w:szCs w:val="28"/>
        </w:rPr>
        <w:t xml:space="preserve">Организовать работу в подведомственных </w:t>
      </w:r>
      <w:r>
        <w:rPr>
          <w:sz w:val="28"/>
          <w:szCs w:val="28"/>
        </w:rPr>
        <w:t>ДОО</w:t>
      </w:r>
      <w:r w:rsidRPr="001252D7">
        <w:rPr>
          <w:sz w:val="28"/>
          <w:szCs w:val="28"/>
        </w:rPr>
        <w:t xml:space="preserve"> по поэтапному введению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ДО с учетом критериев готовности в соответствии со сроками и целевыми показателями, установленными постановлением Правительства Ростовской области от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25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апреля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2013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года №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241 «Об утверждении Плана мероприятий («дорожной карты») «Изменения в отраслях социальной сферы, направленные на повышение эффективности образования в Ростовской области» и соответствующими муниципальными «дорожными картами»;</w:t>
      </w:r>
    </w:p>
    <w:p w:rsidR="007C339B" w:rsidRPr="001252D7" w:rsidRDefault="007C339B" w:rsidP="0039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Pr="001252D7">
        <w:rPr>
          <w:sz w:val="28"/>
          <w:szCs w:val="28"/>
        </w:rPr>
        <w:t>Обеспечить полное информирование педагогической и родительской общественности, всех заинтересованных лиц о ходе реализации мероприятий по введению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ДО (обсуждение на открытых площадках, форумах, круглых столах, семинарах, педсоветах, в СМИ, в сети Интернет и т.д.).</w:t>
      </w:r>
    </w:p>
    <w:p w:rsidR="007C339B" w:rsidRPr="001252D7" w:rsidRDefault="007C339B" w:rsidP="0039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252D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Контроль исполнения приказа возложить на заместителя министра М.А. Мазаеву.</w:t>
      </w:r>
    </w:p>
    <w:p w:rsidR="007C339B" w:rsidRPr="00C71759" w:rsidRDefault="007C339B" w:rsidP="00392FAA">
      <w:pPr>
        <w:pStyle w:val="BodyTextIndent"/>
        <w:ind w:firstLine="567"/>
        <w:jc w:val="both"/>
      </w:pPr>
    </w:p>
    <w:p w:rsidR="007C339B" w:rsidRPr="00C71759" w:rsidRDefault="007C339B" w:rsidP="00392FAA">
      <w:pPr>
        <w:pStyle w:val="BodyTextIndent"/>
        <w:ind w:firstLine="567"/>
        <w:jc w:val="both"/>
      </w:pPr>
    </w:p>
    <w:p w:rsidR="007C339B" w:rsidRPr="00C71759" w:rsidRDefault="007C339B" w:rsidP="00392FAA">
      <w:pPr>
        <w:pStyle w:val="BodyTextIndent"/>
        <w:ind w:firstLine="567"/>
        <w:jc w:val="both"/>
      </w:pPr>
    </w:p>
    <w:p w:rsidR="007C339B" w:rsidRPr="00C71759" w:rsidRDefault="007C339B" w:rsidP="00392FAA">
      <w:pPr>
        <w:pStyle w:val="BodyTextIndent"/>
        <w:ind w:firstLine="567"/>
        <w:jc w:val="both"/>
      </w:pPr>
      <w:r w:rsidRPr="00C71759">
        <w:t>Министр</w:t>
      </w:r>
      <w:r w:rsidRPr="00C71759">
        <w:tab/>
      </w:r>
      <w:r w:rsidRPr="00C71759">
        <w:tab/>
      </w:r>
      <w:r w:rsidRPr="00C71759">
        <w:tab/>
      </w:r>
      <w:r w:rsidRPr="00C71759">
        <w:tab/>
      </w:r>
      <w:r w:rsidRPr="00C71759">
        <w:tab/>
      </w:r>
      <w:r w:rsidRPr="00C71759">
        <w:tab/>
      </w:r>
      <w:r w:rsidRPr="00C71759">
        <w:tab/>
      </w:r>
      <w:r w:rsidRPr="00C71759">
        <w:tab/>
      </w:r>
      <w:r w:rsidRPr="00C71759">
        <w:tab/>
      </w:r>
      <w:r>
        <w:t>Л.В. Балина</w:t>
      </w:r>
    </w:p>
    <w:p w:rsidR="007C339B" w:rsidRPr="00C71759" w:rsidRDefault="007C339B" w:rsidP="00E0237C">
      <w:pPr>
        <w:pStyle w:val="BodyTextIndent"/>
        <w:ind w:firstLine="0"/>
        <w:jc w:val="both"/>
      </w:pPr>
    </w:p>
    <w:p w:rsidR="007C339B" w:rsidRDefault="007C339B" w:rsidP="00E0237C">
      <w:pPr>
        <w:pStyle w:val="BodyTextIndent"/>
        <w:ind w:firstLine="0"/>
        <w:jc w:val="both"/>
      </w:pPr>
    </w:p>
    <w:p w:rsidR="007C339B" w:rsidRDefault="007C339B" w:rsidP="00E0237C">
      <w:pPr>
        <w:pStyle w:val="BodyTextIndent"/>
        <w:ind w:firstLine="0"/>
        <w:jc w:val="both"/>
      </w:pPr>
    </w:p>
    <w:p w:rsidR="007C339B" w:rsidRDefault="007C339B" w:rsidP="00E0237C">
      <w:pPr>
        <w:pStyle w:val="BodyTextIndent"/>
        <w:ind w:firstLine="0"/>
        <w:jc w:val="both"/>
      </w:pPr>
    </w:p>
    <w:p w:rsidR="007C339B" w:rsidRDefault="007C339B" w:rsidP="00E0237C">
      <w:pPr>
        <w:pStyle w:val="BodyTextIndent"/>
        <w:ind w:firstLine="0"/>
        <w:jc w:val="both"/>
      </w:pPr>
    </w:p>
    <w:p w:rsidR="007C339B" w:rsidRDefault="007C339B" w:rsidP="00E0237C">
      <w:pPr>
        <w:pStyle w:val="BodyTextIndent"/>
        <w:ind w:firstLine="0"/>
        <w:jc w:val="both"/>
      </w:pPr>
    </w:p>
    <w:p w:rsidR="007C339B" w:rsidRDefault="007C339B" w:rsidP="00E0237C">
      <w:pPr>
        <w:pStyle w:val="BodyTextIndent"/>
        <w:ind w:firstLine="0"/>
        <w:jc w:val="both"/>
      </w:pPr>
    </w:p>
    <w:p w:rsidR="007C339B" w:rsidRPr="00C71759" w:rsidRDefault="007C339B" w:rsidP="00E0237C">
      <w:pPr>
        <w:pStyle w:val="BodyTextIndent"/>
        <w:ind w:firstLine="0"/>
        <w:jc w:val="both"/>
      </w:pPr>
    </w:p>
    <w:p w:rsidR="007C339B" w:rsidRPr="00E0411B" w:rsidRDefault="007C339B" w:rsidP="00E0237C">
      <w:pPr>
        <w:pStyle w:val="Header"/>
        <w:tabs>
          <w:tab w:val="clear" w:pos="4153"/>
          <w:tab w:val="clear" w:pos="8306"/>
        </w:tabs>
        <w:rPr>
          <w:sz w:val="24"/>
          <w:szCs w:val="24"/>
        </w:rPr>
      </w:pPr>
      <w:r w:rsidRPr="00E0411B">
        <w:rPr>
          <w:sz w:val="24"/>
          <w:szCs w:val="24"/>
        </w:rPr>
        <w:t>Приказ подготовлен отделом</w:t>
      </w:r>
    </w:p>
    <w:p w:rsidR="007C339B" w:rsidRPr="00E0411B" w:rsidRDefault="007C339B" w:rsidP="00E0237C">
      <w:pPr>
        <w:pStyle w:val="Header"/>
        <w:tabs>
          <w:tab w:val="clear" w:pos="4153"/>
          <w:tab w:val="clear" w:pos="8306"/>
        </w:tabs>
        <w:rPr>
          <w:sz w:val="24"/>
          <w:szCs w:val="24"/>
        </w:rPr>
      </w:pPr>
      <w:r w:rsidRPr="00E0411B">
        <w:rPr>
          <w:sz w:val="24"/>
          <w:szCs w:val="24"/>
        </w:rPr>
        <w:t>общего образования</w:t>
      </w:r>
      <w:r>
        <w:rPr>
          <w:sz w:val="24"/>
          <w:szCs w:val="24"/>
        </w:rPr>
        <w:t xml:space="preserve"> </w:t>
      </w:r>
      <w:r w:rsidRPr="00E0411B">
        <w:rPr>
          <w:sz w:val="24"/>
          <w:szCs w:val="24"/>
        </w:rPr>
        <w:t>и воспитательной работы,</w:t>
      </w:r>
    </w:p>
    <w:p w:rsidR="007C339B" w:rsidRPr="00E0411B" w:rsidRDefault="007C339B" w:rsidP="00E0237C">
      <w:pPr>
        <w:pStyle w:val="Header"/>
        <w:tabs>
          <w:tab w:val="clear" w:pos="4153"/>
          <w:tab w:val="clear" w:pos="8306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Е.А. </w:t>
      </w:r>
      <w:r w:rsidRPr="00E0411B">
        <w:rPr>
          <w:sz w:val="24"/>
          <w:szCs w:val="24"/>
        </w:rPr>
        <w:t>Атаманчук</w:t>
      </w:r>
    </w:p>
    <w:p w:rsidR="007C339B" w:rsidRPr="00E0411B" w:rsidRDefault="007C339B">
      <w:pPr>
        <w:rPr>
          <w:sz w:val="24"/>
          <w:szCs w:val="24"/>
        </w:rPr>
      </w:pPr>
      <w:r w:rsidRPr="00E0411B">
        <w:rPr>
          <w:sz w:val="24"/>
          <w:szCs w:val="24"/>
        </w:rPr>
        <w:br w:type="page"/>
      </w:r>
    </w:p>
    <w:p w:rsidR="007C339B" w:rsidRPr="008A07A3" w:rsidRDefault="007C339B" w:rsidP="00392FAA">
      <w:pPr>
        <w:pStyle w:val="Header"/>
        <w:tabs>
          <w:tab w:val="left" w:pos="708"/>
        </w:tabs>
        <w:ind w:left="5040"/>
        <w:rPr>
          <w:sz w:val="28"/>
          <w:szCs w:val="28"/>
        </w:rPr>
      </w:pPr>
      <w:r w:rsidRPr="008A07A3">
        <w:rPr>
          <w:sz w:val="28"/>
          <w:szCs w:val="28"/>
        </w:rPr>
        <w:t>Приложение №</w:t>
      </w:r>
      <w:r>
        <w:rPr>
          <w:sz w:val="28"/>
          <w:szCs w:val="28"/>
        </w:rPr>
        <w:t> </w:t>
      </w:r>
      <w:r w:rsidRPr="008A07A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A07A3">
        <w:rPr>
          <w:sz w:val="28"/>
          <w:szCs w:val="28"/>
        </w:rPr>
        <w:t xml:space="preserve">к приказу минобразования </w:t>
      </w:r>
      <w:r>
        <w:rPr>
          <w:sz w:val="28"/>
          <w:szCs w:val="28"/>
        </w:rPr>
        <w:t xml:space="preserve">Ростовской </w:t>
      </w:r>
      <w:r w:rsidRPr="008A07A3">
        <w:rPr>
          <w:sz w:val="28"/>
          <w:szCs w:val="28"/>
        </w:rPr>
        <w:t>области</w:t>
      </w:r>
    </w:p>
    <w:p w:rsidR="007C339B" w:rsidRPr="008A07A3" w:rsidRDefault="007C339B" w:rsidP="00C71759">
      <w:pPr>
        <w:ind w:left="4320" w:firstLine="720"/>
        <w:rPr>
          <w:sz w:val="28"/>
          <w:szCs w:val="28"/>
        </w:rPr>
      </w:pPr>
      <w:r w:rsidRPr="008A07A3">
        <w:rPr>
          <w:sz w:val="28"/>
          <w:szCs w:val="28"/>
        </w:rPr>
        <w:t>от</w:t>
      </w:r>
      <w:r>
        <w:rPr>
          <w:sz w:val="28"/>
          <w:szCs w:val="28"/>
        </w:rPr>
        <w:t> 31.12.2013 № 947</w:t>
      </w:r>
    </w:p>
    <w:p w:rsidR="007C339B" w:rsidRDefault="007C339B" w:rsidP="00FC2DC9">
      <w:pPr>
        <w:jc w:val="center"/>
        <w:rPr>
          <w:sz w:val="28"/>
          <w:szCs w:val="28"/>
          <w:highlight w:val="green"/>
        </w:rPr>
      </w:pPr>
    </w:p>
    <w:p w:rsidR="007C339B" w:rsidRPr="00C71759" w:rsidRDefault="007C339B" w:rsidP="00FC2DC9">
      <w:pPr>
        <w:jc w:val="center"/>
        <w:rPr>
          <w:sz w:val="28"/>
          <w:szCs w:val="28"/>
          <w:highlight w:val="green"/>
        </w:rPr>
      </w:pPr>
    </w:p>
    <w:p w:rsidR="007C339B" w:rsidRPr="001252D7" w:rsidRDefault="007C339B" w:rsidP="00392FAA">
      <w:pPr>
        <w:jc w:val="center"/>
        <w:outlineLvl w:val="1"/>
        <w:rPr>
          <w:sz w:val="28"/>
          <w:szCs w:val="28"/>
        </w:rPr>
      </w:pPr>
      <w:r w:rsidRPr="001252D7">
        <w:rPr>
          <w:sz w:val="28"/>
          <w:szCs w:val="28"/>
        </w:rPr>
        <w:t>«План мероприятий («дорожная карта») «Введение Федерального государственного образовательного стандарта дошкольного образования» в дошкольных образовательных организациях Ростовской области</w:t>
      </w:r>
    </w:p>
    <w:p w:rsidR="007C339B" w:rsidRPr="001252D7" w:rsidRDefault="007C339B" w:rsidP="00392FAA">
      <w:pPr>
        <w:jc w:val="center"/>
        <w:outlineLvl w:val="1"/>
        <w:rPr>
          <w:sz w:val="28"/>
          <w:szCs w:val="28"/>
        </w:rPr>
      </w:pPr>
    </w:p>
    <w:p w:rsidR="007C339B" w:rsidRPr="006C0C40" w:rsidRDefault="007C339B" w:rsidP="00392FAA">
      <w:pPr>
        <w:ind w:firstLine="567"/>
        <w:jc w:val="both"/>
        <w:rPr>
          <w:sz w:val="28"/>
          <w:szCs w:val="28"/>
        </w:rPr>
      </w:pPr>
      <w:r w:rsidRPr="001252D7">
        <w:rPr>
          <w:sz w:val="28"/>
          <w:szCs w:val="28"/>
        </w:rPr>
        <w:t xml:space="preserve">Разработка Плана мероприятий («дорожной карты») «Введение Федерального государственного образовательного стандарта дошкольного образования» направлена на обеспечение повышения эффективности предоставления услуг в сфере образования в Ростовской области и с учетом новых требований к качеству предоставления услуг дошкольного образования, </w:t>
      </w:r>
      <w:r w:rsidRPr="006C0C40">
        <w:rPr>
          <w:sz w:val="28"/>
          <w:szCs w:val="28"/>
        </w:rPr>
        <w:t>организации образовательного процесса.</w:t>
      </w:r>
    </w:p>
    <w:p w:rsidR="007C339B" w:rsidRPr="006C0C40" w:rsidRDefault="007C339B" w:rsidP="00392FAA">
      <w:pPr>
        <w:ind w:firstLine="567"/>
        <w:jc w:val="both"/>
        <w:rPr>
          <w:sz w:val="28"/>
          <w:szCs w:val="28"/>
        </w:rPr>
      </w:pPr>
      <w:r w:rsidRPr="006C0C40">
        <w:rPr>
          <w:sz w:val="28"/>
          <w:szCs w:val="28"/>
        </w:rPr>
        <w:t>Цель: Определение первоочередных действий по обеспечению введения ФГОС ДО, освоение регионального алгоритма введения ФГОС ДО.</w:t>
      </w:r>
    </w:p>
    <w:p w:rsidR="007C339B" w:rsidRPr="006C0C40" w:rsidRDefault="007C339B" w:rsidP="00392FAA">
      <w:pPr>
        <w:pStyle w:val="BodyText3"/>
        <w:spacing w:after="0"/>
        <w:ind w:firstLine="567"/>
        <w:jc w:val="both"/>
        <w:rPr>
          <w:sz w:val="28"/>
          <w:szCs w:val="28"/>
        </w:rPr>
      </w:pPr>
      <w:r w:rsidRPr="006C0C40">
        <w:rPr>
          <w:sz w:val="28"/>
          <w:szCs w:val="28"/>
        </w:rPr>
        <w:t>Распространение эффективного опыта обеспечения доступного и качественного дошкольного образования в условиях введения ФГОС ДО на основе разработки и управления программой изменений и дополнений образовательной системы ДОО.</w:t>
      </w:r>
    </w:p>
    <w:p w:rsidR="007C339B" w:rsidRPr="006C0C40" w:rsidRDefault="007C339B" w:rsidP="00392FAA">
      <w:pPr>
        <w:ind w:firstLine="567"/>
        <w:jc w:val="both"/>
        <w:rPr>
          <w:sz w:val="28"/>
          <w:szCs w:val="28"/>
        </w:rPr>
      </w:pPr>
      <w:r w:rsidRPr="006C0C40">
        <w:rPr>
          <w:sz w:val="28"/>
          <w:szCs w:val="28"/>
        </w:rPr>
        <w:t>Задачи:</w:t>
      </w:r>
    </w:p>
    <w:p w:rsidR="007C339B" w:rsidRPr="006C0C40" w:rsidRDefault="007C339B" w:rsidP="00392FAA">
      <w:pPr>
        <w:ind w:firstLine="567"/>
        <w:jc w:val="both"/>
        <w:rPr>
          <w:sz w:val="28"/>
          <w:szCs w:val="28"/>
        </w:rPr>
      </w:pPr>
      <w:r w:rsidRPr="006C0C40">
        <w:rPr>
          <w:sz w:val="28"/>
          <w:szCs w:val="28"/>
        </w:rPr>
        <w:t>- определение нормативно-правового, организационного, кадрового, финансово-экономического, информационного обеспечения и научно-методического сопровождения, регулирующих введение ФГОС ДО;</w:t>
      </w:r>
    </w:p>
    <w:p w:rsidR="007C339B" w:rsidRPr="006C0C40" w:rsidRDefault="007C339B" w:rsidP="00392FAA">
      <w:pPr>
        <w:ind w:firstLine="567"/>
        <w:jc w:val="both"/>
        <w:rPr>
          <w:sz w:val="28"/>
          <w:szCs w:val="28"/>
        </w:rPr>
      </w:pPr>
      <w:r w:rsidRPr="006C0C40">
        <w:rPr>
          <w:sz w:val="28"/>
          <w:szCs w:val="28"/>
        </w:rPr>
        <w:t>- проектирование, согласование и апробация «дорожных карт» изменений и дополнений в образовательную систему муниципалитетов и ДОО в условиях введения ФГОС ДО, направленных на повышение эффективности дошкольного образования в Ростовской области;</w:t>
      </w:r>
    </w:p>
    <w:p w:rsidR="007C339B" w:rsidRPr="006C0C40" w:rsidRDefault="007C339B" w:rsidP="00392FAA">
      <w:pPr>
        <w:ind w:firstLine="567"/>
        <w:jc w:val="both"/>
        <w:rPr>
          <w:sz w:val="28"/>
          <w:szCs w:val="28"/>
        </w:rPr>
      </w:pPr>
      <w:r w:rsidRPr="006C0C40">
        <w:rPr>
          <w:sz w:val="28"/>
          <w:szCs w:val="28"/>
        </w:rPr>
        <w:t xml:space="preserve">- развитие профессионально-педагогических компетенций участников введения ФГОС ДО, мотивационной готовности управленческих и педагогических кадров к инновационной деятельности в условиях введения ФГОС ДО на основе практикосозидательного партнерства с методической службой </w:t>
      </w:r>
      <w:r w:rsidRPr="006C0C40">
        <w:rPr>
          <w:color w:val="000000"/>
          <w:sz w:val="28"/>
          <w:szCs w:val="28"/>
        </w:rPr>
        <w:t>ГБОУ ДПО РО «Ростовский институт повышения квалификации и профессиональной переподготовки работников образования»</w:t>
      </w:r>
      <w:r w:rsidRPr="006C0C40">
        <w:rPr>
          <w:sz w:val="28"/>
          <w:szCs w:val="28"/>
        </w:rPr>
        <w:t>;</w:t>
      </w:r>
    </w:p>
    <w:p w:rsidR="007C339B" w:rsidRPr="006C0C40" w:rsidRDefault="007C339B" w:rsidP="00392FAA">
      <w:pPr>
        <w:ind w:firstLine="567"/>
        <w:jc w:val="both"/>
        <w:rPr>
          <w:sz w:val="28"/>
          <w:szCs w:val="28"/>
        </w:rPr>
      </w:pPr>
      <w:r w:rsidRPr="006C0C40">
        <w:rPr>
          <w:sz w:val="28"/>
          <w:szCs w:val="28"/>
        </w:rPr>
        <w:t>- интенсификация инновационных процессов модернизации системы дошкольного образования на основе распространения эффективной практики обеспечения доступного качественного дошкольного образования в условиях введения ФГОС ДО.</w:t>
      </w:r>
    </w:p>
    <w:p w:rsidR="007C339B" w:rsidRPr="006C0C40" w:rsidRDefault="007C339B">
      <w:pPr>
        <w:rPr>
          <w:sz w:val="28"/>
          <w:szCs w:val="28"/>
        </w:rPr>
      </w:pPr>
      <w:r w:rsidRPr="006C0C40">
        <w:rPr>
          <w:sz w:val="28"/>
          <w:szCs w:val="28"/>
        </w:rPr>
        <w:br w:type="page"/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835"/>
        <w:gridCol w:w="1559"/>
        <w:gridCol w:w="2552"/>
        <w:gridCol w:w="2693"/>
      </w:tblGrid>
      <w:tr w:rsidR="007C339B" w:rsidRPr="0042314E" w:rsidTr="00686CA2">
        <w:tc>
          <w:tcPr>
            <w:tcW w:w="70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№ п/п</w:t>
            </w:r>
          </w:p>
        </w:tc>
        <w:tc>
          <w:tcPr>
            <w:tcW w:w="2835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Мероприятия</w:t>
            </w: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Сроки</w:t>
            </w:r>
          </w:p>
        </w:tc>
        <w:tc>
          <w:tcPr>
            <w:tcW w:w="5245" w:type="dxa"/>
            <w:gridSpan w:val="2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Ожидаемые результаты</w:t>
            </w:r>
          </w:p>
        </w:tc>
      </w:tr>
      <w:tr w:rsidR="007C339B" w:rsidRPr="0042314E" w:rsidTr="00686CA2">
        <w:tc>
          <w:tcPr>
            <w:tcW w:w="70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Региональный, муниципальный уровень</w:t>
            </w:r>
          </w:p>
        </w:tc>
        <w:tc>
          <w:tcPr>
            <w:tcW w:w="2693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Уровень дошкольной образовательной организации (ДОО)</w:t>
            </w:r>
          </w:p>
        </w:tc>
      </w:tr>
      <w:tr w:rsidR="007C339B" w:rsidRPr="0042314E" w:rsidTr="00686CA2">
        <w:trPr>
          <w:trHeight w:val="424"/>
        </w:trPr>
        <w:tc>
          <w:tcPr>
            <w:tcW w:w="10348" w:type="dxa"/>
            <w:gridSpan w:val="5"/>
            <w:vAlign w:val="center"/>
          </w:tcPr>
          <w:p w:rsidR="007C339B" w:rsidRPr="00686CA2" w:rsidRDefault="007C339B" w:rsidP="00686CA2">
            <w:pPr>
              <w:pStyle w:val="ListParagraph"/>
              <w:numPr>
                <w:ilvl w:val="0"/>
                <w:numId w:val="29"/>
              </w:numPr>
              <w:contextualSpacing/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Нормативно-правовое и организационное обеспечение введения ФГОС ДО</w:t>
            </w:r>
          </w:p>
        </w:tc>
      </w:tr>
      <w:tr w:rsidR="007C339B" w:rsidRPr="0042314E" w:rsidTr="00686CA2">
        <w:tc>
          <w:tcPr>
            <w:tcW w:w="709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1.1.</w:t>
            </w:r>
          </w:p>
        </w:tc>
        <w:tc>
          <w:tcPr>
            <w:tcW w:w="2835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Создание региональной и муниципальных рабочих групп и определение опорных площадок в муниципальных образованиях области по введению ФГОС ДО</w:t>
            </w: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январь-апрель 2014</w:t>
            </w:r>
          </w:p>
        </w:tc>
        <w:tc>
          <w:tcPr>
            <w:tcW w:w="2552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 xml:space="preserve">Формирование  региональной и муниципальных рабочих групп, разработка положений об их деятельности </w:t>
            </w:r>
          </w:p>
          <w:p w:rsidR="007C339B" w:rsidRPr="00686CA2" w:rsidRDefault="007C339B" w:rsidP="0042314E">
            <w:pPr>
              <w:rPr>
                <w:sz w:val="26"/>
                <w:szCs w:val="26"/>
              </w:rPr>
            </w:pPr>
          </w:p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Определение опорных площадок в 55 муниципальных образованиях области по введению ФГОС ДО</w:t>
            </w:r>
          </w:p>
        </w:tc>
        <w:tc>
          <w:tcPr>
            <w:tcW w:w="2693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 xml:space="preserve"> Предложения по включению в состав опорных площадок по введению ФГОС ДО</w:t>
            </w:r>
          </w:p>
        </w:tc>
      </w:tr>
      <w:tr w:rsidR="007C339B" w:rsidRPr="0042314E" w:rsidTr="00686CA2">
        <w:tc>
          <w:tcPr>
            <w:tcW w:w="709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1.2.</w:t>
            </w:r>
          </w:p>
        </w:tc>
        <w:tc>
          <w:tcPr>
            <w:tcW w:w="2835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Формирование нормативной правовой базы введения ФГОС ДО в Ростовской области</w:t>
            </w: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январь-май 2014</w:t>
            </w:r>
          </w:p>
        </w:tc>
        <w:tc>
          <w:tcPr>
            <w:tcW w:w="2552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Подготовка приказов, локальных актов регионального, муниципального уровня, регламентирующих переход на ФГОС ДО</w:t>
            </w:r>
          </w:p>
        </w:tc>
        <w:tc>
          <w:tcPr>
            <w:tcW w:w="2693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Внесение изменений и дополнений в документы, регламентирующие деятельность дошкольных образовательных организаций;</w:t>
            </w:r>
          </w:p>
          <w:p w:rsidR="007C339B" w:rsidRPr="00686CA2" w:rsidRDefault="007C339B" w:rsidP="0042314E">
            <w:pPr>
              <w:rPr>
                <w:sz w:val="26"/>
                <w:szCs w:val="26"/>
              </w:rPr>
            </w:pPr>
          </w:p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Приведение должностных инструкций работников дошкольных образовательных организаций в соответствие с требованиями ФГОС ДО;</w:t>
            </w:r>
          </w:p>
          <w:p w:rsidR="007C339B" w:rsidRPr="00686CA2" w:rsidRDefault="007C339B" w:rsidP="0042314E">
            <w:pPr>
              <w:rPr>
                <w:sz w:val="26"/>
                <w:szCs w:val="26"/>
              </w:rPr>
            </w:pPr>
          </w:p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Определение основных направлений деятельности дошкольных образовательных организаций  в соответствии с требованиями ФГОС ДО, внесение изменений в программы развития дошкольных образовательных организаций</w:t>
            </w:r>
          </w:p>
        </w:tc>
      </w:tr>
      <w:tr w:rsidR="007C339B" w:rsidRPr="0042314E" w:rsidTr="00686CA2">
        <w:tc>
          <w:tcPr>
            <w:tcW w:w="709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1.3.</w:t>
            </w:r>
          </w:p>
        </w:tc>
        <w:tc>
          <w:tcPr>
            <w:tcW w:w="2835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Мониторинг условий реализации ФГОС ДО</w:t>
            </w: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апрель-май 2014</w:t>
            </w:r>
          </w:p>
        </w:tc>
        <w:tc>
          <w:tcPr>
            <w:tcW w:w="2552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Аналитические материалы по результатам мониторинга условий реализации ФГОС ДО</w:t>
            </w:r>
          </w:p>
        </w:tc>
        <w:tc>
          <w:tcPr>
            <w:tcW w:w="2693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Оценка степени готовности ДОО к реализации ФГОС ДО</w:t>
            </w:r>
          </w:p>
        </w:tc>
      </w:tr>
      <w:tr w:rsidR="007C339B" w:rsidRPr="0042314E" w:rsidTr="00686CA2">
        <w:tc>
          <w:tcPr>
            <w:tcW w:w="709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1.4.</w:t>
            </w:r>
          </w:p>
        </w:tc>
        <w:tc>
          <w:tcPr>
            <w:tcW w:w="2835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Разработка и утверждение плана-графика поэтапного введения ФГОС ДО в дошкольных образовательных организациях Ростовской области</w:t>
            </w: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май-июнь 2014</w:t>
            </w:r>
          </w:p>
        </w:tc>
        <w:tc>
          <w:tcPr>
            <w:tcW w:w="2552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План-график поэтапного введения ФГОС ДО в муниципальных образованиях Ростовской области</w:t>
            </w:r>
          </w:p>
        </w:tc>
        <w:tc>
          <w:tcPr>
            <w:tcW w:w="2693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План-график поэтапного введения ФГОС ДО в ДОО</w:t>
            </w:r>
          </w:p>
        </w:tc>
      </w:tr>
      <w:tr w:rsidR="007C339B" w:rsidRPr="0042314E" w:rsidTr="00686CA2">
        <w:tc>
          <w:tcPr>
            <w:tcW w:w="709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1.5.</w:t>
            </w:r>
          </w:p>
        </w:tc>
        <w:tc>
          <w:tcPr>
            <w:tcW w:w="2835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Мониторинг образовательных потребностей и профессиональных затруднений педагогов ДОО в связи с введением ФГОС ДО</w:t>
            </w: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апрель-июль 2014</w:t>
            </w:r>
          </w:p>
        </w:tc>
        <w:tc>
          <w:tcPr>
            <w:tcW w:w="2552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Аналитические материалы по результатам мониторинга образовательных потребностей и профессиональных затруднений педагогов ДОО в связи с введением ФГОС ДО</w:t>
            </w:r>
          </w:p>
        </w:tc>
        <w:tc>
          <w:tcPr>
            <w:tcW w:w="2693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Мониторинг образовательных потребностей и профессиональных затруднений педагогов ДОО в связи с введением ФГОС ДО.</w:t>
            </w:r>
          </w:p>
          <w:p w:rsidR="007C339B" w:rsidRPr="00686CA2" w:rsidRDefault="007C339B" w:rsidP="0042314E">
            <w:pPr>
              <w:rPr>
                <w:sz w:val="26"/>
                <w:szCs w:val="26"/>
              </w:rPr>
            </w:pPr>
          </w:p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Обеспечение курсовой переподготовки и повышения квалификации по вопросам введения ФГОС ДО</w:t>
            </w:r>
          </w:p>
        </w:tc>
      </w:tr>
      <w:tr w:rsidR="007C339B" w:rsidRPr="0042314E" w:rsidTr="00686CA2">
        <w:tc>
          <w:tcPr>
            <w:tcW w:w="709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1.6.</w:t>
            </w:r>
          </w:p>
        </w:tc>
        <w:tc>
          <w:tcPr>
            <w:tcW w:w="2835" w:type="dxa"/>
          </w:tcPr>
          <w:p w:rsidR="007C339B" w:rsidRPr="00686CA2" w:rsidRDefault="007C339B" w:rsidP="00686C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 xml:space="preserve">Определение наставников для молодых специалистов </w:t>
            </w:r>
          </w:p>
          <w:p w:rsidR="007C339B" w:rsidRPr="00686CA2" w:rsidRDefault="007C339B" w:rsidP="00686C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по обеспечению введения ФГОС ДО</w:t>
            </w: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апрель-июль 2014</w:t>
            </w:r>
          </w:p>
        </w:tc>
        <w:tc>
          <w:tcPr>
            <w:tcW w:w="2552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Муниципальные распорядительные документы, регламентирующие формирование системы наставничества в ДОО в целях повышения эффективности деятельности педагогов по введению ФГОС ДО</w:t>
            </w:r>
          </w:p>
        </w:tc>
        <w:tc>
          <w:tcPr>
            <w:tcW w:w="2693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Формирование и развитие системы наставничества в ДОО в целях повышения эффективности деятельности педагогов по введению ФГОС ДО</w:t>
            </w:r>
          </w:p>
        </w:tc>
      </w:tr>
      <w:tr w:rsidR="007C339B" w:rsidRPr="0042314E" w:rsidTr="00686CA2">
        <w:tc>
          <w:tcPr>
            <w:tcW w:w="709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1.7.</w:t>
            </w:r>
          </w:p>
        </w:tc>
        <w:tc>
          <w:tcPr>
            <w:tcW w:w="2835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Обеспечение психолого-педагогической поддержки семьи и повышение компетентности родителей в вопросах развития и образования, укрепления здоровья детей</w:t>
            </w: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Муниципальные распорядительные документы, регламентирующие обеспечение психолого-педагогической поддержки семьи и повышение  компетентности родителей в вопросах развития и образования, укрепления здоровья детей</w:t>
            </w:r>
          </w:p>
        </w:tc>
        <w:tc>
          <w:tcPr>
            <w:tcW w:w="2693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Взаимодействие с родителями по вопросам образования ребенка, вовлечение их в образовательную деятельность</w:t>
            </w:r>
          </w:p>
        </w:tc>
      </w:tr>
      <w:tr w:rsidR="007C339B" w:rsidRPr="0042314E" w:rsidTr="00686CA2">
        <w:tc>
          <w:tcPr>
            <w:tcW w:w="709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1.8.</w:t>
            </w:r>
          </w:p>
        </w:tc>
        <w:tc>
          <w:tcPr>
            <w:tcW w:w="2835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Взаимодействие с негосударственными ДОО и индивидуальными предпринимателями</w:t>
            </w: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Организация совместной деятельности минобразования Ростовской области, муниципальных органов, осуществляющих управление в сфере образования и Некоммерческого партнерства по содействию в развитии частных детских учреждений</w:t>
            </w:r>
          </w:p>
        </w:tc>
        <w:tc>
          <w:tcPr>
            <w:tcW w:w="2693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Поэтапное введение ФГОС ДО в негосударственных ДОО</w:t>
            </w:r>
          </w:p>
        </w:tc>
      </w:tr>
      <w:tr w:rsidR="007C339B" w:rsidRPr="0042314E" w:rsidTr="00686CA2">
        <w:trPr>
          <w:trHeight w:val="441"/>
        </w:trPr>
        <w:tc>
          <w:tcPr>
            <w:tcW w:w="10348" w:type="dxa"/>
            <w:gridSpan w:val="5"/>
            <w:vAlign w:val="center"/>
          </w:tcPr>
          <w:p w:rsidR="007C339B" w:rsidRPr="00686CA2" w:rsidRDefault="007C339B" w:rsidP="00686CA2">
            <w:pPr>
              <w:pStyle w:val="ListParagraph"/>
              <w:numPr>
                <w:ilvl w:val="0"/>
                <w:numId w:val="29"/>
              </w:numPr>
              <w:contextualSpacing/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Кадровое и методическое обеспечение внедрения ФГОС ДО</w:t>
            </w:r>
          </w:p>
        </w:tc>
      </w:tr>
      <w:tr w:rsidR="007C339B" w:rsidRPr="0042314E" w:rsidTr="00686CA2">
        <w:tc>
          <w:tcPr>
            <w:tcW w:w="709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2.1.</w:t>
            </w:r>
          </w:p>
        </w:tc>
        <w:tc>
          <w:tcPr>
            <w:tcW w:w="2835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Организация повышения квалификации руководящих и педагогических работников системы ДО</w:t>
            </w: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 xml:space="preserve">2014-2015 </w:t>
            </w:r>
          </w:p>
        </w:tc>
        <w:tc>
          <w:tcPr>
            <w:tcW w:w="2552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Формирование и утверждение на муниципальном уровне графиков повышения квалификации руководящих и педагогических работников системы ДО с целью обеспечения достижения показателя «Повышение доли педагогических и руководящих работников государственных (муниципальных) дошкольных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педагогических и руководящих работников дошкольных образовательных организаций до 100 процентов к 2016 году»</w:t>
            </w:r>
          </w:p>
        </w:tc>
        <w:tc>
          <w:tcPr>
            <w:tcW w:w="2693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Обеспечение достижения показателя «Повышение доли педагогических и руководящих работников государственных (муниципальных) дошкольных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педагогических и руководящих работников дошкольных образовательных организаций до 100 процентов к 2016 году»</w:t>
            </w:r>
          </w:p>
        </w:tc>
      </w:tr>
      <w:tr w:rsidR="007C339B" w:rsidRPr="0042314E" w:rsidTr="00686CA2">
        <w:tc>
          <w:tcPr>
            <w:tcW w:w="709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2.2.</w:t>
            </w:r>
          </w:p>
        </w:tc>
        <w:tc>
          <w:tcPr>
            <w:tcW w:w="2835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Методическое сопровождение педагогических работников в процессе введения ФГОС ДО</w:t>
            </w: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2014</w:t>
            </w:r>
          </w:p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по мере публикации реестра примерных основных образова</w:t>
            </w:r>
          </w:p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тельных программ ДО</w:t>
            </w:r>
          </w:p>
        </w:tc>
        <w:tc>
          <w:tcPr>
            <w:tcW w:w="2552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Методические рекомендации по созданию основной образовательной программы дошкольного образования (ООП ДО) с учетом примерных образовательных программ дошкольного образования на основе ФГОС ДО</w:t>
            </w:r>
          </w:p>
        </w:tc>
        <w:tc>
          <w:tcPr>
            <w:tcW w:w="2693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Разработка и утверждение ООП ДО с учетом примерных образовательных программ дошкольного образования на основе ФГОС ДО с привлечением органов государственно-общественного управления.</w:t>
            </w:r>
          </w:p>
          <w:p w:rsidR="007C339B" w:rsidRPr="00686CA2" w:rsidRDefault="007C339B" w:rsidP="0042314E">
            <w:pPr>
              <w:rPr>
                <w:sz w:val="26"/>
                <w:szCs w:val="26"/>
              </w:rPr>
            </w:pPr>
          </w:p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Определение перечня вариативных примерных ООП ДО и методических пособий для использования в образовательном процессе ДОО в соответствии с ФГОС ДО (на основе реестра)</w:t>
            </w:r>
          </w:p>
        </w:tc>
      </w:tr>
      <w:tr w:rsidR="007C339B" w:rsidRPr="0042314E" w:rsidTr="00686CA2">
        <w:tc>
          <w:tcPr>
            <w:tcW w:w="709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2014</w:t>
            </w:r>
          </w:p>
        </w:tc>
        <w:tc>
          <w:tcPr>
            <w:tcW w:w="2552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Методические рекомендации по моделированию образовательного процесса на основе ФГОС ДО</w:t>
            </w:r>
          </w:p>
        </w:tc>
        <w:tc>
          <w:tcPr>
            <w:tcW w:w="2693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Создание модели (моделей) образовательного процесса в ДОО в соответствии с возрастными и индивидуальными особенностями воспитанников на основе ФГОС ДО</w:t>
            </w:r>
          </w:p>
        </w:tc>
      </w:tr>
      <w:tr w:rsidR="007C339B" w:rsidRPr="0042314E" w:rsidTr="00686CA2">
        <w:tc>
          <w:tcPr>
            <w:tcW w:w="709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2014-2018</w:t>
            </w:r>
          </w:p>
        </w:tc>
        <w:tc>
          <w:tcPr>
            <w:tcW w:w="2552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Планирование и поэтапное оснащение муниципальных ДОО в соответствии с ФГОС ДО</w:t>
            </w:r>
          </w:p>
        </w:tc>
        <w:tc>
          <w:tcPr>
            <w:tcW w:w="2693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Планирование и оснащение образовательного пространства ДОО содержательно-насыщенными средствами (в том числе техническими) и материалами обучения и воспитания в соответствии с ФГОС ДО</w:t>
            </w:r>
          </w:p>
        </w:tc>
      </w:tr>
      <w:tr w:rsidR="007C339B" w:rsidRPr="0042314E" w:rsidTr="00686CA2">
        <w:tc>
          <w:tcPr>
            <w:tcW w:w="709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2.3.</w:t>
            </w:r>
          </w:p>
        </w:tc>
        <w:tc>
          <w:tcPr>
            <w:tcW w:w="2835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Проведение аттестации педагогических и руководящих работников ДОО</w:t>
            </w: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2014-2015</w:t>
            </w:r>
          </w:p>
        </w:tc>
        <w:tc>
          <w:tcPr>
            <w:tcW w:w="2552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План-график прохождения аттестации педагогических и руководящих работников ДОО</w:t>
            </w:r>
          </w:p>
        </w:tc>
        <w:tc>
          <w:tcPr>
            <w:tcW w:w="2693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План-график прохождения аттестации педагогических и руководящих работников ДОО</w:t>
            </w:r>
          </w:p>
        </w:tc>
      </w:tr>
      <w:tr w:rsidR="007C339B" w:rsidRPr="0042314E" w:rsidTr="00686CA2">
        <w:tc>
          <w:tcPr>
            <w:tcW w:w="709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2.4.</w:t>
            </w:r>
          </w:p>
        </w:tc>
        <w:tc>
          <w:tcPr>
            <w:tcW w:w="2835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Деятельность рабочих групп, проведение конференций, круглых столов, семинаров, мастер-классов и других форм работы по проблемам введения ФГОС ДО</w:t>
            </w: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2014-2018</w:t>
            </w:r>
          </w:p>
        </w:tc>
        <w:tc>
          <w:tcPr>
            <w:tcW w:w="2552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Организация деятельности рабочих групп, проведение конференций, круглых столов, семинаров, мастер-классов и других форм работы по проблемам введения ФГОС ДО</w:t>
            </w:r>
          </w:p>
        </w:tc>
        <w:tc>
          <w:tcPr>
            <w:tcW w:w="2693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Создание условий для участия педагогических работников в учебно-методических объединениях, мероприятиях по вопросам введения ФГОС ДО</w:t>
            </w:r>
          </w:p>
        </w:tc>
      </w:tr>
      <w:tr w:rsidR="007C339B" w:rsidRPr="0042314E" w:rsidTr="00686CA2">
        <w:tc>
          <w:tcPr>
            <w:tcW w:w="709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2.5.</w:t>
            </w:r>
          </w:p>
        </w:tc>
        <w:tc>
          <w:tcPr>
            <w:tcW w:w="2835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Организация деятельности стажировочных площадок для подготовки тьюторов по сопровождению реализации ФГОС ДО</w:t>
            </w: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2014-2016</w:t>
            </w:r>
          </w:p>
        </w:tc>
        <w:tc>
          <w:tcPr>
            <w:tcW w:w="2552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Изучение и распространение опыта ДОО по реализации моделей ДО в соответствии с требованиями ФГОС ДО</w:t>
            </w:r>
          </w:p>
        </w:tc>
      </w:tr>
      <w:tr w:rsidR="007C339B" w:rsidRPr="0042314E" w:rsidTr="00686CA2">
        <w:trPr>
          <w:trHeight w:val="662"/>
        </w:trPr>
        <w:tc>
          <w:tcPr>
            <w:tcW w:w="10348" w:type="dxa"/>
            <w:gridSpan w:val="5"/>
            <w:vAlign w:val="center"/>
          </w:tcPr>
          <w:p w:rsidR="007C339B" w:rsidRPr="00686CA2" w:rsidRDefault="007C339B" w:rsidP="00686CA2">
            <w:pPr>
              <w:pStyle w:val="ListParagraph"/>
              <w:numPr>
                <w:ilvl w:val="0"/>
                <w:numId w:val="29"/>
              </w:numPr>
              <w:contextualSpacing/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Финансово-экономическое и материально-техническое обеспечение внедрения ФГОС ДО</w:t>
            </w:r>
          </w:p>
        </w:tc>
      </w:tr>
      <w:tr w:rsidR="007C339B" w:rsidRPr="0042314E" w:rsidTr="00686CA2">
        <w:tc>
          <w:tcPr>
            <w:tcW w:w="709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3.1.</w:t>
            </w:r>
          </w:p>
        </w:tc>
        <w:tc>
          <w:tcPr>
            <w:tcW w:w="2835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Разработка порядка (методики) расчета нормативов затрат на обеспечение государственных гарантий реализации прав на получение общедоступного и бесплатного дошкольного образования в государственных (муниципальных) организациях, реализующих программы дошкольного образования</w:t>
            </w: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2013-2014</w:t>
            </w:r>
          </w:p>
        </w:tc>
        <w:tc>
          <w:tcPr>
            <w:tcW w:w="2552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Формирование региональной нормативно-правовой базы для обеспечения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2693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</w:p>
        </w:tc>
      </w:tr>
      <w:tr w:rsidR="007C339B" w:rsidRPr="0042314E" w:rsidTr="00686CA2">
        <w:tc>
          <w:tcPr>
            <w:tcW w:w="709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Утверждение нормативов затрат на обеспечение государственных гарантий реализации прав на получение общедоступного и бесплатного дошкольного образования муниципальных дошкольных образовательных и общеобразовательных организациях</w:t>
            </w: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2014</w:t>
            </w:r>
          </w:p>
        </w:tc>
        <w:tc>
          <w:tcPr>
            <w:tcW w:w="2552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Формирование региональной нормативно-правовой базы для обеспечения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2693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</w:p>
        </w:tc>
      </w:tr>
      <w:tr w:rsidR="007C339B" w:rsidRPr="0042314E" w:rsidTr="00686CA2">
        <w:tc>
          <w:tcPr>
            <w:tcW w:w="709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Разработка порядка предоставления субвенций местным бюджетам на обеспечение государственных гарантий реализации прав на получение общедоступного и бесплатного дошкольного образования муниципальных дошкольных образовательных и общеобразовательных организациях</w:t>
            </w: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2013</w:t>
            </w:r>
          </w:p>
        </w:tc>
        <w:tc>
          <w:tcPr>
            <w:tcW w:w="2552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Формирование региональной нормативно-правовой базы для обеспечения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2693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</w:p>
        </w:tc>
      </w:tr>
      <w:tr w:rsidR="007C339B" w:rsidRPr="0042314E" w:rsidTr="00686CA2">
        <w:tc>
          <w:tcPr>
            <w:tcW w:w="709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3.2.</w:t>
            </w:r>
          </w:p>
        </w:tc>
        <w:tc>
          <w:tcPr>
            <w:tcW w:w="2835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Оснащение образовательного пространства средствами обучения и воспитания в соответствии с требованиями ФГОС ДО</w:t>
            </w: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2014-2016</w:t>
            </w:r>
          </w:p>
        </w:tc>
        <w:tc>
          <w:tcPr>
            <w:tcW w:w="2552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Анализ и определение потребности в необходимых средствах обучения и воспитания (в том числе технических), материалах (в том числе расходных) в соответствии с основными видами детской деятельности и требованиями ФГОС ДО</w:t>
            </w:r>
          </w:p>
        </w:tc>
      </w:tr>
      <w:tr w:rsidR="007C339B" w:rsidRPr="0042314E" w:rsidTr="00686CA2">
        <w:tc>
          <w:tcPr>
            <w:tcW w:w="709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3.3.</w:t>
            </w:r>
          </w:p>
        </w:tc>
        <w:tc>
          <w:tcPr>
            <w:tcW w:w="2835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Мониторинг образовательного пространства ДОО в соответствии с требованиями ФГОС ДО</w:t>
            </w: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апрель – май 2014</w:t>
            </w:r>
          </w:p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апрель-май 2015</w:t>
            </w:r>
          </w:p>
        </w:tc>
        <w:tc>
          <w:tcPr>
            <w:tcW w:w="2552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Аналитические материалы по результатам мониторинга образовательного пространства ДОО в соответствии с требованиями ФГОС ДО</w:t>
            </w:r>
          </w:p>
        </w:tc>
        <w:tc>
          <w:tcPr>
            <w:tcW w:w="2693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Наличие в ДОО средств обучения и воспитания (в том числе технических), материалов (в том числе расходных) в соответствии с основными видами детской деятельности и требованиями ФГОС ДО</w:t>
            </w:r>
          </w:p>
        </w:tc>
      </w:tr>
      <w:tr w:rsidR="007C339B" w:rsidRPr="0042314E" w:rsidTr="00686CA2">
        <w:tc>
          <w:tcPr>
            <w:tcW w:w="709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3.4.</w:t>
            </w:r>
          </w:p>
        </w:tc>
        <w:tc>
          <w:tcPr>
            <w:tcW w:w="2835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Мониторинг финансового обеспечения реализации прав граждан на получение общедоступного и бесплатного дошкольного образования в условиях введения ФГОС ДО</w:t>
            </w: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апрель – май 2014</w:t>
            </w:r>
          </w:p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апрель-май 2015</w:t>
            </w:r>
          </w:p>
        </w:tc>
        <w:tc>
          <w:tcPr>
            <w:tcW w:w="2552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Аналитические материалы по результатам мониторинга финансового обеспечения реализации прав граждан на получение общедоступного и бесплатного дошкольного образования в условиях введения ФГОС ДО</w:t>
            </w:r>
          </w:p>
          <w:p w:rsidR="007C339B" w:rsidRPr="00686CA2" w:rsidRDefault="007C339B" w:rsidP="0042314E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C339B" w:rsidRPr="00686CA2" w:rsidRDefault="007C339B" w:rsidP="00A85ABF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Создание условий для реализации прав граждан на получение общедоступного и бесплатного дошкольного образования в условиях введения ФГОС ДО</w:t>
            </w:r>
          </w:p>
        </w:tc>
      </w:tr>
      <w:tr w:rsidR="007C339B" w:rsidRPr="0042314E" w:rsidTr="00686CA2">
        <w:trPr>
          <w:trHeight w:val="414"/>
        </w:trPr>
        <w:tc>
          <w:tcPr>
            <w:tcW w:w="10348" w:type="dxa"/>
            <w:gridSpan w:val="5"/>
            <w:vAlign w:val="center"/>
          </w:tcPr>
          <w:p w:rsidR="007C339B" w:rsidRPr="00686CA2" w:rsidRDefault="007C339B" w:rsidP="00686CA2">
            <w:pPr>
              <w:pStyle w:val="ListParagraph"/>
              <w:numPr>
                <w:ilvl w:val="0"/>
                <w:numId w:val="29"/>
              </w:numPr>
              <w:contextualSpacing/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Информационное обеспечение внедрения ФГОС ДО</w:t>
            </w:r>
          </w:p>
        </w:tc>
      </w:tr>
      <w:tr w:rsidR="007C339B" w:rsidRPr="0042314E" w:rsidTr="00686CA2">
        <w:tc>
          <w:tcPr>
            <w:tcW w:w="709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4.1.</w:t>
            </w:r>
          </w:p>
        </w:tc>
        <w:tc>
          <w:tcPr>
            <w:tcW w:w="2835" w:type="dxa"/>
          </w:tcPr>
          <w:p w:rsidR="007C339B" w:rsidRPr="00686CA2" w:rsidRDefault="007C339B" w:rsidP="00FC2DC9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Доведение нормативных правовых и программно-методических документов по введению ФГОС ДО до сведения всех заинтересованных лиц</w:t>
            </w: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</w:tcPr>
          <w:p w:rsidR="007C339B" w:rsidRPr="00686CA2" w:rsidRDefault="007C339B" w:rsidP="00FC2DC9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Полное информационное обеспечение ДОО по вопросам введения ФГОС ДО</w:t>
            </w:r>
          </w:p>
        </w:tc>
        <w:tc>
          <w:tcPr>
            <w:tcW w:w="2693" w:type="dxa"/>
          </w:tcPr>
          <w:p w:rsidR="007C339B" w:rsidRPr="00686CA2" w:rsidRDefault="007C339B" w:rsidP="00FC2DC9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Информирование педагогов, родителей (законных представителей) и всех заинтересованных лиц о нормативных правовых и программно-методических документах по введению ФГОС ДО</w:t>
            </w:r>
          </w:p>
        </w:tc>
      </w:tr>
      <w:tr w:rsidR="007C339B" w:rsidRPr="0042314E" w:rsidTr="00686CA2">
        <w:tc>
          <w:tcPr>
            <w:tcW w:w="709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4.2.</w:t>
            </w:r>
          </w:p>
        </w:tc>
        <w:tc>
          <w:tcPr>
            <w:tcW w:w="2835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Организация общественных обсуждений документов и вопросов реализации ФГОС ДО в Ростовской области</w:t>
            </w: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552" w:type="dxa"/>
          </w:tcPr>
          <w:p w:rsidR="007C339B" w:rsidRPr="00686CA2" w:rsidRDefault="007C339B" w:rsidP="00FC2DC9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Проведение семинаров, конференций, круглых столов и др. мероприятий по вопросам введения ФГОС ДО</w:t>
            </w:r>
          </w:p>
        </w:tc>
        <w:tc>
          <w:tcPr>
            <w:tcW w:w="2693" w:type="dxa"/>
          </w:tcPr>
          <w:p w:rsidR="007C339B" w:rsidRPr="00686CA2" w:rsidRDefault="007C339B" w:rsidP="00FC2DC9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Проведение педагогических советов и других форм методической работы в ДОО по обсуждению реализации ФГОС ДО</w:t>
            </w:r>
          </w:p>
        </w:tc>
      </w:tr>
      <w:tr w:rsidR="007C339B" w:rsidRPr="0042314E" w:rsidTr="00686CA2">
        <w:tc>
          <w:tcPr>
            <w:tcW w:w="709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4.3.</w:t>
            </w:r>
          </w:p>
        </w:tc>
        <w:tc>
          <w:tcPr>
            <w:tcW w:w="2835" w:type="dxa"/>
          </w:tcPr>
          <w:p w:rsidR="007C339B" w:rsidRPr="00686CA2" w:rsidRDefault="007C339B" w:rsidP="0042314E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Освещение в СМИ, на сайтах в сети Интернет хода реализации ФГОС ДО</w:t>
            </w:r>
          </w:p>
        </w:tc>
        <w:tc>
          <w:tcPr>
            <w:tcW w:w="1559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</w:tcPr>
          <w:p w:rsidR="007C339B" w:rsidRPr="00686CA2" w:rsidRDefault="007C339B" w:rsidP="00FC2DC9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Подготовка публикаций в СМИ, размещение на сайтах минобразования Ростовской области, ГБОУ ДПО РО «Ростовский институт повышения квалификации и профессиональной переподготовки работников образования», муниципальных органов, осуществляющих управление в сфере образования, информации по вопросам реализации ФГОС ДО</w:t>
            </w:r>
          </w:p>
        </w:tc>
        <w:tc>
          <w:tcPr>
            <w:tcW w:w="2693" w:type="dxa"/>
          </w:tcPr>
          <w:p w:rsidR="007C339B" w:rsidRPr="00686CA2" w:rsidRDefault="007C339B" w:rsidP="00FC2DC9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Подготовка публикаций в СМИ, размещение на сайтах ДОО информации по вопросам реализации ФГОС ДО</w:t>
            </w:r>
          </w:p>
        </w:tc>
      </w:tr>
    </w:tbl>
    <w:p w:rsidR="007C339B" w:rsidRPr="001252D7" w:rsidRDefault="007C339B" w:rsidP="0042314E">
      <w:pPr>
        <w:ind w:firstLine="851"/>
        <w:jc w:val="center"/>
        <w:rPr>
          <w:sz w:val="28"/>
          <w:szCs w:val="28"/>
        </w:rPr>
      </w:pPr>
    </w:p>
    <w:p w:rsidR="007C339B" w:rsidRDefault="007C339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7C339B" w:rsidRDefault="007C339B" w:rsidP="00FC2DC9">
      <w:pPr>
        <w:pStyle w:val="Header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</w:rPr>
        <w:t>Приложение № 2 к приказу</w:t>
      </w:r>
    </w:p>
    <w:p w:rsidR="007C339B" w:rsidRDefault="007C339B" w:rsidP="006C0C40">
      <w:pPr>
        <w:pStyle w:val="Header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 w:rsidRPr="0003523C">
        <w:rPr>
          <w:sz w:val="28"/>
          <w:szCs w:val="28"/>
        </w:rPr>
        <w:t xml:space="preserve">минобразования </w:t>
      </w:r>
      <w:r>
        <w:rPr>
          <w:sz w:val="28"/>
          <w:szCs w:val="28"/>
        </w:rPr>
        <w:t xml:space="preserve">Ростовской </w:t>
      </w:r>
      <w:r w:rsidRPr="0003523C">
        <w:rPr>
          <w:sz w:val="28"/>
          <w:szCs w:val="28"/>
        </w:rPr>
        <w:t>области</w:t>
      </w:r>
    </w:p>
    <w:p w:rsidR="007C339B" w:rsidRDefault="007C339B" w:rsidP="006C0C40">
      <w:pPr>
        <w:pStyle w:val="Header"/>
        <w:tabs>
          <w:tab w:val="clear" w:pos="4153"/>
          <w:tab w:val="left" w:pos="0"/>
        </w:tabs>
        <w:ind w:firstLine="5040"/>
        <w:rPr>
          <w:sz w:val="28"/>
          <w:szCs w:val="28"/>
          <w:highlight w:val="green"/>
        </w:rPr>
      </w:pPr>
      <w:r w:rsidRPr="008A07A3">
        <w:rPr>
          <w:sz w:val="28"/>
          <w:szCs w:val="28"/>
        </w:rPr>
        <w:t>от</w:t>
      </w:r>
      <w:r>
        <w:rPr>
          <w:sz w:val="28"/>
          <w:szCs w:val="28"/>
        </w:rPr>
        <w:t> 31.12.2013 № 947</w:t>
      </w:r>
    </w:p>
    <w:p w:rsidR="007C339B" w:rsidRDefault="007C339B" w:rsidP="00FC2DC9">
      <w:pPr>
        <w:jc w:val="center"/>
        <w:rPr>
          <w:sz w:val="28"/>
          <w:szCs w:val="28"/>
          <w:highlight w:val="green"/>
        </w:rPr>
      </w:pPr>
    </w:p>
    <w:p w:rsidR="007C339B" w:rsidRDefault="007C339B" w:rsidP="00FC2DC9">
      <w:pPr>
        <w:jc w:val="center"/>
        <w:rPr>
          <w:sz w:val="28"/>
          <w:szCs w:val="28"/>
          <w:highlight w:val="green"/>
        </w:rPr>
      </w:pPr>
    </w:p>
    <w:p w:rsidR="007C339B" w:rsidRPr="00FC2DC9" w:rsidRDefault="007C339B" w:rsidP="00FC2DC9">
      <w:pPr>
        <w:jc w:val="center"/>
        <w:rPr>
          <w:sz w:val="28"/>
          <w:szCs w:val="28"/>
        </w:rPr>
      </w:pPr>
      <w:r w:rsidRPr="00FC2DC9">
        <w:rPr>
          <w:sz w:val="28"/>
          <w:szCs w:val="28"/>
        </w:rPr>
        <w:t>Состав региональной рабочей группы</w:t>
      </w:r>
    </w:p>
    <w:p w:rsidR="007C339B" w:rsidRDefault="007C339B" w:rsidP="00FC2DC9">
      <w:pPr>
        <w:jc w:val="center"/>
        <w:rPr>
          <w:sz w:val="28"/>
          <w:szCs w:val="28"/>
        </w:rPr>
      </w:pPr>
      <w:r w:rsidRPr="00FC2DC9">
        <w:rPr>
          <w:sz w:val="28"/>
          <w:szCs w:val="28"/>
        </w:rPr>
        <w:t>по организации и сопровождению поэтапного введения ФГОС ДО в дошкольных образовательных организациях Ростовской области</w:t>
      </w:r>
    </w:p>
    <w:p w:rsidR="007C339B" w:rsidRDefault="007C339B" w:rsidP="00FC2DC9">
      <w:pPr>
        <w:jc w:val="center"/>
        <w:rPr>
          <w:sz w:val="28"/>
          <w:szCs w:val="28"/>
        </w:rPr>
      </w:pP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Атаманчук Елена Алексеевна, начальник отдела общего образования и воспитательной работы минобразования Ростовской области;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  <w:rPr>
          <w:color w:val="000000"/>
        </w:rPr>
      </w:pPr>
      <w:r w:rsidRPr="001160C5">
        <w:t>Сметанина Ольга Александровна, главный специалист отдела общего образования и воспитательной работы минобразования Ростовской области;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  <w:rPr>
          <w:color w:val="000000"/>
        </w:rPr>
      </w:pPr>
      <w:r w:rsidRPr="001160C5">
        <w:rPr>
          <w:color w:val="000000"/>
        </w:rPr>
        <w:t>Сундукова Адия Хесеиновна, декан факультета дошкольного и начального образования ГБОУ ДПО РО РИПК и ППРО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  <w:rPr>
          <w:color w:val="000000"/>
        </w:rPr>
      </w:pPr>
      <w:r w:rsidRPr="001160C5">
        <w:t xml:space="preserve">Баландина Людмила Александровна, начальник </w:t>
      </w:r>
      <w:r w:rsidRPr="001160C5">
        <w:rPr>
          <w:color w:val="000000"/>
        </w:rPr>
        <w:t>отдела дошкольного и начального образования ГБОУ ДПО РО РИПК и ППРО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  <w:rPr>
          <w:color w:val="000000"/>
        </w:rPr>
      </w:pPr>
      <w:r w:rsidRPr="001160C5">
        <w:rPr>
          <w:color w:val="000000"/>
        </w:rPr>
        <w:t>Копытина Марина Григорьевна, заведующий кафедрой дошкольного образования ГБОУ ДПО РО РИПК и ППРО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rPr>
          <w:color w:val="000000"/>
        </w:rPr>
        <w:t>Бех Любовь Васильевна, старший методист отдела дошкольного и начального образования ГБОУ ДПО РО РИПК и ППРО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rPr>
          <w:color w:val="000000"/>
        </w:rPr>
        <w:t>Ясиновская Людмила Владимировна, заместитель председателя Ростовской областной организации профсоюза работников образования и науки;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Посевина Галина Дмитриевна, методист МБОУ Методического центра образования города Ростова-на-Дону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Павлова Виктория Владимировна, методистаМБОУ Методического центра образования города Ростова-на-Дону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Смирнова Людмила Николаевна, ведущий специалист МКУ «Отдел образования Советского района города Ростова-на-Дону»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Марченко Галина Николаевна, заведующий МБДОУ № 237 Ленинского района города Ростова-на-Дону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Драгунова Ирина Николаевна, заведующий МБДОУ № 295 Пролетарского района города Ростова-на-Дону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Тропина Ольга Николаевна, доцент кафедры управления образованием Южного федерального университета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Дудникова Ирина Николаевна, ведущий специалист управления образования города Батайска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Черевко Светлана Георгиевна, заведующий МБДОУ № 121 города Батайска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Шестопалова Ирина Анатольевна, главный специалист отдела образования администрации Белокалитвинского района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Шутьева Ирина Петровна, старший инспектор отдела образования администрации города Гуково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Шиголина Людмила Ивановна, главный специалист управления образования г. Азова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Друшнякова Юлия Сергеевна, старший воспитатель МБДОУ № 29 г. Азова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Момотова Анна Владимировна, ведущий методист Научно-методического центра управления образования города Таганрога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Лукьяненко Вера Николаевна, ведущий методист Научно-методического центра управления образования города Таганрога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Кокаева Ирина Алексеевна, заведующий МАДОУ детского сада № 68 города Таганрога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 xml:space="preserve">Муравьева Ольга Юрьевна, главный специалист управления образования </w:t>
      </w:r>
      <w:r w:rsidRPr="001160C5">
        <w:rPr>
          <w:shd w:val="clear" w:color="auto" w:fill="FFFFFF"/>
        </w:rPr>
        <w:t>администрации</w:t>
      </w:r>
      <w:r w:rsidRPr="001160C5">
        <w:t xml:space="preserve"> города Новочеркасска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Агуреева Тамара Ивановна, методист методического кабинета управления образования администрации города Новочеркасска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Ларионова Ирина Владимировна, главный специалист управления образования города Волгодонска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Попова Елена Вячеславовна, инспектор по дошкольному образованию управления образования города Новошахтинска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Карлова Надежда Степановна, методист информационно-методического центра департамента образования города Шахты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Суслова Татьяна Дмитриевна, ведущий специалист сектора дошкольного и общего образования департамента образования города Шахты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Кулешова Людмила Савельевна, ведущий специалист отдела образования Егорлыкского района (по согласованию);</w:t>
      </w:r>
    </w:p>
    <w:p w:rsidR="007C339B" w:rsidRPr="001160C5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Шульженко Жанна Анатольевна, ведущий специалист отдела образования Кагальницкого района (по согласованию);</w:t>
      </w:r>
    </w:p>
    <w:p w:rsidR="007C339B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Антюфеева Юлия Ивановна, специалист отдела образования Каменского района (по согласованию);</w:t>
      </w:r>
    </w:p>
    <w:p w:rsidR="007C339B" w:rsidRPr="00FC2DC9" w:rsidRDefault="007C339B" w:rsidP="00FC2DC9">
      <w:pPr>
        <w:pStyle w:val="BodyTextIndent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Старокошко Людмила Михайловна, Президент Ассоциации негосударственных образовательных учреждений Ростовской области (по согласованию).</w:t>
      </w:r>
    </w:p>
    <w:p w:rsidR="007C339B" w:rsidRDefault="007C339B">
      <w:pPr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  <w:br w:type="page"/>
      </w:r>
    </w:p>
    <w:p w:rsidR="007C339B" w:rsidRDefault="007C339B" w:rsidP="00FC2DC9">
      <w:pPr>
        <w:pStyle w:val="Header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</w:rPr>
        <w:t>Приложение № 3 к приказу</w:t>
      </w:r>
    </w:p>
    <w:p w:rsidR="007C339B" w:rsidRPr="0003523C" w:rsidRDefault="007C339B" w:rsidP="00FC2DC9">
      <w:pPr>
        <w:pStyle w:val="Header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 w:rsidRPr="0003523C">
        <w:rPr>
          <w:sz w:val="28"/>
          <w:szCs w:val="28"/>
        </w:rPr>
        <w:t xml:space="preserve">минобразования </w:t>
      </w:r>
      <w:r>
        <w:rPr>
          <w:sz w:val="28"/>
          <w:szCs w:val="28"/>
        </w:rPr>
        <w:t xml:space="preserve">Ростовской </w:t>
      </w:r>
      <w:r w:rsidRPr="0003523C">
        <w:rPr>
          <w:sz w:val="28"/>
          <w:szCs w:val="28"/>
        </w:rPr>
        <w:t>области</w:t>
      </w:r>
    </w:p>
    <w:p w:rsidR="007C339B" w:rsidRDefault="007C339B" w:rsidP="006C0C40">
      <w:pPr>
        <w:pStyle w:val="Header"/>
        <w:tabs>
          <w:tab w:val="clear" w:pos="4153"/>
          <w:tab w:val="left" w:pos="0"/>
        </w:tabs>
        <w:ind w:firstLine="5040"/>
        <w:rPr>
          <w:sz w:val="28"/>
          <w:szCs w:val="28"/>
          <w:highlight w:val="green"/>
        </w:rPr>
      </w:pPr>
      <w:r w:rsidRPr="008A07A3">
        <w:rPr>
          <w:sz w:val="28"/>
          <w:szCs w:val="28"/>
        </w:rPr>
        <w:t>от</w:t>
      </w:r>
      <w:r>
        <w:rPr>
          <w:sz w:val="28"/>
          <w:szCs w:val="28"/>
        </w:rPr>
        <w:t> 31.12.2013 № 947</w:t>
      </w:r>
    </w:p>
    <w:p w:rsidR="007C339B" w:rsidRDefault="007C339B" w:rsidP="00FC2DC9">
      <w:pPr>
        <w:jc w:val="center"/>
        <w:rPr>
          <w:sz w:val="28"/>
          <w:szCs w:val="28"/>
          <w:highlight w:val="green"/>
        </w:rPr>
      </w:pPr>
    </w:p>
    <w:p w:rsidR="007C339B" w:rsidRDefault="007C339B" w:rsidP="00FC2DC9">
      <w:pPr>
        <w:jc w:val="center"/>
        <w:rPr>
          <w:sz w:val="28"/>
          <w:szCs w:val="28"/>
          <w:highlight w:val="green"/>
        </w:rPr>
      </w:pPr>
    </w:p>
    <w:p w:rsidR="007C339B" w:rsidRPr="001252D7" w:rsidRDefault="007C339B" w:rsidP="00FC2DC9">
      <w:pPr>
        <w:ind w:firstLine="851"/>
        <w:jc w:val="center"/>
        <w:rPr>
          <w:sz w:val="28"/>
          <w:szCs w:val="28"/>
        </w:rPr>
      </w:pPr>
      <w:r w:rsidRPr="001252D7">
        <w:rPr>
          <w:sz w:val="28"/>
          <w:szCs w:val="28"/>
        </w:rPr>
        <w:t xml:space="preserve">Критерии готовности образовательной организации </w:t>
      </w:r>
    </w:p>
    <w:p w:rsidR="007C339B" w:rsidRPr="001252D7" w:rsidRDefault="007C339B" w:rsidP="00FC2DC9">
      <w:pPr>
        <w:ind w:firstLine="851"/>
        <w:jc w:val="center"/>
        <w:rPr>
          <w:sz w:val="28"/>
          <w:szCs w:val="28"/>
        </w:rPr>
      </w:pPr>
      <w:r w:rsidRPr="001252D7">
        <w:rPr>
          <w:sz w:val="28"/>
          <w:szCs w:val="28"/>
        </w:rPr>
        <w:t>к введению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ДО</w:t>
      </w:r>
    </w:p>
    <w:p w:rsidR="007C339B" w:rsidRPr="001252D7" w:rsidRDefault="007C339B" w:rsidP="00FC2DC9">
      <w:pPr>
        <w:ind w:firstLine="851"/>
        <w:rPr>
          <w:noProof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1"/>
        <w:gridCol w:w="2264"/>
        <w:gridCol w:w="7006"/>
      </w:tblGrid>
      <w:tr w:rsidR="007C339B" w:rsidRPr="001252D7" w:rsidTr="00686CA2">
        <w:tc>
          <w:tcPr>
            <w:tcW w:w="675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Критерий</w:t>
            </w:r>
          </w:p>
        </w:tc>
        <w:tc>
          <w:tcPr>
            <w:tcW w:w="7195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Комментарии</w:t>
            </w:r>
          </w:p>
        </w:tc>
      </w:tr>
      <w:tr w:rsidR="007C339B" w:rsidRPr="001252D7" w:rsidTr="00686CA2">
        <w:tc>
          <w:tcPr>
            <w:tcW w:w="675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Нормативная база, локальные акты ДОО</w:t>
            </w:r>
          </w:p>
        </w:tc>
        <w:tc>
          <w:tcPr>
            <w:tcW w:w="7195" w:type="dxa"/>
          </w:tcPr>
          <w:p w:rsidR="007C339B" w:rsidRPr="00686CA2" w:rsidRDefault="007C339B" w:rsidP="00686CA2">
            <w:pPr>
              <w:pStyle w:val="ListParagraph"/>
              <w:numPr>
                <w:ilvl w:val="1"/>
                <w:numId w:val="31"/>
              </w:numPr>
              <w:ind w:left="42" w:hanging="42"/>
              <w:contextualSpacing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Разработаны, утверждены и доведены до сведения всех заинтересованных лиц документы ДОО, регламентирующие переход на ФГОС ДО (финансирование, материально-техническое обеспечение и др.)</w:t>
            </w:r>
          </w:p>
        </w:tc>
      </w:tr>
      <w:tr w:rsidR="007C339B" w:rsidRPr="001252D7" w:rsidTr="00686CA2">
        <w:tc>
          <w:tcPr>
            <w:tcW w:w="675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</w:p>
        </w:tc>
        <w:tc>
          <w:tcPr>
            <w:tcW w:w="7195" w:type="dxa"/>
          </w:tcPr>
          <w:p w:rsidR="007C339B" w:rsidRPr="00686CA2" w:rsidRDefault="007C339B" w:rsidP="00686CA2">
            <w:pPr>
              <w:pStyle w:val="ListParagraph"/>
              <w:numPr>
                <w:ilvl w:val="1"/>
                <w:numId w:val="31"/>
              </w:numPr>
              <w:ind w:left="0" w:firstLine="0"/>
              <w:contextualSpacing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Разработаны локальные акты, регламентирующие установление заработной платы работников ДОО, в том числе стимулирующих надбавок и доплат, порядка и размеров премирования в соответствии с НСОТ; заключены дополнительные соглашения к трудовому договору с педагогическими работниками</w:t>
            </w:r>
          </w:p>
        </w:tc>
      </w:tr>
      <w:tr w:rsidR="007C339B" w:rsidRPr="001252D7" w:rsidTr="00686CA2">
        <w:tc>
          <w:tcPr>
            <w:tcW w:w="675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</w:p>
        </w:tc>
        <w:tc>
          <w:tcPr>
            <w:tcW w:w="7195" w:type="dxa"/>
          </w:tcPr>
          <w:p w:rsidR="007C339B" w:rsidRPr="00686CA2" w:rsidRDefault="007C339B" w:rsidP="00686CA2">
            <w:pPr>
              <w:pStyle w:val="ListParagraph"/>
              <w:numPr>
                <w:ilvl w:val="1"/>
                <w:numId w:val="31"/>
              </w:numPr>
              <w:ind w:left="0" w:firstLine="0"/>
              <w:contextualSpacing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 xml:space="preserve">Должностные инструкции работников ДОО приведены в соответствие с требованиями ФГОС ДО и квалификационными характеристиками должностей работников образования </w:t>
            </w:r>
          </w:p>
        </w:tc>
      </w:tr>
      <w:tr w:rsidR="007C339B" w:rsidRPr="001252D7" w:rsidTr="00686CA2">
        <w:tc>
          <w:tcPr>
            <w:tcW w:w="675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</w:p>
        </w:tc>
        <w:tc>
          <w:tcPr>
            <w:tcW w:w="7195" w:type="dxa"/>
          </w:tcPr>
          <w:p w:rsidR="007C339B" w:rsidRPr="00686CA2" w:rsidRDefault="007C339B" w:rsidP="00686CA2">
            <w:pPr>
              <w:pStyle w:val="ListParagraph"/>
              <w:numPr>
                <w:ilvl w:val="1"/>
                <w:numId w:val="31"/>
              </w:numPr>
              <w:ind w:left="0" w:firstLine="0"/>
              <w:contextualSpacing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Определены основные направления развития ДОО в соответствии с требованиями ФГОС ДО, внесены соответствующие изменения в программу развития ДОО</w:t>
            </w:r>
          </w:p>
        </w:tc>
      </w:tr>
      <w:tr w:rsidR="007C339B" w:rsidRPr="001252D7" w:rsidTr="00686CA2">
        <w:tc>
          <w:tcPr>
            <w:tcW w:w="675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</w:p>
        </w:tc>
        <w:tc>
          <w:tcPr>
            <w:tcW w:w="7195" w:type="dxa"/>
          </w:tcPr>
          <w:p w:rsidR="007C339B" w:rsidRPr="00686CA2" w:rsidRDefault="007C339B" w:rsidP="00686CA2">
            <w:pPr>
              <w:pStyle w:val="ListParagraph"/>
              <w:numPr>
                <w:ilvl w:val="1"/>
                <w:numId w:val="31"/>
              </w:numPr>
              <w:ind w:left="0" w:firstLine="0"/>
              <w:contextualSpacing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Приведены в соответствие с требованиями ФГОС ДО цели и задачи образовательного процесса, режим дня и планирование различных видов деятельности</w:t>
            </w:r>
          </w:p>
        </w:tc>
      </w:tr>
      <w:tr w:rsidR="007C339B" w:rsidRPr="001252D7" w:rsidTr="00686CA2">
        <w:tc>
          <w:tcPr>
            <w:tcW w:w="675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Повышение квалификации педагогических и руководящих работников</w:t>
            </w:r>
          </w:p>
        </w:tc>
        <w:tc>
          <w:tcPr>
            <w:tcW w:w="7195" w:type="dxa"/>
          </w:tcPr>
          <w:p w:rsidR="007C339B" w:rsidRPr="00686CA2" w:rsidRDefault="007C339B" w:rsidP="00FC2DC9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Проведено повышение квалификации всех педагогических и руководящих работников (возможно поэтапное повышение квалификации по мере перехода на ФГОС ДО)</w:t>
            </w:r>
          </w:p>
        </w:tc>
      </w:tr>
      <w:tr w:rsidR="007C339B" w:rsidRPr="001252D7" w:rsidTr="00686CA2">
        <w:tc>
          <w:tcPr>
            <w:tcW w:w="675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Основная образовательная программа дошкольного образования</w:t>
            </w:r>
          </w:p>
        </w:tc>
        <w:tc>
          <w:tcPr>
            <w:tcW w:w="7195" w:type="dxa"/>
          </w:tcPr>
          <w:p w:rsidR="007C339B" w:rsidRPr="00686CA2" w:rsidRDefault="007C339B" w:rsidP="00FC2DC9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Разработана и утверждена в ДОО основная образовательная программа дошкольного образования, определяющая содержание и организацию образовательной деятельности на уровне дошкольного образования в соответствии с ФГОС ДО и с учетом примерных образовательных программ дошкольного образования</w:t>
            </w:r>
          </w:p>
        </w:tc>
      </w:tr>
      <w:tr w:rsidR="007C339B" w:rsidRPr="001252D7" w:rsidTr="00686CA2">
        <w:tc>
          <w:tcPr>
            <w:tcW w:w="675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Программно-методическое обеспечение</w:t>
            </w:r>
          </w:p>
        </w:tc>
        <w:tc>
          <w:tcPr>
            <w:tcW w:w="7195" w:type="dxa"/>
          </w:tcPr>
          <w:p w:rsidR="007C339B" w:rsidRPr="00686CA2" w:rsidRDefault="007C339B" w:rsidP="00FC2DC9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Определен перечень вариативных примерных основных образовательных программ дошкольного образования и методических пособий, используемых в образовательном процессе в соответствии с ФГОС ДО</w:t>
            </w:r>
          </w:p>
        </w:tc>
      </w:tr>
      <w:tr w:rsidR="007C339B" w:rsidRPr="001252D7" w:rsidTr="00686CA2">
        <w:tc>
          <w:tcPr>
            <w:tcW w:w="675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Методическая работа</w:t>
            </w:r>
          </w:p>
        </w:tc>
        <w:tc>
          <w:tcPr>
            <w:tcW w:w="7195" w:type="dxa"/>
          </w:tcPr>
          <w:p w:rsidR="007C339B" w:rsidRPr="00686CA2" w:rsidRDefault="007C339B" w:rsidP="00FC2DC9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Разработан план методической работы, обеспечивающей сопровождение перехода на ФГОС ДО</w:t>
            </w:r>
          </w:p>
        </w:tc>
      </w:tr>
      <w:tr w:rsidR="007C339B" w:rsidRPr="001252D7" w:rsidTr="00686CA2">
        <w:tc>
          <w:tcPr>
            <w:tcW w:w="675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Модель организации образовательного процесса</w:t>
            </w:r>
          </w:p>
        </w:tc>
        <w:tc>
          <w:tcPr>
            <w:tcW w:w="7195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Определена оптимальная для реализации модель организации образовательного процесса, обеспечивающая создание предметно-пространственной развивающей образовательной среды, характер взаимодействия воспитанников со взрослыми и другими детьми, систему отношения ребенка к миру, другим людям, самому себе</w:t>
            </w:r>
          </w:p>
        </w:tc>
      </w:tr>
      <w:tr w:rsidR="007C339B" w:rsidRPr="001252D7" w:rsidTr="00686CA2">
        <w:tc>
          <w:tcPr>
            <w:tcW w:w="675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7C339B" w:rsidRPr="00686CA2" w:rsidRDefault="007C339B" w:rsidP="00FC2DC9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Условия реализации ФГОС ДО</w:t>
            </w:r>
          </w:p>
        </w:tc>
        <w:tc>
          <w:tcPr>
            <w:tcW w:w="7195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7.1. Созданы условия достижения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видов деятельности</w:t>
            </w:r>
          </w:p>
        </w:tc>
      </w:tr>
      <w:tr w:rsidR="007C339B" w:rsidRPr="001252D7" w:rsidTr="00686CA2">
        <w:tc>
          <w:tcPr>
            <w:tcW w:w="675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</w:p>
        </w:tc>
        <w:tc>
          <w:tcPr>
            <w:tcW w:w="7195" w:type="dxa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7.2. Организована содержательно-насыщенная, трансформируемая, полифункциональная, вариативная, доступная и безопасная развивающая предметно-пространственная среда в соответствии с ФГОС ДО</w:t>
            </w:r>
          </w:p>
        </w:tc>
      </w:tr>
      <w:tr w:rsidR="007C339B" w:rsidRPr="001252D7" w:rsidTr="00686CA2">
        <w:tc>
          <w:tcPr>
            <w:tcW w:w="675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</w:p>
        </w:tc>
        <w:tc>
          <w:tcPr>
            <w:tcW w:w="7195" w:type="dxa"/>
          </w:tcPr>
          <w:p w:rsidR="007C339B" w:rsidRPr="00686CA2" w:rsidRDefault="007C339B" w:rsidP="00FC2DC9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7.3. Обеспечены условия реализации основной образовательной программы дошкольного образования в соответствии с требованиями ФГОС ДО: психолого-педагогические, кадровые, материально-технические, финансовые, а также условия в соответствии с требованиями ФГОС ДО к развивающей предметно-пространственной среде.</w:t>
            </w:r>
          </w:p>
        </w:tc>
      </w:tr>
    </w:tbl>
    <w:p w:rsidR="007C339B" w:rsidRDefault="007C339B" w:rsidP="00212AC0">
      <w:pPr>
        <w:pStyle w:val="Header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  <w:highlight w:val="green"/>
        </w:rPr>
        <w:br w:type="page"/>
      </w:r>
      <w:r>
        <w:rPr>
          <w:sz w:val="28"/>
          <w:szCs w:val="28"/>
        </w:rPr>
        <w:t>Приложение № 4 к приказу</w:t>
      </w:r>
    </w:p>
    <w:p w:rsidR="007C339B" w:rsidRPr="0003523C" w:rsidRDefault="007C339B" w:rsidP="00212AC0">
      <w:pPr>
        <w:pStyle w:val="Header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 w:rsidRPr="0003523C">
        <w:rPr>
          <w:sz w:val="28"/>
          <w:szCs w:val="28"/>
        </w:rPr>
        <w:t xml:space="preserve">минобразования </w:t>
      </w:r>
      <w:r>
        <w:rPr>
          <w:sz w:val="28"/>
          <w:szCs w:val="28"/>
        </w:rPr>
        <w:t xml:space="preserve">Ростовской </w:t>
      </w:r>
      <w:r w:rsidRPr="0003523C">
        <w:rPr>
          <w:sz w:val="28"/>
          <w:szCs w:val="28"/>
        </w:rPr>
        <w:t>области</w:t>
      </w:r>
    </w:p>
    <w:p w:rsidR="007C339B" w:rsidRDefault="007C339B" w:rsidP="006C0C40">
      <w:pPr>
        <w:pStyle w:val="Header"/>
        <w:tabs>
          <w:tab w:val="clear" w:pos="4153"/>
          <w:tab w:val="left" w:pos="0"/>
        </w:tabs>
        <w:ind w:firstLine="5040"/>
        <w:rPr>
          <w:sz w:val="28"/>
          <w:szCs w:val="28"/>
          <w:highlight w:val="green"/>
        </w:rPr>
      </w:pPr>
      <w:r w:rsidRPr="008A07A3">
        <w:rPr>
          <w:sz w:val="28"/>
          <w:szCs w:val="28"/>
        </w:rPr>
        <w:t>от</w:t>
      </w:r>
      <w:r>
        <w:rPr>
          <w:sz w:val="28"/>
          <w:szCs w:val="28"/>
        </w:rPr>
        <w:t> 31.12.2013 № 947</w:t>
      </w:r>
    </w:p>
    <w:p w:rsidR="007C339B" w:rsidRDefault="007C339B" w:rsidP="00212AC0">
      <w:pPr>
        <w:jc w:val="center"/>
        <w:rPr>
          <w:sz w:val="28"/>
          <w:szCs w:val="28"/>
          <w:highlight w:val="green"/>
        </w:rPr>
      </w:pPr>
    </w:p>
    <w:p w:rsidR="007C339B" w:rsidRDefault="007C339B" w:rsidP="00212AC0">
      <w:pPr>
        <w:jc w:val="center"/>
        <w:rPr>
          <w:sz w:val="28"/>
          <w:szCs w:val="28"/>
          <w:highlight w:val="green"/>
        </w:rPr>
      </w:pPr>
    </w:p>
    <w:p w:rsidR="007C339B" w:rsidRPr="001252D7" w:rsidRDefault="007C339B" w:rsidP="00212AC0">
      <w:pPr>
        <w:ind w:firstLine="851"/>
        <w:jc w:val="center"/>
        <w:rPr>
          <w:bCs/>
          <w:sz w:val="28"/>
          <w:szCs w:val="28"/>
        </w:rPr>
      </w:pPr>
      <w:r w:rsidRPr="001252D7">
        <w:rPr>
          <w:bCs/>
          <w:sz w:val="28"/>
          <w:szCs w:val="28"/>
        </w:rPr>
        <w:t>Примерный алгоритм действий образовательной организации, реализующей образовательные программы дошкольного образования, по введению ФГОС</w:t>
      </w:r>
      <w:r>
        <w:rPr>
          <w:bCs/>
          <w:sz w:val="28"/>
          <w:szCs w:val="28"/>
        </w:rPr>
        <w:t> </w:t>
      </w:r>
      <w:r w:rsidRPr="001252D7">
        <w:rPr>
          <w:bCs/>
          <w:sz w:val="28"/>
          <w:szCs w:val="28"/>
        </w:rPr>
        <w:t>ДО</w:t>
      </w:r>
    </w:p>
    <w:p w:rsidR="007C339B" w:rsidRPr="001252D7" w:rsidRDefault="007C339B" w:rsidP="00212AC0">
      <w:pPr>
        <w:ind w:firstLine="851"/>
        <w:jc w:val="center"/>
        <w:rPr>
          <w:sz w:val="28"/>
          <w:szCs w:val="28"/>
        </w:rPr>
      </w:pPr>
    </w:p>
    <w:p w:rsidR="007C339B" w:rsidRDefault="007C339B" w:rsidP="00212AC0">
      <w:pPr>
        <w:pStyle w:val="ListParagraph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Формирование и определение функционала рабочей группы ДОО по введению ФГОС ДО;</w:t>
      </w:r>
    </w:p>
    <w:p w:rsidR="007C339B" w:rsidRDefault="007C339B" w:rsidP="00212AC0">
      <w:pPr>
        <w:pStyle w:val="ListParagraph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Определение необходимых изменений в содержании и организации образовательной деятельности в ОО на уровне дошкольного образования в соответствии с требованиями ФГОС ДО;</w:t>
      </w:r>
    </w:p>
    <w:p w:rsidR="007C339B" w:rsidRDefault="007C339B" w:rsidP="00212AC0">
      <w:pPr>
        <w:pStyle w:val="ListParagraph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Составление плана мероприятий по переходу на ФГОС ДО;</w:t>
      </w:r>
    </w:p>
    <w:p w:rsidR="007C339B" w:rsidRDefault="007C339B" w:rsidP="00212AC0">
      <w:pPr>
        <w:pStyle w:val="ListParagraph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Разработка и утверждение в ДОО образовательной программы дошкольного образования в соответствии с требованиями ФГОС ДО и с учетом примерных образовательных программ дошкольного образования;</w:t>
      </w:r>
    </w:p>
    <w:p w:rsidR="007C339B" w:rsidRDefault="007C339B" w:rsidP="00212AC0">
      <w:pPr>
        <w:pStyle w:val="ListParagraph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Разработка оптимальной модели организации образовательного процесса, обеспечивающего организацию предметно-пространственной развивающей образовательной среды, характер взаимодействия воспитанников со взрослыми и другими детьми, систему отношений ребенка к миру, другим людям, к самому себе в соответствии с ФГОС ДО;</w:t>
      </w:r>
    </w:p>
    <w:p w:rsidR="007C339B" w:rsidRDefault="007C339B" w:rsidP="00212AC0">
      <w:pPr>
        <w:pStyle w:val="ListParagraph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Осуществление организационно-методического сопровождения внедрения в практику ФГОС ДО и реализации оптимальной модели организации образовательного процесса в соответствии с ФГОС ДО;</w:t>
      </w:r>
    </w:p>
    <w:p w:rsidR="007C339B" w:rsidRDefault="007C339B" w:rsidP="00212AC0">
      <w:pPr>
        <w:pStyle w:val="ListParagraph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Обеспечение психолого-педагогической поддержки семьи и повышение компетентности родителей в вопросах развития и образования, охраны и укрепления здоровья детей;</w:t>
      </w:r>
    </w:p>
    <w:p w:rsidR="007C339B" w:rsidRDefault="007C339B" w:rsidP="00212AC0">
      <w:pPr>
        <w:pStyle w:val="ListParagraph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Обеспечение психолого-педагогических, кадровых, материально-технических и финансовых условий реализации основной образовательной программы дошкольного образования в соответствии с требованиями ФГОС ДО;</w:t>
      </w:r>
    </w:p>
    <w:p w:rsidR="007C339B" w:rsidRDefault="007C339B" w:rsidP="00212AC0">
      <w:pPr>
        <w:pStyle w:val="ListParagraph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Оснащение образовательного пространства содержательно-насыщенными средствами (в том числе техническими) и материалами обучения и воспитания в соответствии с ФГОС ДО;</w:t>
      </w:r>
    </w:p>
    <w:p w:rsidR="007C339B" w:rsidRDefault="007C339B" w:rsidP="00212AC0">
      <w:pPr>
        <w:pStyle w:val="ListParagraph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Организация трансформируемой, полифункциональной, вариативной, доступной и безопасной образовательной среды;</w:t>
      </w:r>
    </w:p>
    <w:p w:rsidR="007C339B" w:rsidRPr="00212AC0" w:rsidRDefault="007C339B" w:rsidP="00212AC0">
      <w:pPr>
        <w:pStyle w:val="ListParagraph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Объективная оценка соответствия образовательной деятельности ОО на уровне дошкольного образования требованиям ФГОС</w:t>
      </w:r>
      <w:r>
        <w:rPr>
          <w:sz w:val="28"/>
          <w:szCs w:val="28"/>
        </w:rPr>
        <w:t> </w:t>
      </w:r>
      <w:r w:rsidRPr="00212AC0">
        <w:rPr>
          <w:sz w:val="28"/>
          <w:szCs w:val="28"/>
        </w:rPr>
        <w:t>ДО в соответствии с критериями.</w:t>
      </w:r>
    </w:p>
    <w:p w:rsidR="007C339B" w:rsidRDefault="007C339B" w:rsidP="00212AC0">
      <w:pPr>
        <w:pStyle w:val="Header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  <w:highlight w:val="green"/>
        </w:rPr>
        <w:br w:type="page"/>
      </w:r>
      <w:r>
        <w:rPr>
          <w:sz w:val="28"/>
          <w:szCs w:val="28"/>
        </w:rPr>
        <w:t>Приложение № 5 к приказу</w:t>
      </w:r>
    </w:p>
    <w:p w:rsidR="007C339B" w:rsidRPr="0003523C" w:rsidRDefault="007C339B" w:rsidP="00212AC0">
      <w:pPr>
        <w:pStyle w:val="Header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 w:rsidRPr="0003523C">
        <w:rPr>
          <w:sz w:val="28"/>
          <w:szCs w:val="28"/>
        </w:rPr>
        <w:t xml:space="preserve">минобразования </w:t>
      </w:r>
      <w:r>
        <w:rPr>
          <w:sz w:val="28"/>
          <w:szCs w:val="28"/>
        </w:rPr>
        <w:t xml:space="preserve">Ростовской </w:t>
      </w:r>
      <w:r w:rsidRPr="0003523C">
        <w:rPr>
          <w:sz w:val="28"/>
          <w:szCs w:val="28"/>
        </w:rPr>
        <w:t>области</w:t>
      </w:r>
    </w:p>
    <w:p w:rsidR="007C339B" w:rsidRDefault="007C339B" w:rsidP="006C0C40">
      <w:pPr>
        <w:pStyle w:val="Header"/>
        <w:tabs>
          <w:tab w:val="clear" w:pos="4153"/>
          <w:tab w:val="left" w:pos="0"/>
        </w:tabs>
        <w:ind w:firstLine="5040"/>
        <w:rPr>
          <w:sz w:val="28"/>
          <w:szCs w:val="28"/>
          <w:highlight w:val="green"/>
        </w:rPr>
      </w:pPr>
      <w:r w:rsidRPr="008A07A3">
        <w:rPr>
          <w:sz w:val="28"/>
          <w:szCs w:val="28"/>
        </w:rPr>
        <w:t>от</w:t>
      </w:r>
      <w:r>
        <w:rPr>
          <w:sz w:val="28"/>
          <w:szCs w:val="28"/>
        </w:rPr>
        <w:t> 31.12.2013 № 947</w:t>
      </w:r>
    </w:p>
    <w:p w:rsidR="007C339B" w:rsidRDefault="007C339B" w:rsidP="00212AC0">
      <w:pPr>
        <w:jc w:val="center"/>
        <w:rPr>
          <w:sz w:val="28"/>
          <w:szCs w:val="28"/>
          <w:highlight w:val="green"/>
        </w:rPr>
      </w:pPr>
    </w:p>
    <w:p w:rsidR="007C339B" w:rsidRDefault="007C339B" w:rsidP="00212AC0">
      <w:pPr>
        <w:jc w:val="center"/>
        <w:rPr>
          <w:sz w:val="28"/>
          <w:szCs w:val="28"/>
          <w:highlight w:val="green"/>
        </w:rPr>
      </w:pPr>
    </w:p>
    <w:p w:rsidR="007C339B" w:rsidRPr="001252D7" w:rsidRDefault="007C339B" w:rsidP="00212AC0">
      <w:pPr>
        <w:ind w:firstLine="851"/>
        <w:jc w:val="center"/>
        <w:rPr>
          <w:sz w:val="28"/>
          <w:szCs w:val="28"/>
        </w:rPr>
      </w:pPr>
      <w:r w:rsidRPr="001252D7">
        <w:rPr>
          <w:sz w:val="28"/>
          <w:szCs w:val="28"/>
        </w:rPr>
        <w:t>Примерный план мероприятий дошкольной образовательной организации (ДОО) по введению ФГОС ДО</w:t>
      </w:r>
    </w:p>
    <w:p w:rsidR="007C339B" w:rsidRPr="001252D7" w:rsidRDefault="007C339B" w:rsidP="00212AC0">
      <w:pPr>
        <w:ind w:firstLine="851"/>
        <w:jc w:val="center"/>
        <w:rPr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3"/>
        <w:gridCol w:w="2740"/>
        <w:gridCol w:w="980"/>
        <w:gridCol w:w="1942"/>
        <w:gridCol w:w="43"/>
        <w:gridCol w:w="2127"/>
        <w:gridCol w:w="2268"/>
      </w:tblGrid>
      <w:tr w:rsidR="007C339B" w:rsidRPr="001252D7" w:rsidTr="00686CA2">
        <w:tc>
          <w:tcPr>
            <w:tcW w:w="673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№ п/п</w:t>
            </w:r>
          </w:p>
        </w:tc>
        <w:tc>
          <w:tcPr>
            <w:tcW w:w="2740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Мероприятия</w:t>
            </w:r>
          </w:p>
        </w:tc>
        <w:tc>
          <w:tcPr>
            <w:tcW w:w="980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  <w:highlight w:val="green"/>
              </w:rPr>
            </w:pPr>
            <w:r w:rsidRPr="00686CA2">
              <w:rPr>
                <w:sz w:val="26"/>
                <w:szCs w:val="26"/>
              </w:rPr>
              <w:t>Срок</w:t>
            </w:r>
          </w:p>
        </w:tc>
        <w:tc>
          <w:tcPr>
            <w:tcW w:w="1942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Ответственный</w:t>
            </w:r>
          </w:p>
        </w:tc>
        <w:tc>
          <w:tcPr>
            <w:tcW w:w="2170" w:type="dxa"/>
            <w:gridSpan w:val="2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Ожидаемый результат</w:t>
            </w:r>
          </w:p>
        </w:tc>
        <w:tc>
          <w:tcPr>
            <w:tcW w:w="2268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Подтверждение</w:t>
            </w:r>
          </w:p>
        </w:tc>
      </w:tr>
      <w:tr w:rsidR="007C339B" w:rsidRPr="001252D7" w:rsidTr="00686CA2">
        <w:trPr>
          <w:trHeight w:val="501"/>
        </w:trPr>
        <w:tc>
          <w:tcPr>
            <w:tcW w:w="10773" w:type="dxa"/>
            <w:gridSpan w:val="7"/>
            <w:vAlign w:val="center"/>
          </w:tcPr>
          <w:p w:rsidR="007C339B" w:rsidRPr="00686CA2" w:rsidRDefault="007C339B" w:rsidP="00686CA2">
            <w:pPr>
              <w:pStyle w:val="ListParagraph"/>
              <w:numPr>
                <w:ilvl w:val="0"/>
                <w:numId w:val="34"/>
              </w:numPr>
              <w:contextualSpacing/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Нормативно-правовое и организационное обеспечение введения ФГОС ДО</w:t>
            </w:r>
          </w:p>
        </w:tc>
      </w:tr>
      <w:tr w:rsidR="007C339B" w:rsidRPr="001252D7" w:rsidTr="00686CA2">
        <w:tc>
          <w:tcPr>
            <w:tcW w:w="673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1.1.</w:t>
            </w:r>
          </w:p>
        </w:tc>
        <w:tc>
          <w:tcPr>
            <w:tcW w:w="2740" w:type="dxa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Подготовка приказов, локальных актов, регламентирующих переход на ФГОС ДО, доведение документов до сведения всех заинтересованных лиц</w:t>
            </w:r>
          </w:p>
        </w:tc>
        <w:tc>
          <w:tcPr>
            <w:tcW w:w="980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1942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0" w:type="dxa"/>
            <w:gridSpan w:val="2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Формирование нормативной базы, регламентирующей на уровне ДОО введение ФГОС ДО</w:t>
            </w:r>
          </w:p>
        </w:tc>
        <w:tc>
          <w:tcPr>
            <w:tcW w:w="2268" w:type="dxa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Протокол заседания органа государственно-общественного управления ДОО, на котором рассмотрены документы и принято решение о введении ФГОС ДО</w:t>
            </w:r>
          </w:p>
        </w:tc>
      </w:tr>
      <w:tr w:rsidR="007C339B" w:rsidRPr="001252D7" w:rsidTr="00686CA2">
        <w:tc>
          <w:tcPr>
            <w:tcW w:w="673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1.2.</w:t>
            </w:r>
          </w:p>
        </w:tc>
        <w:tc>
          <w:tcPr>
            <w:tcW w:w="2740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Внесение изменений и дополнений в документы, регламентирующие деятельность ДОО</w:t>
            </w:r>
          </w:p>
        </w:tc>
        <w:tc>
          <w:tcPr>
            <w:tcW w:w="980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1942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0" w:type="dxa"/>
            <w:gridSpan w:val="2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Определение основных направлений развития ДОО в соответствии с требованиями ФГОС ДО</w:t>
            </w: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Внесение изменений и дополнений в программу развития ДОО</w:t>
            </w:r>
          </w:p>
        </w:tc>
      </w:tr>
      <w:tr w:rsidR="007C339B" w:rsidRPr="001252D7" w:rsidTr="00686CA2">
        <w:tc>
          <w:tcPr>
            <w:tcW w:w="673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1.3.</w:t>
            </w:r>
          </w:p>
        </w:tc>
        <w:tc>
          <w:tcPr>
            <w:tcW w:w="2740" w:type="dxa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Приведение должностных инструкций работников ДОО в соответствие с требованиями ФГОС ДО</w:t>
            </w:r>
          </w:p>
        </w:tc>
        <w:tc>
          <w:tcPr>
            <w:tcW w:w="980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1942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0" w:type="dxa"/>
            <w:gridSpan w:val="2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Внесение изменений и дополнений в должностные инструкции работников ДОО</w:t>
            </w: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Наличие должностных инструкций с изменениями и дополнениями, доведенных до сведения работников</w:t>
            </w:r>
          </w:p>
        </w:tc>
      </w:tr>
      <w:tr w:rsidR="007C339B" w:rsidRPr="001252D7" w:rsidTr="00686CA2">
        <w:tc>
          <w:tcPr>
            <w:tcW w:w="673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1.4.</w:t>
            </w:r>
          </w:p>
        </w:tc>
        <w:tc>
          <w:tcPr>
            <w:tcW w:w="2740" w:type="dxa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Создание рабочей группы по введению в ДОО ФГОС ДО</w:t>
            </w:r>
          </w:p>
        </w:tc>
        <w:tc>
          <w:tcPr>
            <w:tcW w:w="980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1942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0" w:type="dxa"/>
            <w:gridSpan w:val="2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Создание и определение функционала рабочей группы по введению ФГОС ДО</w:t>
            </w: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Приказ о создании рабочей группы</w:t>
            </w:r>
          </w:p>
        </w:tc>
      </w:tr>
      <w:tr w:rsidR="007C339B" w:rsidRPr="001252D7" w:rsidTr="00686CA2">
        <w:tc>
          <w:tcPr>
            <w:tcW w:w="673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1.5.</w:t>
            </w:r>
          </w:p>
        </w:tc>
        <w:tc>
          <w:tcPr>
            <w:tcW w:w="2740" w:type="dxa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Разработка и утверждение плана-графика поэтапного перехода на ФГОС ДО</w:t>
            </w:r>
          </w:p>
        </w:tc>
        <w:tc>
          <w:tcPr>
            <w:tcW w:w="980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1942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0" w:type="dxa"/>
            <w:gridSpan w:val="2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Система мероприятий, обеспечивающих введение ФГОС ДО</w:t>
            </w:r>
          </w:p>
        </w:tc>
        <w:tc>
          <w:tcPr>
            <w:tcW w:w="2268" w:type="dxa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План-график ДОО введения ФГОС ДО</w:t>
            </w:r>
          </w:p>
        </w:tc>
      </w:tr>
      <w:tr w:rsidR="007C339B" w:rsidRPr="001252D7" w:rsidTr="00686CA2">
        <w:tc>
          <w:tcPr>
            <w:tcW w:w="673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1.6.</w:t>
            </w:r>
          </w:p>
        </w:tc>
        <w:tc>
          <w:tcPr>
            <w:tcW w:w="2740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Мониторинг условий реализации ФГОС ДО</w:t>
            </w:r>
          </w:p>
        </w:tc>
        <w:tc>
          <w:tcPr>
            <w:tcW w:w="980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1942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0" w:type="dxa"/>
            <w:gridSpan w:val="2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Оценка соответствия условий реализации ООП ДО требованиям ФГОС ДО: </w:t>
            </w:r>
          </w:p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психолого-педагогических, кадровых, материально-технических, финансовых, а также условий в соответствии с требованиями ФГОС ДО к развивающей предметно-пространственной среде</w:t>
            </w: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Аналитические материалы</w:t>
            </w:r>
          </w:p>
        </w:tc>
      </w:tr>
      <w:tr w:rsidR="007C339B" w:rsidRPr="001252D7" w:rsidTr="00686CA2">
        <w:tc>
          <w:tcPr>
            <w:tcW w:w="673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1.7.</w:t>
            </w:r>
          </w:p>
        </w:tc>
        <w:tc>
          <w:tcPr>
            <w:tcW w:w="2740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Мониторинг образовательных потребностей и профессиональных затруднений педагогов в связи с введением ФГОС ДО</w:t>
            </w:r>
          </w:p>
        </w:tc>
        <w:tc>
          <w:tcPr>
            <w:tcW w:w="980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1942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0" w:type="dxa"/>
            <w:gridSpan w:val="2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Анализ образовательных потребностей и профессиональных затруднений педагогов в связи с введением ФГОС ДО</w:t>
            </w: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Внесение изменений в план курсовой подготовки педагогов ДОО</w:t>
            </w:r>
          </w:p>
        </w:tc>
      </w:tr>
      <w:tr w:rsidR="007C339B" w:rsidRPr="001252D7" w:rsidTr="00686CA2">
        <w:tc>
          <w:tcPr>
            <w:tcW w:w="673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1.8.</w:t>
            </w:r>
          </w:p>
        </w:tc>
        <w:tc>
          <w:tcPr>
            <w:tcW w:w="2740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Взаимодействие с родителями по вопросам образования ребенка, непосредственное вовлечение их в образовательную деятельность, в том числе посредством создания образовательных проектов совместно с семьей на основе выявленных потребностей и поддержки образовательных инициатив семьи</w:t>
            </w:r>
          </w:p>
        </w:tc>
        <w:tc>
          <w:tcPr>
            <w:tcW w:w="980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1942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0" w:type="dxa"/>
            <w:gridSpan w:val="2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Обеспечение психолого-педагогической поддержки семьи и повышение компетентности родителей в вопросах развития и образования, охраны и укрепления здоровья детей</w:t>
            </w: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Образовательные проекты</w:t>
            </w:r>
          </w:p>
          <w:p w:rsidR="007C339B" w:rsidRPr="00686CA2" w:rsidRDefault="007C339B" w:rsidP="004F4297">
            <w:pPr>
              <w:rPr>
                <w:sz w:val="26"/>
                <w:szCs w:val="26"/>
              </w:rPr>
            </w:pPr>
          </w:p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Анкетирование по вопросам удовлетворенности родителей качеством  дошкольного образования</w:t>
            </w:r>
          </w:p>
        </w:tc>
      </w:tr>
      <w:tr w:rsidR="007C339B" w:rsidRPr="001252D7" w:rsidTr="00686CA2">
        <w:tc>
          <w:tcPr>
            <w:tcW w:w="673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1.9.</w:t>
            </w:r>
          </w:p>
        </w:tc>
        <w:tc>
          <w:tcPr>
            <w:tcW w:w="2740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Анализ соответствия материально-технической базы реализации основной образовательной программы ДОО действующим санитарным и противопожарным нормам, нормам охраны труда работников образовательных учреждений</w:t>
            </w:r>
          </w:p>
        </w:tc>
        <w:tc>
          <w:tcPr>
            <w:tcW w:w="980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1942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0" w:type="dxa"/>
            <w:gridSpan w:val="2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Приведение материально-технической базы реализации ООП ДО в соответствие с требованиями ФГОС ДО</w:t>
            </w: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Аналитическая справка, заключение</w:t>
            </w:r>
          </w:p>
        </w:tc>
      </w:tr>
      <w:tr w:rsidR="007C339B" w:rsidRPr="001252D7" w:rsidTr="00686CA2">
        <w:trPr>
          <w:trHeight w:val="439"/>
        </w:trPr>
        <w:tc>
          <w:tcPr>
            <w:tcW w:w="10773" w:type="dxa"/>
            <w:gridSpan w:val="7"/>
            <w:vAlign w:val="center"/>
          </w:tcPr>
          <w:p w:rsidR="007C339B" w:rsidRPr="00686CA2" w:rsidRDefault="007C339B" w:rsidP="00686CA2">
            <w:pPr>
              <w:pStyle w:val="ListParagraph"/>
              <w:numPr>
                <w:ilvl w:val="0"/>
                <w:numId w:val="31"/>
              </w:numPr>
              <w:contextualSpacing/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Кадровое и методическое обеспечение введения ФГОС ДО</w:t>
            </w:r>
          </w:p>
        </w:tc>
      </w:tr>
      <w:tr w:rsidR="007C339B" w:rsidRPr="001252D7" w:rsidTr="00686CA2">
        <w:tc>
          <w:tcPr>
            <w:tcW w:w="673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2.1.</w:t>
            </w:r>
          </w:p>
        </w:tc>
        <w:tc>
          <w:tcPr>
            <w:tcW w:w="2740" w:type="dxa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Поэтапная подготовка педагогических и управленческих кадров к переходу на ФГОС ДО</w:t>
            </w:r>
          </w:p>
        </w:tc>
        <w:tc>
          <w:tcPr>
            <w:tcW w:w="980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В соот</w:t>
            </w:r>
          </w:p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ветствии с пла</w:t>
            </w:r>
          </w:p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ном-графиком перехода на ФГОС ДО</w:t>
            </w:r>
          </w:p>
        </w:tc>
        <w:tc>
          <w:tcPr>
            <w:tcW w:w="1942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0" w:type="dxa"/>
            <w:gridSpan w:val="2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Создание условий для прохождения программ повышения квалификации педагогических и управленческих кадров по переходу на ФГОС ДО</w:t>
            </w: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План курсовой подготовки</w:t>
            </w:r>
          </w:p>
        </w:tc>
      </w:tr>
      <w:tr w:rsidR="007C339B" w:rsidRPr="001252D7" w:rsidTr="00686CA2">
        <w:tc>
          <w:tcPr>
            <w:tcW w:w="673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2.2.</w:t>
            </w:r>
          </w:p>
        </w:tc>
        <w:tc>
          <w:tcPr>
            <w:tcW w:w="2740" w:type="dxa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Разработка и утверждение ООП ДО в соответствии с  требованиями ФГОС ДО и с учетом примерных образовательных программ дошкольного образования</w:t>
            </w:r>
          </w:p>
        </w:tc>
        <w:tc>
          <w:tcPr>
            <w:tcW w:w="980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По мере публикации реестра примерных ООП ДОО</w:t>
            </w:r>
          </w:p>
        </w:tc>
        <w:tc>
          <w:tcPr>
            <w:tcW w:w="1942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0" w:type="dxa"/>
            <w:gridSpan w:val="2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Разработка и утверждение ООП ДО в соответствии с требованиями ФГОС ДО с учетом примерных образовательных программ дошкольного образования с привлечением органов государственно-общественного управления</w:t>
            </w: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Программы ООП ДО, протоколы</w:t>
            </w:r>
          </w:p>
        </w:tc>
      </w:tr>
      <w:tr w:rsidR="007C339B" w:rsidRPr="001252D7" w:rsidTr="00686CA2">
        <w:tc>
          <w:tcPr>
            <w:tcW w:w="673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2.3.</w:t>
            </w:r>
          </w:p>
        </w:tc>
        <w:tc>
          <w:tcPr>
            <w:tcW w:w="2740" w:type="dxa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Определение перечня вариативных примерных ООП ДО и методических пособий, используемых в образовательном процессе в соответствии с ФГОС ДО (на основе реестра)</w:t>
            </w:r>
          </w:p>
        </w:tc>
        <w:tc>
          <w:tcPr>
            <w:tcW w:w="980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2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0" w:type="dxa"/>
            <w:gridSpan w:val="2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Определение перечня вариативных примерных ООП ДО и методических пособий, используемых в образовательном процессе в соответствии с ФГОС ДО (на основе реестра)</w:t>
            </w: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Перечень</w:t>
            </w:r>
          </w:p>
        </w:tc>
      </w:tr>
      <w:tr w:rsidR="007C339B" w:rsidRPr="001252D7" w:rsidTr="00686CA2">
        <w:tc>
          <w:tcPr>
            <w:tcW w:w="673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2.4.</w:t>
            </w:r>
          </w:p>
        </w:tc>
        <w:tc>
          <w:tcPr>
            <w:tcW w:w="2740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Моделирование организации образовательного процесса, обеспечивающей организацию предметно-пространственной образовательной среды, характер взаимодействия воспитанников со взрослыми и другими детьми, систему отношения ребенка к миру, другим людям, самому себе</w:t>
            </w:r>
          </w:p>
        </w:tc>
        <w:tc>
          <w:tcPr>
            <w:tcW w:w="980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2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0" w:type="dxa"/>
            <w:gridSpan w:val="2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Создание модели образовательного процесса в соответствии с возрастными и индивидуальными особенностями на основе ФГОС ДО</w:t>
            </w:r>
          </w:p>
        </w:tc>
        <w:tc>
          <w:tcPr>
            <w:tcW w:w="2268" w:type="dxa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Модель образовательного процесса в ДОО в соответствии с ФГОС ДО</w:t>
            </w:r>
          </w:p>
        </w:tc>
      </w:tr>
      <w:tr w:rsidR="007C339B" w:rsidRPr="001252D7" w:rsidTr="00686CA2">
        <w:tc>
          <w:tcPr>
            <w:tcW w:w="673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2.5.</w:t>
            </w:r>
          </w:p>
        </w:tc>
        <w:tc>
          <w:tcPr>
            <w:tcW w:w="2740" w:type="dxa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Планирование оснащения образовательного пространства содержательно-насыщенными средствами (в том числе техническими) и материалами обучения и воспитания в соответствии с ФГОС ДО</w:t>
            </w:r>
          </w:p>
        </w:tc>
        <w:tc>
          <w:tcPr>
            <w:tcW w:w="980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2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0" w:type="dxa"/>
            <w:gridSpan w:val="2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Планирование и оснащение образовательного пространства содержательно-насыщенными средствами (в том числе техническими) и материалами обучения и воспитания в соответствии с ФГОС ДО</w:t>
            </w: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План ресурсного обеспечения в ДОО образовательного процесса на уровне дошкольного образования</w:t>
            </w:r>
          </w:p>
        </w:tc>
      </w:tr>
      <w:tr w:rsidR="007C339B" w:rsidRPr="001252D7" w:rsidTr="00686CA2">
        <w:tc>
          <w:tcPr>
            <w:tcW w:w="673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2.6.</w:t>
            </w:r>
          </w:p>
        </w:tc>
        <w:tc>
          <w:tcPr>
            <w:tcW w:w="2740" w:type="dxa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Повышение профессиональной компетентности педагогов по вопросам введения ФГОС ДО (семинары, тематические консультации и др. формы методической работы)</w:t>
            </w:r>
          </w:p>
        </w:tc>
        <w:tc>
          <w:tcPr>
            <w:tcW w:w="980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2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0" w:type="dxa"/>
            <w:gridSpan w:val="2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Усвоение педагогами основных положений ФГОС ДО: </w:t>
            </w:r>
          </w:p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содержание ФГОС ДО, требования к структуре основной образовательной программы дошкольного образования (ООП ДО), требования к условиям реализации ООП ДО, требования к результатам освоения ООП ДО.</w:t>
            </w:r>
          </w:p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Тематические семинары, практикумы по актуальным проблемам перехода на ФГОС ДО</w:t>
            </w: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Протоколы мероприятий, методические материалы, результаты анкетирования педагогов</w:t>
            </w:r>
          </w:p>
        </w:tc>
      </w:tr>
      <w:tr w:rsidR="007C339B" w:rsidRPr="001252D7" w:rsidTr="00686CA2">
        <w:tc>
          <w:tcPr>
            <w:tcW w:w="673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2.7.</w:t>
            </w:r>
          </w:p>
        </w:tc>
        <w:tc>
          <w:tcPr>
            <w:tcW w:w="2740" w:type="dxa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Методическое сопровождение ДОО по вопросам введения ФГОС ДО</w:t>
            </w:r>
          </w:p>
        </w:tc>
        <w:tc>
          <w:tcPr>
            <w:tcW w:w="980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2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0" w:type="dxa"/>
            <w:gridSpan w:val="2"/>
          </w:tcPr>
          <w:p w:rsidR="007C339B" w:rsidRPr="00686CA2" w:rsidRDefault="007C339B" w:rsidP="00212AC0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Ликвидация профессиональных затруднений педагогов по введению ФГОС ДО</w:t>
            </w: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Протоколы мероприятий, методические материалы, результаты анкетирования педагогов</w:t>
            </w:r>
          </w:p>
        </w:tc>
      </w:tr>
      <w:tr w:rsidR="007C339B" w:rsidRPr="001252D7" w:rsidTr="00686CA2">
        <w:trPr>
          <w:trHeight w:val="465"/>
        </w:trPr>
        <w:tc>
          <w:tcPr>
            <w:tcW w:w="10773" w:type="dxa"/>
            <w:gridSpan w:val="7"/>
            <w:vAlign w:val="center"/>
          </w:tcPr>
          <w:p w:rsidR="007C339B" w:rsidRPr="00686CA2" w:rsidRDefault="007C339B" w:rsidP="00686CA2">
            <w:pPr>
              <w:pStyle w:val="ListParagraph"/>
              <w:numPr>
                <w:ilvl w:val="0"/>
                <w:numId w:val="31"/>
              </w:numPr>
              <w:contextualSpacing/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Финансово-экономическое обеспечение введения ФГОС ДО</w:t>
            </w:r>
          </w:p>
        </w:tc>
      </w:tr>
      <w:tr w:rsidR="007C339B" w:rsidRPr="001252D7" w:rsidTr="00686CA2">
        <w:tc>
          <w:tcPr>
            <w:tcW w:w="673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3.1.</w:t>
            </w:r>
          </w:p>
        </w:tc>
        <w:tc>
          <w:tcPr>
            <w:tcW w:w="2740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Разработка локальных актов, регламентирующих установление заработной платы работников ДОО, в том числе стимулирующих надбавок и доплат, порядка и размера премирования в соответствии с НСОТ</w:t>
            </w:r>
          </w:p>
        </w:tc>
        <w:tc>
          <w:tcPr>
            <w:tcW w:w="980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2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0" w:type="dxa"/>
            <w:gridSpan w:val="2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Протокол заседания органа государственно-общественного управления ДОО, на котором принято решение, заключены дополнительные соглашения к трудовому договору с педагогическими работниками</w:t>
            </w: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Протоколы, приказы, дополнительные соглашения</w:t>
            </w:r>
          </w:p>
        </w:tc>
      </w:tr>
      <w:tr w:rsidR="007C339B" w:rsidRPr="00212AC0" w:rsidTr="00686CA2">
        <w:tc>
          <w:tcPr>
            <w:tcW w:w="673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3.2.</w:t>
            </w:r>
          </w:p>
        </w:tc>
        <w:tc>
          <w:tcPr>
            <w:tcW w:w="2740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Оснащение образовательного пространства  средствами обучения и воспитания (в том числе техническими), материалами (в том числе расходными) в соответствии с основными видами детской деятельности и требованиями ФГОС ДО</w:t>
            </w:r>
          </w:p>
        </w:tc>
        <w:tc>
          <w:tcPr>
            <w:tcW w:w="980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Создание развивающей предметно-пространственной среды, обеспечивающей максимальную реализацию образовательного потенциала пространства ДОО</w:t>
            </w: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Наличие в ДОО средств обучения и воспитания (в том числе технических), материалов (в том числе расходных) в соответствии с основными видами детской деятельности и требованиями ФГОС ДО</w:t>
            </w:r>
          </w:p>
        </w:tc>
      </w:tr>
      <w:tr w:rsidR="007C339B" w:rsidRPr="00212AC0" w:rsidTr="00686CA2">
        <w:trPr>
          <w:trHeight w:val="473"/>
        </w:trPr>
        <w:tc>
          <w:tcPr>
            <w:tcW w:w="10773" w:type="dxa"/>
            <w:gridSpan w:val="7"/>
            <w:vAlign w:val="center"/>
          </w:tcPr>
          <w:p w:rsidR="007C339B" w:rsidRPr="00686CA2" w:rsidRDefault="007C339B" w:rsidP="00686CA2">
            <w:pPr>
              <w:pStyle w:val="ListParagraph"/>
              <w:numPr>
                <w:ilvl w:val="0"/>
                <w:numId w:val="31"/>
              </w:numPr>
              <w:contextualSpacing/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Информационное обеспечение введения ФГОС ДО</w:t>
            </w:r>
          </w:p>
        </w:tc>
      </w:tr>
      <w:tr w:rsidR="007C339B" w:rsidRPr="00212AC0" w:rsidTr="00686CA2">
        <w:tc>
          <w:tcPr>
            <w:tcW w:w="673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4.1.</w:t>
            </w:r>
          </w:p>
        </w:tc>
        <w:tc>
          <w:tcPr>
            <w:tcW w:w="2740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Организация доступа педагогов к электронным образовательным ресурсам в сети Интернет. Анкетирование «Готовность педагогов к работе в условиях введения ФГОС ДО»</w:t>
            </w:r>
          </w:p>
        </w:tc>
        <w:tc>
          <w:tcPr>
            <w:tcW w:w="980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Создание условий для оперативной ликвидации профессиональ-</w:t>
            </w:r>
          </w:p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ных затруднений</w:t>
            </w: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Результаты анкетирования. Единое информационное пространство ДОО</w:t>
            </w:r>
          </w:p>
        </w:tc>
      </w:tr>
      <w:tr w:rsidR="007C339B" w:rsidRPr="00212AC0" w:rsidTr="00686CA2">
        <w:tc>
          <w:tcPr>
            <w:tcW w:w="673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4.2.</w:t>
            </w:r>
          </w:p>
        </w:tc>
        <w:tc>
          <w:tcPr>
            <w:tcW w:w="2740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Информирование родителей и воспитанников, всех заинтересованных лиц, вовлеченных в образовательную деятельность, а также широкой общественности о ведении ФГОС ДО (сайт ДОО, информационные стенды, родительские собрания, публикации в СМИ и т.д.)</w:t>
            </w:r>
          </w:p>
        </w:tc>
        <w:tc>
          <w:tcPr>
            <w:tcW w:w="980" w:type="dxa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7C339B" w:rsidRPr="00686CA2" w:rsidRDefault="007C339B" w:rsidP="00686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Информирова-</w:t>
            </w:r>
          </w:p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ние о ходе и результатах перехода на ФГОС ДО</w:t>
            </w:r>
          </w:p>
        </w:tc>
        <w:tc>
          <w:tcPr>
            <w:tcW w:w="2268" w:type="dxa"/>
          </w:tcPr>
          <w:p w:rsidR="007C339B" w:rsidRPr="00686CA2" w:rsidRDefault="007C339B" w:rsidP="004F4297">
            <w:pPr>
              <w:rPr>
                <w:sz w:val="26"/>
                <w:szCs w:val="26"/>
              </w:rPr>
            </w:pPr>
            <w:r w:rsidRPr="00686CA2">
              <w:rPr>
                <w:sz w:val="26"/>
                <w:szCs w:val="26"/>
              </w:rPr>
              <w:t>Информационное пространство ДОО, печатная продукция, протоколы, публичный отчет руководителя и др.</w:t>
            </w:r>
          </w:p>
        </w:tc>
      </w:tr>
    </w:tbl>
    <w:p w:rsidR="007C339B" w:rsidRPr="00212AC0" w:rsidRDefault="007C339B">
      <w:pPr>
        <w:rPr>
          <w:sz w:val="26"/>
          <w:szCs w:val="26"/>
          <w:highlight w:val="green"/>
        </w:rPr>
      </w:pPr>
    </w:p>
    <w:p w:rsidR="007C339B" w:rsidRDefault="007C339B" w:rsidP="004F4297">
      <w:pPr>
        <w:pStyle w:val="Header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7C339B" w:rsidRDefault="007C339B" w:rsidP="004F4297">
      <w:pPr>
        <w:pStyle w:val="Header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7C339B" w:rsidRDefault="007C339B" w:rsidP="004F4297">
      <w:pPr>
        <w:pStyle w:val="Header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7C339B" w:rsidRDefault="007C339B" w:rsidP="004F4297">
      <w:pPr>
        <w:pStyle w:val="Header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7C339B" w:rsidRDefault="007C339B" w:rsidP="004F4297">
      <w:pPr>
        <w:pStyle w:val="Header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7C339B" w:rsidRDefault="007C339B" w:rsidP="004F4297">
      <w:pPr>
        <w:pStyle w:val="Header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7C339B" w:rsidRDefault="007C339B" w:rsidP="004F4297">
      <w:pPr>
        <w:pStyle w:val="Header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7C339B" w:rsidRDefault="007C339B" w:rsidP="004F4297">
      <w:pPr>
        <w:pStyle w:val="Header"/>
        <w:tabs>
          <w:tab w:val="clear" w:pos="4153"/>
          <w:tab w:val="left" w:pos="0"/>
        </w:tabs>
        <w:ind w:firstLine="5040"/>
        <w:rPr>
          <w:sz w:val="28"/>
          <w:szCs w:val="28"/>
        </w:rPr>
      </w:pPr>
    </w:p>
    <w:p w:rsidR="007C339B" w:rsidRDefault="007C339B" w:rsidP="004F4297">
      <w:pPr>
        <w:pStyle w:val="Header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</w:rPr>
        <w:t>Приложение № 6 к приказу</w:t>
      </w:r>
    </w:p>
    <w:p w:rsidR="007C339B" w:rsidRPr="0003523C" w:rsidRDefault="007C339B" w:rsidP="004F4297">
      <w:pPr>
        <w:pStyle w:val="Header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 w:rsidRPr="0003523C">
        <w:rPr>
          <w:sz w:val="28"/>
          <w:szCs w:val="28"/>
        </w:rPr>
        <w:t xml:space="preserve">минобразования </w:t>
      </w:r>
      <w:r>
        <w:rPr>
          <w:sz w:val="28"/>
          <w:szCs w:val="28"/>
        </w:rPr>
        <w:t xml:space="preserve">Ростовской </w:t>
      </w:r>
      <w:r w:rsidRPr="0003523C">
        <w:rPr>
          <w:sz w:val="28"/>
          <w:szCs w:val="28"/>
        </w:rPr>
        <w:t>области</w:t>
      </w:r>
    </w:p>
    <w:p w:rsidR="007C339B" w:rsidRDefault="007C339B" w:rsidP="006C0C40">
      <w:pPr>
        <w:pStyle w:val="Header"/>
        <w:tabs>
          <w:tab w:val="clear" w:pos="4153"/>
          <w:tab w:val="left" w:pos="0"/>
        </w:tabs>
        <w:ind w:firstLine="5040"/>
        <w:rPr>
          <w:sz w:val="28"/>
          <w:szCs w:val="28"/>
          <w:highlight w:val="green"/>
        </w:rPr>
      </w:pPr>
      <w:r w:rsidRPr="008A07A3">
        <w:rPr>
          <w:sz w:val="28"/>
          <w:szCs w:val="28"/>
        </w:rPr>
        <w:t>от</w:t>
      </w:r>
      <w:r>
        <w:rPr>
          <w:sz w:val="28"/>
          <w:szCs w:val="28"/>
        </w:rPr>
        <w:t> 31.12.2013 № 947</w:t>
      </w:r>
    </w:p>
    <w:p w:rsidR="007C339B" w:rsidRDefault="007C339B" w:rsidP="004F4297">
      <w:pPr>
        <w:jc w:val="center"/>
        <w:rPr>
          <w:sz w:val="28"/>
          <w:szCs w:val="28"/>
          <w:highlight w:val="green"/>
        </w:rPr>
      </w:pPr>
    </w:p>
    <w:p w:rsidR="007C339B" w:rsidRDefault="007C339B" w:rsidP="004F4297">
      <w:pPr>
        <w:jc w:val="center"/>
        <w:rPr>
          <w:sz w:val="28"/>
          <w:szCs w:val="28"/>
        </w:rPr>
      </w:pPr>
      <w:r w:rsidRPr="001252D7">
        <w:rPr>
          <w:sz w:val="28"/>
          <w:szCs w:val="28"/>
        </w:rPr>
        <w:t xml:space="preserve">Перечень нормативных правовых документов, </w:t>
      </w:r>
    </w:p>
    <w:p w:rsidR="007C339B" w:rsidRPr="001252D7" w:rsidRDefault="007C339B" w:rsidP="004F4297">
      <w:pPr>
        <w:jc w:val="center"/>
        <w:rPr>
          <w:sz w:val="28"/>
          <w:szCs w:val="28"/>
        </w:rPr>
      </w:pPr>
      <w:r w:rsidRPr="001252D7">
        <w:rPr>
          <w:sz w:val="28"/>
          <w:szCs w:val="28"/>
        </w:rPr>
        <w:t>регламентирующих введение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ДО</w:t>
      </w:r>
    </w:p>
    <w:p w:rsidR="007C339B" w:rsidRPr="001252D7" w:rsidRDefault="007C339B" w:rsidP="004F4297">
      <w:pPr>
        <w:ind w:firstLine="851"/>
        <w:jc w:val="both"/>
        <w:rPr>
          <w:sz w:val="28"/>
          <w:szCs w:val="28"/>
        </w:rPr>
      </w:pPr>
    </w:p>
    <w:p w:rsidR="007C339B" w:rsidRDefault="007C339B" w:rsidP="004F4297">
      <w:pPr>
        <w:pStyle w:val="ListParagraph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Федеральный закон от</w:t>
      </w:r>
      <w:r>
        <w:rPr>
          <w:sz w:val="28"/>
          <w:szCs w:val="28"/>
        </w:rPr>
        <w:t> </w:t>
      </w:r>
      <w:r w:rsidRPr="004F4297">
        <w:rPr>
          <w:sz w:val="28"/>
          <w:szCs w:val="28"/>
        </w:rPr>
        <w:t>29.12.2012 №</w:t>
      </w:r>
      <w:r>
        <w:rPr>
          <w:sz w:val="28"/>
          <w:szCs w:val="28"/>
        </w:rPr>
        <w:t> </w:t>
      </w:r>
      <w:r w:rsidRPr="004F4297">
        <w:rPr>
          <w:sz w:val="28"/>
          <w:szCs w:val="28"/>
        </w:rPr>
        <w:t>273-ФЗ «Об образовании в Российской Федерации»;</w:t>
      </w:r>
    </w:p>
    <w:p w:rsidR="007C339B" w:rsidRDefault="007C339B" w:rsidP="004F4297">
      <w:pPr>
        <w:pStyle w:val="ListParagraph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Федеральный государственный образовательный стандарт дошкольного образования (приказ Минобрнауки России от 17.10.2013 № 1 155);</w:t>
      </w:r>
    </w:p>
    <w:p w:rsidR="007C339B" w:rsidRDefault="007C339B" w:rsidP="004F4297">
      <w:pPr>
        <w:pStyle w:val="ListParagraph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Приказ Министерства здравоохранения и социального развития Российской Федерации от 26.08.2010 № 761 н «Об утверждении Единого квалификационного справочника должностей руководителей, специалистов и служащих». Раздел «Квалификационные характеристики должностей работников образования»;</w:t>
      </w:r>
    </w:p>
    <w:p w:rsidR="007C339B" w:rsidRDefault="007C339B" w:rsidP="004F4297">
      <w:pPr>
        <w:pStyle w:val="ListParagraph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Постановление Главного государственного санитарного врача Российской Федерации от 15.05.2013 № 26 «Об утверждении СанПиН 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7C339B" w:rsidRDefault="007C339B" w:rsidP="004F4297">
      <w:pPr>
        <w:pStyle w:val="ListParagraph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Приказ Министерства образования и науки Российской Федерации от 30.08.2013 № 1 014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7C339B" w:rsidRPr="004F4297" w:rsidRDefault="007C339B" w:rsidP="004F4297">
      <w:pPr>
        <w:pStyle w:val="ListParagraph"/>
        <w:numPr>
          <w:ilvl w:val="0"/>
          <w:numId w:val="35"/>
        </w:numPr>
        <w:ind w:left="0" w:right="89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образования. Письмо Министерства образования и науки РФ от 01.10.2013 № 08-1408;</w:t>
      </w:r>
    </w:p>
    <w:p w:rsidR="007C339B" w:rsidRPr="004F4297" w:rsidRDefault="007C339B" w:rsidP="004F4297">
      <w:pPr>
        <w:pStyle w:val="ListParagraph"/>
        <w:numPr>
          <w:ilvl w:val="0"/>
          <w:numId w:val="35"/>
        </w:numPr>
        <w:ind w:left="0" w:right="89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Областной закон Ростовской области от 14.11.2013 № 26-ЗС «Об образовании в Ростовской области»;</w:t>
      </w:r>
    </w:p>
    <w:p w:rsidR="007C339B" w:rsidRPr="004F4297" w:rsidRDefault="007C339B" w:rsidP="004F4297">
      <w:pPr>
        <w:pStyle w:val="ListParagraph"/>
        <w:numPr>
          <w:ilvl w:val="0"/>
          <w:numId w:val="35"/>
        </w:numPr>
        <w:ind w:left="0" w:right="89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Областной закон Ростовской области от 22.10.2005 № 380-ЗС «О межбюджетных отношениях органов исполнительной власти и органов местного самоуправления в Ростовской области»;</w:t>
      </w:r>
    </w:p>
    <w:p w:rsidR="007C339B" w:rsidRDefault="007C339B" w:rsidP="004F4297">
      <w:pPr>
        <w:pStyle w:val="ListParagraph"/>
        <w:numPr>
          <w:ilvl w:val="0"/>
          <w:numId w:val="35"/>
        </w:numPr>
        <w:ind w:left="0" w:right="89" w:firstLine="851"/>
        <w:jc w:val="both"/>
        <w:outlineLvl w:val="1"/>
        <w:rPr>
          <w:sz w:val="28"/>
          <w:szCs w:val="28"/>
        </w:rPr>
      </w:pPr>
      <w:r w:rsidRPr="004F4297">
        <w:rPr>
          <w:sz w:val="28"/>
          <w:szCs w:val="28"/>
        </w:rPr>
        <w:t>Областной закон Ростовской области от 24.12.2012 № 1 009-ЗС «Об областном бюджете на 2013 год и на плановый период 2014 и 2015 годов»;</w:t>
      </w:r>
    </w:p>
    <w:p w:rsidR="007C339B" w:rsidRDefault="007C339B" w:rsidP="004F4297">
      <w:pPr>
        <w:pStyle w:val="ListParagraph"/>
        <w:numPr>
          <w:ilvl w:val="0"/>
          <w:numId w:val="35"/>
        </w:numPr>
        <w:ind w:left="0" w:right="89" w:firstLine="851"/>
        <w:jc w:val="both"/>
        <w:outlineLvl w:val="1"/>
        <w:rPr>
          <w:sz w:val="28"/>
          <w:szCs w:val="28"/>
        </w:rPr>
      </w:pPr>
      <w:r w:rsidRPr="004F4297">
        <w:rPr>
          <w:sz w:val="28"/>
          <w:szCs w:val="28"/>
        </w:rPr>
        <w:t>Постановление Правительства Ростовской области от 25.09.2013 № 596 «Об утверждении государственной программы Ростовской области «Развитие образования»;</w:t>
      </w:r>
    </w:p>
    <w:p w:rsidR="007C339B" w:rsidRPr="004F4297" w:rsidRDefault="007C339B" w:rsidP="004F4297">
      <w:pPr>
        <w:pStyle w:val="ListParagraph"/>
        <w:numPr>
          <w:ilvl w:val="0"/>
          <w:numId w:val="35"/>
        </w:numPr>
        <w:ind w:left="0" w:right="89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Pr="004F4297">
        <w:rPr>
          <w:sz w:val="28"/>
          <w:szCs w:val="28"/>
        </w:rPr>
        <w:t>остановление Правительства Ростовской области от</w:t>
      </w:r>
      <w:r>
        <w:rPr>
          <w:sz w:val="28"/>
          <w:szCs w:val="28"/>
        </w:rPr>
        <w:t> </w:t>
      </w:r>
      <w:r w:rsidRPr="004F4297">
        <w:rPr>
          <w:sz w:val="28"/>
          <w:szCs w:val="28"/>
        </w:rPr>
        <w:t>25</w:t>
      </w:r>
      <w:r>
        <w:rPr>
          <w:sz w:val="28"/>
          <w:szCs w:val="28"/>
        </w:rPr>
        <w:t>.04.</w:t>
      </w:r>
      <w:r w:rsidRPr="004F4297">
        <w:rPr>
          <w:sz w:val="28"/>
          <w:szCs w:val="28"/>
        </w:rPr>
        <w:t>2013</w:t>
      </w:r>
      <w:r>
        <w:rPr>
          <w:sz w:val="28"/>
          <w:szCs w:val="28"/>
        </w:rPr>
        <w:t xml:space="preserve"> № </w:t>
      </w:r>
      <w:r w:rsidRPr="004F4297">
        <w:rPr>
          <w:sz w:val="28"/>
          <w:szCs w:val="28"/>
        </w:rPr>
        <w:t>241 «Об утверждении Плана мероприятий («дорожной карты») «Изменения в отраслях социальной сферы, направленные на повышение эффективности образования в Ростовской области».</w:t>
      </w:r>
    </w:p>
    <w:sectPr w:rsidR="007C339B" w:rsidRPr="004F4297" w:rsidSect="00BC570F">
      <w:headerReference w:type="default" r:id="rId8"/>
      <w:pgSz w:w="11907" w:h="16840" w:code="9"/>
      <w:pgMar w:top="709" w:right="708" w:bottom="1134" w:left="147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39B" w:rsidRDefault="007C339B">
      <w:r>
        <w:separator/>
      </w:r>
    </w:p>
  </w:endnote>
  <w:endnote w:type="continuationSeparator" w:id="0">
    <w:p w:rsidR="007C339B" w:rsidRDefault="007C3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E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39B" w:rsidRDefault="007C339B">
      <w:r>
        <w:separator/>
      </w:r>
    </w:p>
  </w:footnote>
  <w:footnote w:type="continuationSeparator" w:id="0">
    <w:p w:rsidR="007C339B" w:rsidRDefault="007C33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39B" w:rsidRDefault="007C339B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7C339B" w:rsidRDefault="007C339B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AEC"/>
    <w:multiLevelType w:val="multilevel"/>
    <w:tmpl w:val="C8B4571E"/>
    <w:lvl w:ilvl="0">
      <w:start w:val="5"/>
      <w:numFmt w:val="decimal"/>
      <w:lvlText w:val="%1."/>
      <w:lvlJc w:val="left"/>
      <w:pPr>
        <w:ind w:left="-118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17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4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44" w:hanging="2160"/>
      </w:pPr>
      <w:rPr>
        <w:rFonts w:cs="Times New Roman" w:hint="default"/>
      </w:rPr>
    </w:lvl>
  </w:abstractNum>
  <w:abstractNum w:abstractNumId="1">
    <w:nsid w:val="037D0AFA"/>
    <w:multiLevelType w:val="hybridMultilevel"/>
    <w:tmpl w:val="06903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6E0D52"/>
    <w:multiLevelType w:val="hybridMultilevel"/>
    <w:tmpl w:val="DF52D79E"/>
    <w:lvl w:ilvl="0" w:tplc="C37AC1D0">
      <w:start w:val="1"/>
      <w:numFmt w:val="decimal"/>
      <w:lvlText w:val="%1."/>
      <w:lvlJc w:val="left"/>
      <w:pPr>
        <w:tabs>
          <w:tab w:val="num" w:pos="682"/>
        </w:tabs>
        <w:ind w:left="68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  <w:rPr>
        <w:rFonts w:cs="Times New Roman"/>
      </w:rPr>
    </w:lvl>
  </w:abstractNum>
  <w:abstractNum w:abstractNumId="3">
    <w:nsid w:val="05BC3956"/>
    <w:multiLevelType w:val="hybridMultilevel"/>
    <w:tmpl w:val="D27444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ACA2B61"/>
    <w:multiLevelType w:val="hybridMultilevel"/>
    <w:tmpl w:val="18AE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D75650"/>
    <w:multiLevelType w:val="hybridMultilevel"/>
    <w:tmpl w:val="792037B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B103DE"/>
    <w:multiLevelType w:val="hybridMultilevel"/>
    <w:tmpl w:val="2068874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2A1346B1"/>
    <w:multiLevelType w:val="hybridMultilevel"/>
    <w:tmpl w:val="4FCC9E4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33806812"/>
    <w:multiLevelType w:val="hybridMultilevel"/>
    <w:tmpl w:val="9E84AD80"/>
    <w:lvl w:ilvl="0" w:tplc="A0986F0C"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AB7C27"/>
    <w:multiLevelType w:val="hybridMultilevel"/>
    <w:tmpl w:val="826A9D24"/>
    <w:lvl w:ilvl="0" w:tplc="6A78D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CD27782"/>
    <w:multiLevelType w:val="hybridMultilevel"/>
    <w:tmpl w:val="A8204E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741BD0"/>
    <w:multiLevelType w:val="multilevel"/>
    <w:tmpl w:val="FBC0849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9" w:hanging="720"/>
      </w:pPr>
      <w:rPr>
        <w:rFonts w:ascii="TimesEC" w:hAnsi="TimesEC" w:cs="TimesEC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EC" w:hAnsi="TimesEC" w:cs="TimesEC"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ascii="TimesEC" w:hAnsi="TimesEC" w:cs="TimesEC"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ascii="TimesEC" w:hAnsi="TimesEC" w:cs="TimesEC"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ascii="TimesEC" w:hAnsi="TimesEC" w:cs="TimesEC" w:hint="default"/>
      </w:rPr>
    </w:lvl>
    <w:lvl w:ilvl="6">
      <w:start w:val="1"/>
      <w:numFmt w:val="decimal"/>
      <w:isLgl/>
      <w:lvlText w:val="%1.%2.%3.%4.%5.%6.%7."/>
      <w:lvlJc w:val="left"/>
      <w:pPr>
        <w:ind w:left="3220" w:hanging="1800"/>
      </w:pPr>
      <w:rPr>
        <w:rFonts w:ascii="TimesEC" w:hAnsi="TimesEC" w:cs="TimesEC"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ascii="TimesEC" w:hAnsi="TimesEC" w:cs="TimesEC" w:hint="default"/>
      </w:rPr>
    </w:lvl>
    <w:lvl w:ilvl="8">
      <w:start w:val="1"/>
      <w:numFmt w:val="decimal"/>
      <w:isLgl/>
      <w:lvlText w:val="%1.%2.%3.%4.%5.%6.%7.%8.%9."/>
      <w:lvlJc w:val="left"/>
      <w:pPr>
        <w:ind w:left="3864" w:hanging="2160"/>
      </w:pPr>
      <w:rPr>
        <w:rFonts w:ascii="TimesEC" w:hAnsi="TimesEC" w:cs="TimesEC" w:hint="default"/>
      </w:rPr>
    </w:lvl>
  </w:abstractNum>
  <w:abstractNum w:abstractNumId="13">
    <w:nsid w:val="3EFC0AA8"/>
    <w:multiLevelType w:val="multilevel"/>
    <w:tmpl w:val="E0166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80C4B44"/>
    <w:multiLevelType w:val="hybridMultilevel"/>
    <w:tmpl w:val="62C22F4C"/>
    <w:lvl w:ilvl="0" w:tplc="34563E16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FC218A9"/>
    <w:multiLevelType w:val="singleLevel"/>
    <w:tmpl w:val="98825196"/>
    <w:lvl w:ilvl="0">
      <w:start w:val="1"/>
      <w:numFmt w:val="decimal"/>
      <w:lvlText w:val="1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6">
    <w:nsid w:val="508D6A6C"/>
    <w:multiLevelType w:val="multilevel"/>
    <w:tmpl w:val="A29E2F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7">
    <w:nsid w:val="57A070BD"/>
    <w:multiLevelType w:val="hybridMultilevel"/>
    <w:tmpl w:val="940AC02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5A7572D4"/>
    <w:multiLevelType w:val="hybridMultilevel"/>
    <w:tmpl w:val="792037B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>
    <w:nsid w:val="60F90CFB"/>
    <w:multiLevelType w:val="hybridMultilevel"/>
    <w:tmpl w:val="F67C9676"/>
    <w:lvl w:ilvl="0" w:tplc="98BE5396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5BB7D8E"/>
    <w:multiLevelType w:val="hybridMultilevel"/>
    <w:tmpl w:val="A948D5D8"/>
    <w:lvl w:ilvl="0" w:tplc="8E782C1C"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7E57BFC"/>
    <w:multiLevelType w:val="multilevel"/>
    <w:tmpl w:val="A29E2F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5">
    <w:nsid w:val="6D371B8B"/>
    <w:multiLevelType w:val="hybridMultilevel"/>
    <w:tmpl w:val="CAACCCA0"/>
    <w:lvl w:ilvl="0" w:tplc="BDE6D310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>
    <w:nsid w:val="76EA4D79"/>
    <w:multiLevelType w:val="multilevel"/>
    <w:tmpl w:val="C12C3488"/>
    <w:lvl w:ilvl="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8">
    <w:nsid w:val="7B676E0C"/>
    <w:multiLevelType w:val="hybridMultilevel"/>
    <w:tmpl w:val="292CC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6"/>
  </w:num>
  <w:num w:numId="3">
    <w:abstractNumId w:val="22"/>
  </w:num>
  <w:num w:numId="4">
    <w:abstractNumId w:val="21"/>
  </w:num>
  <w:num w:numId="5">
    <w:abstractNumId w:val="7"/>
  </w:num>
  <w:num w:numId="6">
    <w:abstractNumId w:val="12"/>
  </w:num>
  <w:num w:numId="7">
    <w:abstractNumId w:val="28"/>
  </w:num>
  <w:num w:numId="8">
    <w:abstractNumId w:val="1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>
      <w:startOverride w:val="1"/>
    </w:lvlOverride>
  </w:num>
  <w:num w:numId="15">
    <w:abstractNumId w:val="5"/>
  </w:num>
  <w:num w:numId="1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3"/>
  </w:num>
  <w:num w:numId="22">
    <w:abstractNumId w:val="9"/>
  </w:num>
  <w:num w:numId="23">
    <w:abstractNumId w:val="20"/>
  </w:num>
  <w:num w:numId="24">
    <w:abstractNumId w:val="27"/>
  </w:num>
  <w:num w:numId="25">
    <w:abstractNumId w:val="0"/>
  </w:num>
  <w:num w:numId="26">
    <w:abstractNumId w:val="18"/>
  </w:num>
  <w:num w:numId="27">
    <w:abstractNumId w:val="25"/>
  </w:num>
  <w:num w:numId="28">
    <w:abstractNumId w:val="6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24"/>
  </w:num>
  <w:num w:numId="32">
    <w:abstractNumId w:val="1"/>
  </w:num>
  <w:num w:numId="33">
    <w:abstractNumId w:val="16"/>
  </w:num>
  <w:num w:numId="34">
    <w:abstractNumId w:val="11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632E"/>
    <w:rsid w:val="00007E38"/>
    <w:rsid w:val="0001116A"/>
    <w:rsid w:val="00017C20"/>
    <w:rsid w:val="00020C86"/>
    <w:rsid w:val="0002253C"/>
    <w:rsid w:val="0003523C"/>
    <w:rsid w:val="00045434"/>
    <w:rsid w:val="00045785"/>
    <w:rsid w:val="0005155D"/>
    <w:rsid w:val="00054DC8"/>
    <w:rsid w:val="00055C42"/>
    <w:rsid w:val="000642A6"/>
    <w:rsid w:val="00073798"/>
    <w:rsid w:val="000762C5"/>
    <w:rsid w:val="00091CB0"/>
    <w:rsid w:val="000951C3"/>
    <w:rsid w:val="00095EA0"/>
    <w:rsid w:val="000A37D5"/>
    <w:rsid w:val="000B10E5"/>
    <w:rsid w:val="000C6421"/>
    <w:rsid w:val="000D745B"/>
    <w:rsid w:val="000E2620"/>
    <w:rsid w:val="000E507D"/>
    <w:rsid w:val="00101DD2"/>
    <w:rsid w:val="001135B5"/>
    <w:rsid w:val="001160C5"/>
    <w:rsid w:val="00120213"/>
    <w:rsid w:val="00123765"/>
    <w:rsid w:val="00125111"/>
    <w:rsid w:val="001252D7"/>
    <w:rsid w:val="00130329"/>
    <w:rsid w:val="00133D74"/>
    <w:rsid w:val="00136350"/>
    <w:rsid w:val="001450F6"/>
    <w:rsid w:val="00147C06"/>
    <w:rsid w:val="0016286F"/>
    <w:rsid w:val="00163E49"/>
    <w:rsid w:val="001677DD"/>
    <w:rsid w:val="00191002"/>
    <w:rsid w:val="001A1079"/>
    <w:rsid w:val="001B37C2"/>
    <w:rsid w:val="001B6F9E"/>
    <w:rsid w:val="001C3139"/>
    <w:rsid w:val="001E06D3"/>
    <w:rsid w:val="001E1E81"/>
    <w:rsid w:val="001F3850"/>
    <w:rsid w:val="00212AC0"/>
    <w:rsid w:val="00216304"/>
    <w:rsid w:val="0021698F"/>
    <w:rsid w:val="0022358D"/>
    <w:rsid w:val="00224908"/>
    <w:rsid w:val="00227F9D"/>
    <w:rsid w:val="0024062A"/>
    <w:rsid w:val="00240756"/>
    <w:rsid w:val="0024521A"/>
    <w:rsid w:val="00251D16"/>
    <w:rsid w:val="00252BD5"/>
    <w:rsid w:val="00266FDA"/>
    <w:rsid w:val="00272318"/>
    <w:rsid w:val="00273AF2"/>
    <w:rsid w:val="0028043F"/>
    <w:rsid w:val="00294D57"/>
    <w:rsid w:val="002A6557"/>
    <w:rsid w:val="002A729D"/>
    <w:rsid w:val="002B4089"/>
    <w:rsid w:val="002C256C"/>
    <w:rsid w:val="002C60B9"/>
    <w:rsid w:val="002C7E8C"/>
    <w:rsid w:val="002D0573"/>
    <w:rsid w:val="002D62C9"/>
    <w:rsid w:val="002E31C0"/>
    <w:rsid w:val="002F66AD"/>
    <w:rsid w:val="00313153"/>
    <w:rsid w:val="00327700"/>
    <w:rsid w:val="00327817"/>
    <w:rsid w:val="00327CD9"/>
    <w:rsid w:val="00341B96"/>
    <w:rsid w:val="003522FF"/>
    <w:rsid w:val="003529C6"/>
    <w:rsid w:val="00354EFF"/>
    <w:rsid w:val="00362AA7"/>
    <w:rsid w:val="003643A3"/>
    <w:rsid w:val="003710B4"/>
    <w:rsid w:val="00373C5D"/>
    <w:rsid w:val="00390353"/>
    <w:rsid w:val="00392FAA"/>
    <w:rsid w:val="003A1F97"/>
    <w:rsid w:val="003A32C2"/>
    <w:rsid w:val="003A3E15"/>
    <w:rsid w:val="003A45D9"/>
    <w:rsid w:val="003B5DA7"/>
    <w:rsid w:val="003B6485"/>
    <w:rsid w:val="003F3FD2"/>
    <w:rsid w:val="00410C73"/>
    <w:rsid w:val="0042314E"/>
    <w:rsid w:val="00431924"/>
    <w:rsid w:val="00450764"/>
    <w:rsid w:val="004518E7"/>
    <w:rsid w:val="00453959"/>
    <w:rsid w:val="00470A5E"/>
    <w:rsid w:val="00490D67"/>
    <w:rsid w:val="004A01D8"/>
    <w:rsid w:val="004B008E"/>
    <w:rsid w:val="004B2D43"/>
    <w:rsid w:val="004B6F53"/>
    <w:rsid w:val="004C455D"/>
    <w:rsid w:val="004E0500"/>
    <w:rsid w:val="004E5566"/>
    <w:rsid w:val="004E765F"/>
    <w:rsid w:val="004F0EEE"/>
    <w:rsid w:val="004F4297"/>
    <w:rsid w:val="004F6D45"/>
    <w:rsid w:val="00501839"/>
    <w:rsid w:val="005104FF"/>
    <w:rsid w:val="00515742"/>
    <w:rsid w:val="00515C77"/>
    <w:rsid w:val="00524A4F"/>
    <w:rsid w:val="005256B5"/>
    <w:rsid w:val="005463C9"/>
    <w:rsid w:val="00547970"/>
    <w:rsid w:val="005524CD"/>
    <w:rsid w:val="00554B80"/>
    <w:rsid w:val="00555BC7"/>
    <w:rsid w:val="005639ED"/>
    <w:rsid w:val="0057046C"/>
    <w:rsid w:val="005963DC"/>
    <w:rsid w:val="005D6FCE"/>
    <w:rsid w:val="005E156A"/>
    <w:rsid w:val="005E4D77"/>
    <w:rsid w:val="005E5749"/>
    <w:rsid w:val="005E5A30"/>
    <w:rsid w:val="0060153B"/>
    <w:rsid w:val="006154D7"/>
    <w:rsid w:val="00615D6A"/>
    <w:rsid w:val="00623BB0"/>
    <w:rsid w:val="00624D5C"/>
    <w:rsid w:val="006260B6"/>
    <w:rsid w:val="00631484"/>
    <w:rsid w:val="00633B9E"/>
    <w:rsid w:val="00656570"/>
    <w:rsid w:val="00660A12"/>
    <w:rsid w:val="00662A06"/>
    <w:rsid w:val="00664916"/>
    <w:rsid w:val="00676184"/>
    <w:rsid w:val="006801CF"/>
    <w:rsid w:val="00683451"/>
    <w:rsid w:val="00686CA2"/>
    <w:rsid w:val="00691472"/>
    <w:rsid w:val="00693325"/>
    <w:rsid w:val="00696659"/>
    <w:rsid w:val="006A4683"/>
    <w:rsid w:val="006B1181"/>
    <w:rsid w:val="006C0C40"/>
    <w:rsid w:val="006C3DA8"/>
    <w:rsid w:val="006F123C"/>
    <w:rsid w:val="006F59BE"/>
    <w:rsid w:val="00705CFC"/>
    <w:rsid w:val="0071169F"/>
    <w:rsid w:val="00730813"/>
    <w:rsid w:val="00744B49"/>
    <w:rsid w:val="00747AB2"/>
    <w:rsid w:val="007532D4"/>
    <w:rsid w:val="007536EC"/>
    <w:rsid w:val="00755F03"/>
    <w:rsid w:val="00756D12"/>
    <w:rsid w:val="007639A9"/>
    <w:rsid w:val="00763B2D"/>
    <w:rsid w:val="00770D7A"/>
    <w:rsid w:val="007725ED"/>
    <w:rsid w:val="00790B0D"/>
    <w:rsid w:val="007967F9"/>
    <w:rsid w:val="007B5037"/>
    <w:rsid w:val="007C339B"/>
    <w:rsid w:val="007C712E"/>
    <w:rsid w:val="007D6B0C"/>
    <w:rsid w:val="007F162D"/>
    <w:rsid w:val="00804C91"/>
    <w:rsid w:val="00806F54"/>
    <w:rsid w:val="00812BDC"/>
    <w:rsid w:val="0082101F"/>
    <w:rsid w:val="0082601E"/>
    <w:rsid w:val="00857BD0"/>
    <w:rsid w:val="008676EB"/>
    <w:rsid w:val="00896CE3"/>
    <w:rsid w:val="008A07A3"/>
    <w:rsid w:val="008A5FE6"/>
    <w:rsid w:val="008B536F"/>
    <w:rsid w:val="008C08E7"/>
    <w:rsid w:val="008C1716"/>
    <w:rsid w:val="008C6ADE"/>
    <w:rsid w:val="008D6ADC"/>
    <w:rsid w:val="008D6B62"/>
    <w:rsid w:val="0090694F"/>
    <w:rsid w:val="009121F9"/>
    <w:rsid w:val="0091372E"/>
    <w:rsid w:val="00913B8A"/>
    <w:rsid w:val="00931454"/>
    <w:rsid w:val="009428F1"/>
    <w:rsid w:val="0094385E"/>
    <w:rsid w:val="0095149A"/>
    <w:rsid w:val="009562EA"/>
    <w:rsid w:val="0096010D"/>
    <w:rsid w:val="00963FE1"/>
    <w:rsid w:val="0097560D"/>
    <w:rsid w:val="009830FE"/>
    <w:rsid w:val="00996477"/>
    <w:rsid w:val="00996511"/>
    <w:rsid w:val="00996BB7"/>
    <w:rsid w:val="009A1518"/>
    <w:rsid w:val="009A4A07"/>
    <w:rsid w:val="009D4A4A"/>
    <w:rsid w:val="009F4A81"/>
    <w:rsid w:val="00A137FD"/>
    <w:rsid w:val="00A229EE"/>
    <w:rsid w:val="00A24995"/>
    <w:rsid w:val="00A31567"/>
    <w:rsid w:val="00A51687"/>
    <w:rsid w:val="00A56DD4"/>
    <w:rsid w:val="00A60450"/>
    <w:rsid w:val="00A77EB4"/>
    <w:rsid w:val="00A830AA"/>
    <w:rsid w:val="00A84D71"/>
    <w:rsid w:val="00A85ABF"/>
    <w:rsid w:val="00A87524"/>
    <w:rsid w:val="00AA3BA9"/>
    <w:rsid w:val="00AA71FB"/>
    <w:rsid w:val="00AB2448"/>
    <w:rsid w:val="00AC5A97"/>
    <w:rsid w:val="00AC686C"/>
    <w:rsid w:val="00AD1BBF"/>
    <w:rsid w:val="00AE59E4"/>
    <w:rsid w:val="00AF09D6"/>
    <w:rsid w:val="00AF3D05"/>
    <w:rsid w:val="00B13FC3"/>
    <w:rsid w:val="00B159AB"/>
    <w:rsid w:val="00B37F7F"/>
    <w:rsid w:val="00B55E85"/>
    <w:rsid w:val="00B609F4"/>
    <w:rsid w:val="00B65C4B"/>
    <w:rsid w:val="00B66C4A"/>
    <w:rsid w:val="00B67105"/>
    <w:rsid w:val="00B75A01"/>
    <w:rsid w:val="00B90AE9"/>
    <w:rsid w:val="00B94312"/>
    <w:rsid w:val="00BC570F"/>
    <w:rsid w:val="00BC6A75"/>
    <w:rsid w:val="00BD6CA7"/>
    <w:rsid w:val="00BF3784"/>
    <w:rsid w:val="00C00E07"/>
    <w:rsid w:val="00C218DF"/>
    <w:rsid w:val="00C2313F"/>
    <w:rsid w:val="00C30CAC"/>
    <w:rsid w:val="00C34C0A"/>
    <w:rsid w:val="00C35085"/>
    <w:rsid w:val="00C35817"/>
    <w:rsid w:val="00C46D58"/>
    <w:rsid w:val="00C61133"/>
    <w:rsid w:val="00C641D2"/>
    <w:rsid w:val="00C71759"/>
    <w:rsid w:val="00C7465D"/>
    <w:rsid w:val="00CA1507"/>
    <w:rsid w:val="00CB7E23"/>
    <w:rsid w:val="00CC4926"/>
    <w:rsid w:val="00CC714E"/>
    <w:rsid w:val="00CD202F"/>
    <w:rsid w:val="00CD3487"/>
    <w:rsid w:val="00CD3CF6"/>
    <w:rsid w:val="00CF15BF"/>
    <w:rsid w:val="00D043CD"/>
    <w:rsid w:val="00D0478D"/>
    <w:rsid w:val="00D05509"/>
    <w:rsid w:val="00D06772"/>
    <w:rsid w:val="00D24948"/>
    <w:rsid w:val="00D404C5"/>
    <w:rsid w:val="00D406E4"/>
    <w:rsid w:val="00D40E93"/>
    <w:rsid w:val="00D430B1"/>
    <w:rsid w:val="00D43FC8"/>
    <w:rsid w:val="00D5580D"/>
    <w:rsid w:val="00D644FB"/>
    <w:rsid w:val="00D7688E"/>
    <w:rsid w:val="00D80E02"/>
    <w:rsid w:val="00D82935"/>
    <w:rsid w:val="00D84E46"/>
    <w:rsid w:val="00D86FB1"/>
    <w:rsid w:val="00DA082C"/>
    <w:rsid w:val="00DA0BF2"/>
    <w:rsid w:val="00DA17EF"/>
    <w:rsid w:val="00DA5229"/>
    <w:rsid w:val="00DB06B9"/>
    <w:rsid w:val="00DB1ADA"/>
    <w:rsid w:val="00DC212B"/>
    <w:rsid w:val="00DC2F0C"/>
    <w:rsid w:val="00DF47BA"/>
    <w:rsid w:val="00DF4D12"/>
    <w:rsid w:val="00E0237C"/>
    <w:rsid w:val="00E0411B"/>
    <w:rsid w:val="00E10564"/>
    <w:rsid w:val="00E12ED4"/>
    <w:rsid w:val="00E15690"/>
    <w:rsid w:val="00E21DE6"/>
    <w:rsid w:val="00E25092"/>
    <w:rsid w:val="00E345D2"/>
    <w:rsid w:val="00E3632E"/>
    <w:rsid w:val="00E36712"/>
    <w:rsid w:val="00E427D3"/>
    <w:rsid w:val="00E43F08"/>
    <w:rsid w:val="00E4423C"/>
    <w:rsid w:val="00E505D8"/>
    <w:rsid w:val="00E53DBB"/>
    <w:rsid w:val="00E72A91"/>
    <w:rsid w:val="00E83D59"/>
    <w:rsid w:val="00E9365E"/>
    <w:rsid w:val="00E97D4E"/>
    <w:rsid w:val="00EB6A66"/>
    <w:rsid w:val="00EC41F0"/>
    <w:rsid w:val="00EC7917"/>
    <w:rsid w:val="00ED7511"/>
    <w:rsid w:val="00EE4179"/>
    <w:rsid w:val="00EE6324"/>
    <w:rsid w:val="00EE7699"/>
    <w:rsid w:val="00F0092D"/>
    <w:rsid w:val="00F035B3"/>
    <w:rsid w:val="00F35B6E"/>
    <w:rsid w:val="00F71B73"/>
    <w:rsid w:val="00F72136"/>
    <w:rsid w:val="00F84134"/>
    <w:rsid w:val="00F84633"/>
    <w:rsid w:val="00FB0005"/>
    <w:rsid w:val="00FB4BF8"/>
    <w:rsid w:val="00FB7D12"/>
    <w:rsid w:val="00FC2DC9"/>
    <w:rsid w:val="00FD60E5"/>
    <w:rsid w:val="00FE16F8"/>
    <w:rsid w:val="00FE3E8F"/>
    <w:rsid w:val="00FE48AA"/>
    <w:rsid w:val="00FF3032"/>
    <w:rsid w:val="00FF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70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570F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570F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1759"/>
    <w:rPr>
      <w:rFonts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71759"/>
    <w:rPr>
      <w:rFonts w:ascii="Arial" w:hAnsi="Arial" w:cs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C57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7175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C57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1759"/>
    <w:rPr>
      <w:rFonts w:cs="Times New Roman"/>
    </w:rPr>
  </w:style>
  <w:style w:type="character" w:styleId="PageNumber">
    <w:name w:val="page number"/>
    <w:basedOn w:val="DefaultParagraphFont"/>
    <w:uiPriority w:val="99"/>
    <w:rsid w:val="00BC570F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BC570F"/>
    <w:pPr>
      <w:ind w:firstLine="709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71759"/>
    <w:rPr>
      <w:rFonts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BC570F"/>
    <w:pPr>
      <w:spacing w:before="240" w:line="260" w:lineRule="auto"/>
      <w:ind w:firstLine="709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71759"/>
    <w:rPr>
      <w:rFonts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C570F"/>
    <w:pPr>
      <w:ind w:right="6124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71759"/>
    <w:rPr>
      <w:rFonts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BC570F"/>
    <w:pPr>
      <w:tabs>
        <w:tab w:val="left" w:pos="8820"/>
      </w:tabs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71759"/>
    <w:rPr>
      <w:rFonts w:cs="Times New Roman"/>
      <w:b/>
      <w:bCs/>
      <w:sz w:val="24"/>
      <w:szCs w:val="24"/>
    </w:rPr>
  </w:style>
  <w:style w:type="character" w:customStyle="1" w:styleId="a">
    <w:name w:val="Цветовое выделение"/>
    <w:uiPriority w:val="99"/>
    <w:rsid w:val="00DA5229"/>
    <w:rPr>
      <w:b/>
      <w:color w:val="000080"/>
      <w:sz w:val="20"/>
    </w:rPr>
  </w:style>
  <w:style w:type="paragraph" w:customStyle="1" w:styleId="a0">
    <w:name w:val="Заголовок статьи"/>
    <w:basedOn w:val="Normal"/>
    <w:next w:val="Normal"/>
    <w:uiPriority w:val="99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1">
    <w:name w:val="Комментарий"/>
    <w:basedOn w:val="Normal"/>
    <w:next w:val="Normal"/>
    <w:uiPriority w:val="99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BalloonText">
    <w:name w:val="Balloon Text"/>
    <w:basedOn w:val="Normal"/>
    <w:link w:val="BalloonTextChar"/>
    <w:uiPriority w:val="99"/>
    <w:semiHidden/>
    <w:rsid w:val="00A87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87524"/>
    <w:rPr>
      <w:rFonts w:ascii="Tahoma" w:hAnsi="Tahoma" w:cs="Tahoma"/>
      <w:sz w:val="16"/>
      <w:szCs w:val="16"/>
    </w:rPr>
  </w:style>
  <w:style w:type="paragraph" w:customStyle="1" w:styleId="2">
    <w:name w:val="заголовок 2"/>
    <w:basedOn w:val="Normal"/>
    <w:next w:val="Normal"/>
    <w:uiPriority w:val="99"/>
    <w:rsid w:val="009A4A07"/>
    <w:pPr>
      <w:keepNext/>
      <w:jc w:val="both"/>
    </w:pPr>
    <w:rPr>
      <w:rFonts w:ascii="TimesEC" w:hAnsi="TimesEC" w:cs="TimesEC"/>
      <w:sz w:val="24"/>
      <w:szCs w:val="24"/>
    </w:rPr>
  </w:style>
  <w:style w:type="paragraph" w:styleId="ListParagraph">
    <w:name w:val="List Paragraph"/>
    <w:basedOn w:val="Normal"/>
    <w:uiPriority w:val="99"/>
    <w:qFormat/>
    <w:rsid w:val="009A4A07"/>
    <w:pPr>
      <w:ind w:left="720"/>
    </w:pPr>
  </w:style>
  <w:style w:type="character" w:styleId="Hyperlink">
    <w:name w:val="Hyperlink"/>
    <w:basedOn w:val="DefaultParagraphFont"/>
    <w:uiPriority w:val="99"/>
    <w:rsid w:val="00C7175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71759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7175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C71759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Normal"/>
    <w:uiPriority w:val="99"/>
    <w:rsid w:val="00C71759"/>
    <w:pPr>
      <w:ind w:left="720"/>
    </w:pPr>
  </w:style>
  <w:style w:type="paragraph" w:customStyle="1" w:styleId="10">
    <w:name w:val="заголовок 1"/>
    <w:basedOn w:val="Normal"/>
    <w:next w:val="Normal"/>
    <w:uiPriority w:val="99"/>
    <w:rsid w:val="00C71759"/>
    <w:pPr>
      <w:keepNext/>
      <w:autoSpaceDE w:val="0"/>
      <w:autoSpaceDN w:val="0"/>
    </w:pPr>
    <w:rPr>
      <w:b/>
      <w:bCs/>
    </w:rPr>
  </w:style>
  <w:style w:type="paragraph" w:customStyle="1" w:styleId="ConsPlusNormal">
    <w:name w:val="ConsPlusNormal"/>
    <w:uiPriority w:val="99"/>
    <w:rsid w:val="00C7175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4">
    <w:name w:val="Знак Знак4"/>
    <w:uiPriority w:val="99"/>
    <w:locked/>
    <w:rsid w:val="00AB2448"/>
  </w:style>
  <w:style w:type="paragraph" w:styleId="BodyText3">
    <w:name w:val="Body Text 3"/>
    <w:basedOn w:val="Normal"/>
    <w:link w:val="BodyText3Char"/>
    <w:uiPriority w:val="99"/>
    <w:semiHidden/>
    <w:rsid w:val="00392FA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92FAA"/>
    <w:rPr>
      <w:rFonts w:cs="Times New Roman"/>
      <w:sz w:val="16"/>
      <w:szCs w:val="16"/>
    </w:rPr>
  </w:style>
  <w:style w:type="table" w:styleId="TableGrid">
    <w:name w:val="Table Grid"/>
    <w:basedOn w:val="TableNormal"/>
    <w:uiPriority w:val="99"/>
    <w:locked/>
    <w:rsid w:val="0042314E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82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23</Pages>
  <Words>5264</Words>
  <Characters>30010</Characters>
  <Application>Microsoft Office Outlook</Application>
  <DocSecurity>0</DocSecurity>
  <Lines>0</Lines>
  <Paragraphs>0</Paragraphs>
  <ScaleCrop>false</ScaleCrop>
  <Company>Планета Земля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Сметанина</dc:creator>
  <cp:keywords/>
  <dc:description/>
  <cp:lastModifiedBy>PC3</cp:lastModifiedBy>
  <cp:revision>3</cp:revision>
  <cp:lastPrinted>2014-04-15T12:29:00Z</cp:lastPrinted>
  <dcterms:created xsi:type="dcterms:W3CDTF">2014-04-17T18:13:00Z</dcterms:created>
  <dcterms:modified xsi:type="dcterms:W3CDTF">2014-04-23T06:04:00Z</dcterms:modified>
</cp:coreProperties>
</file>