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1F" w:rsidRPr="005C7461" w:rsidRDefault="00D671B4">
      <w:pPr>
        <w:rPr>
          <w:rFonts w:ascii="Times New Roman" w:hAnsi="Times New Roman" w:cs="Times New Roman"/>
          <w:b/>
          <w:sz w:val="28"/>
          <w:szCs w:val="28"/>
        </w:rPr>
      </w:pPr>
      <w:r w:rsidRPr="005C7461">
        <w:rPr>
          <w:rFonts w:ascii="Times New Roman" w:hAnsi="Times New Roman" w:cs="Times New Roman"/>
          <w:b/>
          <w:sz w:val="28"/>
          <w:szCs w:val="28"/>
        </w:rPr>
        <w:t xml:space="preserve">       </w:t>
      </w:r>
      <w:r w:rsidR="00A0217C">
        <w:rPr>
          <w:rFonts w:ascii="Times New Roman" w:hAnsi="Times New Roman" w:cs="Times New Roman"/>
          <w:b/>
          <w:sz w:val="28"/>
          <w:szCs w:val="28"/>
        </w:rPr>
        <w:t xml:space="preserve">                  </w:t>
      </w:r>
      <w:r w:rsidR="00C56913">
        <w:rPr>
          <w:rFonts w:ascii="Times New Roman" w:hAnsi="Times New Roman" w:cs="Times New Roman"/>
          <w:b/>
          <w:sz w:val="28"/>
          <w:szCs w:val="28"/>
        </w:rPr>
        <w:t xml:space="preserve">   </w:t>
      </w:r>
      <w:bookmarkStart w:id="0" w:name="_GoBack"/>
      <w:bookmarkEnd w:id="0"/>
      <w:r w:rsidR="002138FA" w:rsidRPr="005C7461">
        <w:rPr>
          <w:rFonts w:ascii="Times New Roman" w:hAnsi="Times New Roman" w:cs="Times New Roman"/>
          <w:b/>
          <w:sz w:val="28"/>
          <w:szCs w:val="28"/>
        </w:rPr>
        <w:t xml:space="preserve"> «Один - много, большой – маленький»</w:t>
      </w:r>
      <w:r w:rsidR="005C7461">
        <w:rPr>
          <w:rFonts w:ascii="Times New Roman" w:hAnsi="Times New Roman" w:cs="Times New Roman"/>
          <w:b/>
          <w:sz w:val="28"/>
          <w:szCs w:val="28"/>
        </w:rPr>
        <w:t>.</w:t>
      </w:r>
    </w:p>
    <w:p w:rsidR="009A129F" w:rsidRPr="005C7461" w:rsidRDefault="009A129F" w:rsidP="009A129F">
      <w:pPr>
        <w:rPr>
          <w:rFonts w:ascii="Times New Roman" w:hAnsi="Times New Roman" w:cs="Times New Roman"/>
          <w:sz w:val="28"/>
          <w:szCs w:val="28"/>
        </w:rPr>
      </w:pPr>
      <w:r w:rsidRPr="005C7461">
        <w:rPr>
          <w:rFonts w:ascii="Times New Roman" w:hAnsi="Times New Roman" w:cs="Times New Roman"/>
          <w:sz w:val="28"/>
          <w:szCs w:val="28"/>
        </w:rPr>
        <w:t>Для формирования у дошкольника математических представлений используйте разнообразные дидактические игры. Такие игры учат ребенка понимать некоторые сложные математические понятия, формируют представления о соотношении циф</w:t>
      </w:r>
      <w:r w:rsidR="005C45EE" w:rsidRPr="005C7461">
        <w:rPr>
          <w:rFonts w:ascii="Times New Roman" w:hAnsi="Times New Roman" w:cs="Times New Roman"/>
          <w:sz w:val="28"/>
          <w:szCs w:val="28"/>
        </w:rPr>
        <w:t xml:space="preserve">ры и числа, количества и цифры. </w:t>
      </w:r>
      <w:r w:rsidRPr="005C7461">
        <w:rPr>
          <w:rFonts w:ascii="Times New Roman" w:hAnsi="Times New Roman" w:cs="Times New Roman"/>
          <w:sz w:val="28"/>
          <w:szCs w:val="28"/>
        </w:rPr>
        <w:t>Дошкольник также должен усвоить такие понятия математики, как много, мало, один, несколько, больше, меньше, поровну. Во время прогулки или дома просите ребенка назвать предметы, которых много, мало, один предмет. Например, стульев много, стол один; книг много, тетрадей мало. Положите перед ребенком кубики разного цвета. Пусть зеленых кубиков будет семь, а красных — пять. Спросите, каких кубиков больше, каких меньше. Добавьте еще два красных кубика. Что теперь можно сказать о красных кубиках?</w:t>
      </w:r>
    </w:p>
    <w:p w:rsidR="00D671B4" w:rsidRPr="005C7461" w:rsidRDefault="00D671B4" w:rsidP="002138FA">
      <w:pPr>
        <w:rPr>
          <w:rFonts w:ascii="Times New Roman" w:hAnsi="Times New Roman" w:cs="Times New Roman"/>
          <w:sz w:val="28"/>
          <w:szCs w:val="28"/>
        </w:rPr>
      </w:pPr>
      <w:r w:rsidRPr="005C7461">
        <w:rPr>
          <w:rFonts w:ascii="Times New Roman" w:hAnsi="Times New Roman" w:cs="Times New Roman"/>
          <w:sz w:val="28"/>
          <w:szCs w:val="28"/>
        </w:rPr>
        <w:t xml:space="preserve">Предложить ребёнку поиграть. </w:t>
      </w:r>
    </w:p>
    <w:p w:rsidR="002138FA" w:rsidRPr="005C7461" w:rsidRDefault="00400DB6" w:rsidP="002138FA">
      <w:pPr>
        <w:rPr>
          <w:rFonts w:ascii="Times New Roman" w:hAnsi="Times New Roman" w:cs="Times New Roman"/>
          <w:sz w:val="28"/>
          <w:szCs w:val="28"/>
        </w:rPr>
      </w:pPr>
      <w:r w:rsidRPr="005C7461">
        <w:rPr>
          <w:rFonts w:ascii="Times New Roman" w:hAnsi="Times New Roman" w:cs="Times New Roman"/>
          <w:sz w:val="28"/>
          <w:szCs w:val="28"/>
        </w:rPr>
        <w:t>- Посмотри</w:t>
      </w:r>
      <w:r w:rsidR="007B4464" w:rsidRPr="005C7461">
        <w:rPr>
          <w:rFonts w:ascii="Times New Roman" w:hAnsi="Times New Roman" w:cs="Times New Roman"/>
          <w:sz w:val="28"/>
          <w:szCs w:val="28"/>
        </w:rPr>
        <w:t>, что, я тебе сегодня принесла?</w:t>
      </w:r>
      <w:r w:rsidR="002138FA" w:rsidRPr="005C7461">
        <w:rPr>
          <w:rFonts w:ascii="Times New Roman" w:hAnsi="Times New Roman" w:cs="Times New Roman"/>
          <w:sz w:val="28"/>
          <w:szCs w:val="28"/>
        </w:rPr>
        <w:t xml:space="preserve"> </w:t>
      </w:r>
      <w:r w:rsidR="007B4464" w:rsidRPr="005C7461">
        <w:rPr>
          <w:rFonts w:ascii="Times New Roman" w:hAnsi="Times New Roman" w:cs="Times New Roman"/>
          <w:sz w:val="28"/>
          <w:szCs w:val="28"/>
        </w:rPr>
        <w:t xml:space="preserve"> Корзину. </w:t>
      </w:r>
      <w:r w:rsidR="002138FA" w:rsidRPr="005C7461">
        <w:rPr>
          <w:rFonts w:ascii="Times New Roman" w:hAnsi="Times New Roman" w:cs="Times New Roman"/>
          <w:sz w:val="28"/>
          <w:szCs w:val="28"/>
        </w:rPr>
        <w:t>Давайте посмотрим, что в ней есть.</w:t>
      </w:r>
    </w:p>
    <w:p w:rsidR="005C7461" w:rsidRPr="005C7461" w:rsidRDefault="002138FA" w:rsidP="002138FA">
      <w:pPr>
        <w:rPr>
          <w:rFonts w:ascii="Times New Roman" w:hAnsi="Times New Roman" w:cs="Times New Roman"/>
          <w:b/>
          <w:sz w:val="28"/>
          <w:szCs w:val="28"/>
        </w:rPr>
      </w:pPr>
      <w:r w:rsidRPr="005C7461">
        <w:rPr>
          <w:rFonts w:ascii="Times New Roman" w:hAnsi="Times New Roman" w:cs="Times New Roman"/>
          <w:b/>
          <w:sz w:val="28"/>
          <w:szCs w:val="28"/>
        </w:rPr>
        <w:t xml:space="preserve">Игра задание «Разложи по </w:t>
      </w:r>
      <w:r w:rsidR="00400DB6" w:rsidRPr="005C7461">
        <w:rPr>
          <w:rFonts w:ascii="Times New Roman" w:hAnsi="Times New Roman" w:cs="Times New Roman"/>
          <w:b/>
          <w:sz w:val="28"/>
          <w:szCs w:val="28"/>
        </w:rPr>
        <w:t xml:space="preserve">цвету» </w:t>
      </w:r>
    </w:p>
    <w:p w:rsidR="002138FA" w:rsidRPr="005C7461" w:rsidRDefault="00FD66D2" w:rsidP="002138FA">
      <w:pPr>
        <w:rPr>
          <w:rFonts w:ascii="Times New Roman" w:hAnsi="Times New Roman" w:cs="Times New Roman"/>
          <w:sz w:val="28"/>
          <w:szCs w:val="28"/>
        </w:rPr>
      </w:pPr>
      <w:r w:rsidRPr="005C7461">
        <w:rPr>
          <w:rFonts w:ascii="Times New Roman" w:hAnsi="Times New Roman" w:cs="Times New Roman"/>
          <w:sz w:val="28"/>
          <w:szCs w:val="28"/>
        </w:rPr>
        <w:t xml:space="preserve">- А теперь давайте сядем </w:t>
      </w:r>
      <w:r w:rsidR="002138FA" w:rsidRPr="005C7461">
        <w:rPr>
          <w:rFonts w:ascii="Times New Roman" w:hAnsi="Times New Roman" w:cs="Times New Roman"/>
          <w:sz w:val="28"/>
          <w:szCs w:val="28"/>
        </w:rPr>
        <w:t>вместе</w:t>
      </w:r>
      <w:r w:rsidR="007B4464" w:rsidRPr="005C7461">
        <w:rPr>
          <w:rFonts w:ascii="Times New Roman" w:hAnsi="Times New Roman" w:cs="Times New Roman"/>
          <w:sz w:val="28"/>
          <w:szCs w:val="28"/>
        </w:rPr>
        <w:t xml:space="preserve"> за стол и посмотрим, что у меня </w:t>
      </w:r>
      <w:r w:rsidR="002138FA" w:rsidRPr="005C7461">
        <w:rPr>
          <w:rFonts w:ascii="Times New Roman" w:hAnsi="Times New Roman" w:cs="Times New Roman"/>
          <w:sz w:val="28"/>
          <w:szCs w:val="28"/>
        </w:rPr>
        <w:t>в корзине.</w:t>
      </w:r>
    </w:p>
    <w:p w:rsidR="005C7461" w:rsidRPr="005C7461" w:rsidRDefault="007B4464" w:rsidP="002138FA">
      <w:pPr>
        <w:rPr>
          <w:rFonts w:ascii="Times New Roman" w:hAnsi="Times New Roman" w:cs="Times New Roman"/>
          <w:sz w:val="28"/>
          <w:szCs w:val="28"/>
        </w:rPr>
      </w:pPr>
      <w:r w:rsidRPr="005C7461">
        <w:rPr>
          <w:rFonts w:ascii="Times New Roman" w:hAnsi="Times New Roman" w:cs="Times New Roman"/>
          <w:sz w:val="28"/>
          <w:szCs w:val="28"/>
        </w:rPr>
        <w:t>На стол разложить тарелочки синего и красного цвета. В центр</w:t>
      </w:r>
      <w:r w:rsidR="002138FA" w:rsidRPr="005C7461">
        <w:rPr>
          <w:rFonts w:ascii="Times New Roman" w:hAnsi="Times New Roman" w:cs="Times New Roman"/>
          <w:sz w:val="28"/>
          <w:szCs w:val="28"/>
        </w:rPr>
        <w:t xml:space="preserve"> стола </w:t>
      </w:r>
      <w:r w:rsidR="009A129F" w:rsidRPr="005C7461">
        <w:rPr>
          <w:rFonts w:ascii="Times New Roman" w:hAnsi="Times New Roman" w:cs="Times New Roman"/>
          <w:sz w:val="28"/>
          <w:szCs w:val="28"/>
        </w:rPr>
        <w:t xml:space="preserve">поставить </w:t>
      </w:r>
      <w:r w:rsidR="002138FA" w:rsidRPr="005C7461">
        <w:rPr>
          <w:rFonts w:ascii="Times New Roman" w:hAnsi="Times New Roman" w:cs="Times New Roman"/>
          <w:sz w:val="28"/>
          <w:szCs w:val="28"/>
        </w:rPr>
        <w:t>поднос с разноцвет</w:t>
      </w:r>
      <w:r w:rsidR="00D671B4" w:rsidRPr="005C7461">
        <w:rPr>
          <w:rFonts w:ascii="Times New Roman" w:hAnsi="Times New Roman" w:cs="Times New Roman"/>
          <w:sz w:val="28"/>
          <w:szCs w:val="28"/>
        </w:rPr>
        <w:t xml:space="preserve">ными кругами </w:t>
      </w:r>
      <w:r w:rsidR="009A129F" w:rsidRPr="005C7461">
        <w:rPr>
          <w:rFonts w:ascii="Times New Roman" w:hAnsi="Times New Roman" w:cs="Times New Roman"/>
          <w:sz w:val="28"/>
          <w:szCs w:val="28"/>
        </w:rPr>
        <w:t>(</w:t>
      </w:r>
      <w:r w:rsidR="00D671B4" w:rsidRPr="005C7461">
        <w:rPr>
          <w:rFonts w:ascii="Times New Roman" w:hAnsi="Times New Roman" w:cs="Times New Roman"/>
          <w:sz w:val="28"/>
          <w:szCs w:val="28"/>
        </w:rPr>
        <w:t>красными, синими</w:t>
      </w:r>
      <w:r w:rsidR="00FD66D2" w:rsidRPr="005C7461">
        <w:rPr>
          <w:rFonts w:ascii="Times New Roman" w:hAnsi="Times New Roman" w:cs="Times New Roman"/>
          <w:sz w:val="28"/>
          <w:szCs w:val="28"/>
        </w:rPr>
        <w:t xml:space="preserve"> и зелёным</w:t>
      </w:r>
      <w:r w:rsidR="009A129F" w:rsidRPr="005C7461">
        <w:rPr>
          <w:rFonts w:ascii="Times New Roman" w:hAnsi="Times New Roman" w:cs="Times New Roman"/>
          <w:sz w:val="28"/>
          <w:szCs w:val="28"/>
        </w:rPr>
        <w:t>)</w:t>
      </w:r>
      <w:r w:rsidR="00D671B4" w:rsidRPr="005C7461">
        <w:rPr>
          <w:rFonts w:ascii="Times New Roman" w:hAnsi="Times New Roman" w:cs="Times New Roman"/>
          <w:sz w:val="28"/>
          <w:szCs w:val="28"/>
        </w:rPr>
        <w:t>.</w:t>
      </w:r>
    </w:p>
    <w:p w:rsidR="002138FA" w:rsidRPr="005C7461" w:rsidRDefault="00D671B4" w:rsidP="002138FA">
      <w:pPr>
        <w:rPr>
          <w:rFonts w:ascii="Times New Roman" w:hAnsi="Times New Roman" w:cs="Times New Roman"/>
          <w:sz w:val="28"/>
          <w:szCs w:val="28"/>
        </w:rPr>
      </w:pPr>
      <w:r w:rsidRPr="005C7461">
        <w:rPr>
          <w:rFonts w:ascii="Times New Roman" w:hAnsi="Times New Roman" w:cs="Times New Roman"/>
          <w:sz w:val="28"/>
          <w:szCs w:val="28"/>
        </w:rPr>
        <w:t>- Э</w:t>
      </w:r>
      <w:r w:rsidR="002138FA" w:rsidRPr="005C7461">
        <w:rPr>
          <w:rFonts w:ascii="Times New Roman" w:hAnsi="Times New Roman" w:cs="Times New Roman"/>
          <w:sz w:val="28"/>
          <w:szCs w:val="28"/>
        </w:rPr>
        <w:t>то круг (обводит рукой). Затем уточняет название предмета.</w:t>
      </w:r>
    </w:p>
    <w:p w:rsidR="002138FA"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Что это? (круг)</w:t>
      </w:r>
    </w:p>
    <w:p w:rsidR="002138FA" w:rsidRPr="005C7461" w:rsidRDefault="009A129F" w:rsidP="002138FA">
      <w:pPr>
        <w:rPr>
          <w:rFonts w:ascii="Times New Roman" w:hAnsi="Times New Roman" w:cs="Times New Roman"/>
          <w:sz w:val="28"/>
          <w:szCs w:val="28"/>
        </w:rPr>
      </w:pPr>
      <w:r w:rsidRPr="005C7461">
        <w:rPr>
          <w:rFonts w:ascii="Times New Roman" w:hAnsi="Times New Roman" w:cs="Times New Roman"/>
          <w:sz w:val="28"/>
          <w:szCs w:val="28"/>
        </w:rPr>
        <w:t>Предложить</w:t>
      </w:r>
      <w:r w:rsidR="00400DB6" w:rsidRPr="005C7461">
        <w:rPr>
          <w:rFonts w:ascii="Times New Roman" w:hAnsi="Times New Roman" w:cs="Times New Roman"/>
          <w:sz w:val="28"/>
          <w:szCs w:val="28"/>
        </w:rPr>
        <w:t xml:space="preserve"> ребёнку</w:t>
      </w:r>
      <w:r w:rsidR="002138FA" w:rsidRPr="005C7461">
        <w:rPr>
          <w:rFonts w:ascii="Times New Roman" w:hAnsi="Times New Roman" w:cs="Times New Roman"/>
          <w:sz w:val="28"/>
          <w:szCs w:val="28"/>
        </w:rPr>
        <w:t xml:space="preserve"> взять круг и обвести рукой.</w:t>
      </w:r>
    </w:p>
    <w:p w:rsidR="002138FA" w:rsidRPr="005C7461" w:rsidRDefault="00400DB6" w:rsidP="002138FA">
      <w:pPr>
        <w:rPr>
          <w:rFonts w:ascii="Times New Roman" w:hAnsi="Times New Roman" w:cs="Times New Roman"/>
          <w:sz w:val="28"/>
          <w:szCs w:val="28"/>
        </w:rPr>
      </w:pPr>
      <w:r w:rsidRPr="005C7461">
        <w:rPr>
          <w:rFonts w:ascii="Times New Roman" w:hAnsi="Times New Roman" w:cs="Times New Roman"/>
          <w:sz w:val="28"/>
          <w:szCs w:val="28"/>
        </w:rPr>
        <w:t>- С</w:t>
      </w:r>
      <w:r w:rsidR="002138FA" w:rsidRPr="005C7461">
        <w:rPr>
          <w:rFonts w:ascii="Times New Roman" w:hAnsi="Times New Roman" w:cs="Times New Roman"/>
          <w:sz w:val="28"/>
          <w:szCs w:val="28"/>
        </w:rPr>
        <w:t>колько у нас на подносе кругов? (много)</w:t>
      </w:r>
    </w:p>
    <w:p w:rsidR="002138FA"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Как</w:t>
      </w:r>
      <w:r w:rsidR="00400DB6" w:rsidRPr="005C7461">
        <w:rPr>
          <w:rFonts w:ascii="Times New Roman" w:hAnsi="Times New Roman" w:cs="Times New Roman"/>
          <w:sz w:val="28"/>
          <w:szCs w:val="28"/>
        </w:rPr>
        <w:t>ого цвета у тебя тарелочка? (ответы</w:t>
      </w:r>
      <w:r w:rsidRPr="005C7461">
        <w:rPr>
          <w:rFonts w:ascii="Times New Roman" w:hAnsi="Times New Roman" w:cs="Times New Roman"/>
          <w:sz w:val="28"/>
          <w:szCs w:val="28"/>
        </w:rPr>
        <w:t>)</w:t>
      </w:r>
    </w:p>
    <w:p w:rsidR="00400DB6"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xml:space="preserve">- Какого цвета тарелочка такого же </w:t>
      </w:r>
      <w:r w:rsidR="00400DB6" w:rsidRPr="005C7461">
        <w:rPr>
          <w:rFonts w:ascii="Times New Roman" w:hAnsi="Times New Roman" w:cs="Times New Roman"/>
          <w:sz w:val="28"/>
          <w:szCs w:val="28"/>
        </w:rPr>
        <w:t>цвета круг нужно в неё</w:t>
      </w:r>
      <w:r w:rsidR="009A129F" w:rsidRPr="005C7461">
        <w:rPr>
          <w:rFonts w:ascii="Times New Roman" w:hAnsi="Times New Roman" w:cs="Times New Roman"/>
          <w:sz w:val="28"/>
          <w:szCs w:val="28"/>
        </w:rPr>
        <w:t xml:space="preserve"> положить (</w:t>
      </w:r>
      <w:r w:rsidRPr="005C7461">
        <w:rPr>
          <w:rFonts w:ascii="Times New Roman" w:hAnsi="Times New Roman" w:cs="Times New Roman"/>
          <w:sz w:val="28"/>
          <w:szCs w:val="28"/>
        </w:rPr>
        <w:t>красную тарелочку положим красный круг, в синюю тарелочк</w:t>
      </w:r>
      <w:r w:rsidR="009A129F" w:rsidRPr="005C7461">
        <w:rPr>
          <w:rFonts w:ascii="Times New Roman" w:hAnsi="Times New Roman" w:cs="Times New Roman"/>
          <w:sz w:val="28"/>
          <w:szCs w:val="28"/>
        </w:rPr>
        <w:t>у положим синий круг).</w:t>
      </w:r>
    </w:p>
    <w:p w:rsidR="002138FA" w:rsidRPr="005C7461" w:rsidRDefault="00400DB6" w:rsidP="002138FA">
      <w:pPr>
        <w:rPr>
          <w:rFonts w:ascii="Times New Roman" w:hAnsi="Times New Roman" w:cs="Times New Roman"/>
          <w:sz w:val="28"/>
          <w:szCs w:val="28"/>
        </w:rPr>
      </w:pPr>
      <w:r w:rsidRPr="005C7461">
        <w:rPr>
          <w:rFonts w:ascii="Times New Roman" w:hAnsi="Times New Roman" w:cs="Times New Roman"/>
          <w:sz w:val="28"/>
          <w:szCs w:val="28"/>
        </w:rPr>
        <w:t>Р</w:t>
      </w:r>
      <w:r w:rsidR="002138FA" w:rsidRPr="005C7461">
        <w:rPr>
          <w:rFonts w:ascii="Times New Roman" w:hAnsi="Times New Roman" w:cs="Times New Roman"/>
          <w:sz w:val="28"/>
          <w:szCs w:val="28"/>
        </w:rPr>
        <w:t>ебенок раскладыв</w:t>
      </w:r>
      <w:r w:rsidR="00FD66D2" w:rsidRPr="005C7461">
        <w:rPr>
          <w:rFonts w:ascii="Times New Roman" w:hAnsi="Times New Roman" w:cs="Times New Roman"/>
          <w:sz w:val="28"/>
          <w:szCs w:val="28"/>
        </w:rPr>
        <w:t xml:space="preserve">ает круги поцвету тарелок </w:t>
      </w:r>
      <w:r w:rsidRPr="005C7461">
        <w:rPr>
          <w:rFonts w:ascii="Times New Roman" w:hAnsi="Times New Roman" w:cs="Times New Roman"/>
          <w:sz w:val="28"/>
          <w:szCs w:val="28"/>
        </w:rPr>
        <w:t>(</w:t>
      </w:r>
      <w:r w:rsidR="002138FA" w:rsidRPr="005C7461">
        <w:rPr>
          <w:rFonts w:ascii="Times New Roman" w:hAnsi="Times New Roman" w:cs="Times New Roman"/>
          <w:sz w:val="28"/>
          <w:szCs w:val="28"/>
        </w:rPr>
        <w:t>выполняют задание самостоятельно). На столе должен остаться круг зеленого цвета.</w:t>
      </w:r>
    </w:p>
    <w:p w:rsidR="002138FA"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Сколько кругов осталось на подносе? (один).</w:t>
      </w:r>
    </w:p>
    <w:p w:rsidR="00400DB6"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Посмотрите, на подносе остался один круг. Какого он цвета? (зеленого)</w:t>
      </w:r>
    </w:p>
    <w:p w:rsidR="002138FA" w:rsidRPr="005C7461" w:rsidRDefault="009A129F" w:rsidP="002138FA">
      <w:pPr>
        <w:rPr>
          <w:rFonts w:ascii="Times New Roman" w:hAnsi="Times New Roman" w:cs="Times New Roman"/>
          <w:sz w:val="28"/>
          <w:szCs w:val="28"/>
        </w:rPr>
      </w:pPr>
      <w:r w:rsidRPr="005C7461">
        <w:rPr>
          <w:rFonts w:ascii="Times New Roman" w:hAnsi="Times New Roman" w:cs="Times New Roman"/>
          <w:sz w:val="28"/>
          <w:szCs w:val="28"/>
        </w:rPr>
        <w:t>- Молодец! Теперь давай поиграем в другую игру.</w:t>
      </w:r>
    </w:p>
    <w:p w:rsidR="002138FA" w:rsidRPr="005C7461" w:rsidRDefault="002138FA" w:rsidP="002138FA">
      <w:pPr>
        <w:rPr>
          <w:rFonts w:ascii="Times New Roman" w:hAnsi="Times New Roman" w:cs="Times New Roman"/>
          <w:b/>
          <w:sz w:val="28"/>
          <w:szCs w:val="28"/>
        </w:rPr>
      </w:pPr>
      <w:r w:rsidRPr="005C7461">
        <w:rPr>
          <w:rFonts w:ascii="Times New Roman" w:hAnsi="Times New Roman" w:cs="Times New Roman"/>
          <w:b/>
          <w:sz w:val="28"/>
          <w:szCs w:val="28"/>
        </w:rPr>
        <w:t>Подвижная игра-задание «Машинки и кубики»</w:t>
      </w:r>
    </w:p>
    <w:p w:rsidR="002138FA" w:rsidRPr="005C7461" w:rsidRDefault="009A129F" w:rsidP="002138FA">
      <w:pPr>
        <w:rPr>
          <w:rFonts w:ascii="Times New Roman" w:hAnsi="Times New Roman" w:cs="Times New Roman"/>
          <w:sz w:val="28"/>
          <w:szCs w:val="28"/>
        </w:rPr>
      </w:pPr>
      <w:r w:rsidRPr="005C7461">
        <w:rPr>
          <w:rFonts w:ascii="Times New Roman" w:hAnsi="Times New Roman" w:cs="Times New Roman"/>
          <w:sz w:val="28"/>
          <w:szCs w:val="28"/>
        </w:rPr>
        <w:lastRenderedPageBreak/>
        <w:t>- В</w:t>
      </w:r>
      <w:r w:rsidR="002138FA" w:rsidRPr="005C7461">
        <w:rPr>
          <w:rFonts w:ascii="Times New Roman" w:hAnsi="Times New Roman" w:cs="Times New Roman"/>
          <w:sz w:val="28"/>
          <w:szCs w:val="28"/>
        </w:rPr>
        <w:t xml:space="preserve"> корзине есть еще машины и кубики.</w:t>
      </w:r>
    </w:p>
    <w:p w:rsidR="002138FA"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Какая это машина? Большая или маленькая?</w:t>
      </w:r>
    </w:p>
    <w:p w:rsidR="002138FA" w:rsidRPr="005C7461" w:rsidRDefault="002138FA" w:rsidP="002138FA">
      <w:pPr>
        <w:rPr>
          <w:rFonts w:ascii="Times New Roman" w:hAnsi="Times New Roman" w:cs="Times New Roman"/>
          <w:sz w:val="28"/>
          <w:szCs w:val="28"/>
        </w:rPr>
      </w:pPr>
      <w:r w:rsidRPr="005C7461">
        <w:rPr>
          <w:rFonts w:ascii="Times New Roman" w:hAnsi="Times New Roman" w:cs="Times New Roman"/>
          <w:sz w:val="28"/>
          <w:szCs w:val="28"/>
        </w:rPr>
        <w:t>- Правильно, маленькая, а значит кубики мы туда положим тоже маленькие.</w:t>
      </w:r>
    </w:p>
    <w:p w:rsidR="002138FA" w:rsidRPr="005C7461" w:rsidRDefault="007B4464" w:rsidP="002138FA">
      <w:pPr>
        <w:rPr>
          <w:rFonts w:ascii="Times New Roman" w:hAnsi="Times New Roman" w:cs="Times New Roman"/>
          <w:sz w:val="28"/>
          <w:szCs w:val="28"/>
        </w:rPr>
      </w:pPr>
      <w:r w:rsidRPr="005C7461">
        <w:rPr>
          <w:rFonts w:ascii="Times New Roman" w:hAnsi="Times New Roman" w:cs="Times New Roman"/>
          <w:sz w:val="28"/>
          <w:szCs w:val="28"/>
        </w:rPr>
        <w:t xml:space="preserve">- А в большую машину? </w:t>
      </w:r>
      <w:r w:rsidR="002138FA" w:rsidRPr="005C7461">
        <w:rPr>
          <w:rFonts w:ascii="Times New Roman" w:hAnsi="Times New Roman" w:cs="Times New Roman"/>
          <w:sz w:val="28"/>
          <w:szCs w:val="28"/>
        </w:rPr>
        <w:t>Правильно большие кубики.</w:t>
      </w:r>
    </w:p>
    <w:p w:rsidR="002138FA" w:rsidRPr="005C7461" w:rsidRDefault="007B4464" w:rsidP="002138FA">
      <w:pPr>
        <w:rPr>
          <w:rFonts w:ascii="Times New Roman" w:hAnsi="Times New Roman" w:cs="Times New Roman"/>
          <w:sz w:val="28"/>
          <w:szCs w:val="28"/>
        </w:rPr>
      </w:pPr>
      <w:r w:rsidRPr="005C7461">
        <w:rPr>
          <w:rFonts w:ascii="Times New Roman" w:hAnsi="Times New Roman" w:cs="Times New Roman"/>
          <w:sz w:val="28"/>
          <w:szCs w:val="28"/>
        </w:rPr>
        <w:t>- Давай</w:t>
      </w:r>
      <w:r w:rsidR="002138FA" w:rsidRPr="005C7461">
        <w:rPr>
          <w:rFonts w:ascii="Times New Roman" w:hAnsi="Times New Roman" w:cs="Times New Roman"/>
          <w:sz w:val="28"/>
          <w:szCs w:val="28"/>
        </w:rPr>
        <w:t xml:space="preserve"> разложить кубики по машинам.</w:t>
      </w:r>
    </w:p>
    <w:p w:rsidR="009A129F" w:rsidRPr="005C7461" w:rsidRDefault="009A129F" w:rsidP="002138FA">
      <w:pPr>
        <w:rPr>
          <w:rFonts w:ascii="Times New Roman" w:hAnsi="Times New Roman" w:cs="Times New Roman"/>
          <w:sz w:val="28"/>
          <w:szCs w:val="28"/>
        </w:rPr>
      </w:pPr>
      <w:r w:rsidRPr="005C7461">
        <w:rPr>
          <w:rFonts w:ascii="Times New Roman" w:hAnsi="Times New Roman" w:cs="Times New Roman"/>
          <w:sz w:val="28"/>
          <w:szCs w:val="28"/>
        </w:rPr>
        <w:t>Молодец!</w:t>
      </w:r>
    </w:p>
    <w:p w:rsidR="009A129F" w:rsidRDefault="009A129F" w:rsidP="002138FA">
      <w:r w:rsidRPr="009A129F">
        <w:rPr>
          <w:noProof/>
          <w:lang w:eastAsia="ru-RU"/>
        </w:rPr>
        <w:drawing>
          <wp:inline distT="0" distB="0" distL="0" distR="0">
            <wp:extent cx="3736649" cy="1924216"/>
            <wp:effectExtent l="0" t="0" r="0" b="0"/>
            <wp:docPr id="1" name="Рисунок 1" descr="Грузовичок Лёва - машинки конструктор - Мультфильмы для малыш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узовичок Лёва - машинки конструктор - Мультфильмы для малышей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53695" cy="1932994"/>
                    </a:xfrm>
                    <a:prstGeom prst="rect">
                      <a:avLst/>
                    </a:prstGeom>
                    <a:noFill/>
                    <a:ln>
                      <a:noFill/>
                    </a:ln>
                  </pic:spPr>
                </pic:pic>
              </a:graphicData>
            </a:graphic>
          </wp:inline>
        </w:drawing>
      </w:r>
    </w:p>
    <w:p w:rsidR="007A3AFC" w:rsidRDefault="007A3AFC" w:rsidP="002138FA"/>
    <w:p w:rsidR="007A3AFC" w:rsidRDefault="007A3AFC" w:rsidP="002138FA"/>
    <w:sectPr w:rsidR="007A3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FA"/>
    <w:rsid w:val="001732A5"/>
    <w:rsid w:val="002138FA"/>
    <w:rsid w:val="00400DB6"/>
    <w:rsid w:val="005C45EE"/>
    <w:rsid w:val="005C7461"/>
    <w:rsid w:val="007A3AFC"/>
    <w:rsid w:val="007B4464"/>
    <w:rsid w:val="0086361F"/>
    <w:rsid w:val="009A129F"/>
    <w:rsid w:val="00A0217C"/>
    <w:rsid w:val="00C56913"/>
    <w:rsid w:val="00CC6AA9"/>
    <w:rsid w:val="00D671B4"/>
    <w:rsid w:val="00E57710"/>
    <w:rsid w:val="00FD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D0733-7C19-4295-A2FD-8651154C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2020-05-31T04:43:00Z</dcterms:created>
  <dcterms:modified xsi:type="dcterms:W3CDTF">2020-05-31T09:48:00Z</dcterms:modified>
</cp:coreProperties>
</file>