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E4" w:rsidRDefault="00EF1F8A" w:rsidP="00EF1F8A">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8E0BE4" w:rsidRPr="00EF1F8A">
        <w:rPr>
          <w:rFonts w:ascii="Times New Roman" w:hAnsi="Times New Roman" w:cs="Times New Roman"/>
          <w:b/>
          <w:sz w:val="28"/>
          <w:szCs w:val="28"/>
        </w:rPr>
        <w:t>Разноцветная вода.</w:t>
      </w:r>
    </w:p>
    <w:p w:rsidR="00EF1F8A" w:rsidRPr="00EF1F8A" w:rsidRDefault="00EF1F8A" w:rsidP="00EF1F8A">
      <w:pPr>
        <w:spacing w:after="0" w:line="240" w:lineRule="auto"/>
        <w:rPr>
          <w:rFonts w:ascii="Times New Roman" w:hAnsi="Times New Roman" w:cs="Times New Roman"/>
          <w:b/>
          <w:sz w:val="28"/>
          <w:szCs w:val="28"/>
        </w:rPr>
      </w:pP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b/>
          <w:sz w:val="28"/>
          <w:szCs w:val="28"/>
        </w:rPr>
        <w:t>Цели:</w:t>
      </w:r>
      <w:r w:rsidRPr="00EF1F8A">
        <w:rPr>
          <w:rFonts w:ascii="Times New Roman" w:hAnsi="Times New Roman" w:cs="Times New Roman"/>
          <w:sz w:val="28"/>
          <w:szCs w:val="28"/>
        </w:rPr>
        <w:t xml:space="preserve"> уточнить знания о свойствах воды; показать, как можно сделать воду цветной; воспитывать бережное отношение к воде.</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b/>
          <w:sz w:val="28"/>
          <w:szCs w:val="28"/>
        </w:rPr>
        <w:t>Материал:</w:t>
      </w:r>
      <w:r w:rsidRPr="00EF1F8A">
        <w:rPr>
          <w:rFonts w:ascii="Times New Roman" w:hAnsi="Times New Roman" w:cs="Times New Roman"/>
          <w:sz w:val="28"/>
          <w:szCs w:val="28"/>
        </w:rPr>
        <w:t xml:space="preserve"> вода, краска.</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b/>
          <w:sz w:val="28"/>
          <w:szCs w:val="28"/>
        </w:rPr>
        <w:t>Оборудование:</w:t>
      </w:r>
      <w:r w:rsidRPr="00EF1F8A">
        <w:rPr>
          <w:rFonts w:ascii="Times New Roman" w:hAnsi="Times New Roman" w:cs="Times New Roman"/>
          <w:sz w:val="28"/>
          <w:szCs w:val="28"/>
        </w:rPr>
        <w:t xml:space="preserve"> стаканчик, аквариум, формочки.</w:t>
      </w:r>
    </w:p>
    <w:p w:rsidR="00EF1F8A" w:rsidRDefault="00EF1F8A" w:rsidP="00EF1F8A">
      <w:pPr>
        <w:spacing w:after="0" w:line="240" w:lineRule="auto"/>
        <w:rPr>
          <w:rFonts w:ascii="Times New Roman" w:hAnsi="Times New Roman" w:cs="Times New Roman"/>
          <w:sz w:val="28"/>
          <w:szCs w:val="28"/>
        </w:rPr>
      </w:pP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Вспомни, какая вода льется из крана (Чистая, прозрачная.)</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А если воду окрасим, сможем через неё увидеть окружающие предметы? (Высказывания ребенка.)</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Проверим.</w:t>
      </w:r>
    </w:p>
    <w:p w:rsidR="008E0BE4" w:rsidRPr="00EF1F8A" w:rsidRDefault="00EF1F8A" w:rsidP="00EF1F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Вода? </w:t>
      </w:r>
      <w:r w:rsidR="008E0BE4" w:rsidRPr="00EF1F8A">
        <w:rPr>
          <w:rFonts w:ascii="Times New Roman" w:hAnsi="Times New Roman" w:cs="Times New Roman"/>
          <w:sz w:val="28"/>
          <w:szCs w:val="28"/>
        </w:rPr>
        <w:t xml:space="preserve"> (Вода, свойство воды – прозрачность.)</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Нельзя пить воду.</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предлагает ребёнку открыть кран и в стаканчик налить воду. Ребенок выполняет задание.</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Какая вода? (Чистая, прозрачная, через неё все видно.)</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Посмотри и скажи, где у нас в комнате есть чистая вода? Походи по комнате и поищи её. (Ребенок сво</w:t>
      </w:r>
      <w:r w:rsidR="00EF1F8A">
        <w:rPr>
          <w:rFonts w:ascii="Times New Roman" w:hAnsi="Times New Roman" w:cs="Times New Roman"/>
          <w:sz w:val="28"/>
          <w:szCs w:val="28"/>
        </w:rPr>
        <w:t>бодно передвигается по комнате</w:t>
      </w:r>
      <w:r w:rsidRPr="00EF1F8A">
        <w:rPr>
          <w:rFonts w:ascii="Times New Roman" w:hAnsi="Times New Roman" w:cs="Times New Roman"/>
          <w:sz w:val="28"/>
          <w:szCs w:val="28"/>
        </w:rPr>
        <w:t>.)</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Правильно. В нашем аквариуме вода чистая. Рыбки могут жить только в чистой воде. И в лейке тоже чистая вода, ею мы поливаем комнатные растения. Им тоже нужна чистая вода. Так кому нужна чистая вода? (Взрослым, детям, рыбам, растениям…) Да, чистую воду надо беречь. Она нужна всем.</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Выполнение эксперимента. (Подкрашенная вода не прозрачная. В холоде она замерзает.)</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демонстрирует ребенку баночку с водой.</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Что налито в этой баночке? (Чистая вода.)</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А это что? (Краска.) Посмотри, я взяла и добавила немного красной краски в воду. Что ты видишь? Какая стала вода? (Красная.)</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демонстрирует другую баночку с водой.</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В эту баночку я добавлю синюю краску. Какая стала вода? (Синяя.)</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демонстрирует ещё одну баночку с водой.</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 эту банку я добавлю жёлтую краску. Какая стала вода? (Желтая.)</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демонстрирует баночку с водой.</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В эту – зелёную. Какого цвета вода? (Зелёного.)</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Давай посмотрим через эту воду, видно ли нам друг друга? (Высказывания ребенка.)</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xml:space="preserve">- Проверим. Сейчас я что-то брошу в банку. (Взрослый, </w:t>
      </w:r>
      <w:r w:rsidR="00EF1F8A">
        <w:rPr>
          <w:rFonts w:ascii="Times New Roman" w:hAnsi="Times New Roman" w:cs="Times New Roman"/>
          <w:sz w:val="28"/>
          <w:szCs w:val="28"/>
        </w:rPr>
        <w:t>бросает</w:t>
      </w:r>
      <w:r w:rsidRPr="00EF1F8A">
        <w:rPr>
          <w:rFonts w:ascii="Times New Roman" w:hAnsi="Times New Roman" w:cs="Times New Roman"/>
          <w:sz w:val="28"/>
          <w:szCs w:val="28"/>
        </w:rPr>
        <w:t xml:space="preserve"> в банку.)</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Скажи, что я бросила? (Высказывания ребенка.)</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просит ребёнка бросить в окрашенную воду предмет, не называя его.</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-Видно, что лежит в банке? Почему не видно? (Вода грязная, не прозрачная.)</w:t>
      </w:r>
    </w:p>
    <w:p w:rsidR="008E0BE4" w:rsidRPr="00EF1F8A" w:rsidRDefault="008E0BE4" w:rsidP="00EF1F8A">
      <w:pPr>
        <w:spacing w:after="0" w:line="240" w:lineRule="auto"/>
        <w:rPr>
          <w:rFonts w:ascii="Times New Roman" w:hAnsi="Times New Roman" w:cs="Times New Roman"/>
          <w:sz w:val="28"/>
          <w:szCs w:val="28"/>
        </w:rPr>
      </w:pPr>
      <w:bookmarkStart w:id="0" w:name="_GoBack"/>
      <w:bookmarkEnd w:id="0"/>
      <w:r w:rsidRPr="00EF1F8A">
        <w:rPr>
          <w:rFonts w:ascii="Times New Roman" w:hAnsi="Times New Roman" w:cs="Times New Roman"/>
          <w:sz w:val="28"/>
          <w:szCs w:val="28"/>
        </w:rPr>
        <w:t>Итог.</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Взрослый. Какая вода течёт из крана? (Чистая, прозрачная.)</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lastRenderedPageBreak/>
        <w:t>- Кому нужна чистая вода? (Она нужна рыбкам, комнатным растениям, людям.)</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Для чего нужна чистая вода? (Пить, быть аккуратными.)</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Как нужно относиться к воде? (Бережно.)</w:t>
      </w:r>
    </w:p>
    <w:p w:rsidR="008E0BE4" w:rsidRPr="00EF1F8A" w:rsidRDefault="008E0BE4" w:rsidP="00EF1F8A">
      <w:pPr>
        <w:spacing w:after="0" w:line="240" w:lineRule="auto"/>
        <w:rPr>
          <w:rFonts w:ascii="Times New Roman" w:hAnsi="Times New Roman" w:cs="Times New Roman"/>
          <w:sz w:val="28"/>
          <w:szCs w:val="28"/>
        </w:rPr>
      </w:pPr>
      <w:r w:rsidRPr="00EF1F8A">
        <w:rPr>
          <w:rFonts w:ascii="Times New Roman" w:hAnsi="Times New Roman" w:cs="Times New Roman"/>
          <w:sz w:val="28"/>
          <w:szCs w:val="28"/>
        </w:rPr>
        <w:t>- Видно ли предметы через окрашенную воду? (Нет.)</w:t>
      </w:r>
    </w:p>
    <w:p w:rsidR="00547723" w:rsidRPr="00EF1F8A" w:rsidRDefault="00547723" w:rsidP="00EF1F8A">
      <w:pPr>
        <w:spacing w:after="0" w:line="240" w:lineRule="auto"/>
        <w:rPr>
          <w:rFonts w:ascii="Times New Roman" w:hAnsi="Times New Roman" w:cs="Times New Roman"/>
          <w:sz w:val="28"/>
          <w:szCs w:val="28"/>
        </w:rPr>
      </w:pPr>
    </w:p>
    <w:sectPr w:rsidR="00547723" w:rsidRPr="00EF1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E4"/>
    <w:rsid w:val="00547723"/>
    <w:rsid w:val="00714EE8"/>
    <w:rsid w:val="008E0BE4"/>
    <w:rsid w:val="00EF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B9AD4-6060-4650-9184-A7F2609F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351</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2020-06-15T11:01:00Z</dcterms:created>
  <dcterms:modified xsi:type="dcterms:W3CDTF">2020-06-15T11:40:00Z</dcterms:modified>
</cp:coreProperties>
</file>