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 </w:t>
      </w:r>
      <w:r w:rsidRPr="00CC31BA">
        <w:rPr>
          <w:color w:val="111111"/>
          <w:sz w:val="28"/>
          <w:szCs w:val="28"/>
        </w:rPr>
        <w:t>«</w:t>
      </w:r>
      <w:r w:rsidRPr="00CC31BA">
        <w:rPr>
          <w:rStyle w:val="a4"/>
          <w:color w:val="111111"/>
          <w:sz w:val="28"/>
          <w:szCs w:val="28"/>
          <w:bdr w:val="none" w:sz="0" w:space="0" w:color="auto" w:frame="1"/>
        </w:rPr>
        <w:t>Коммуникативные игр</w:t>
      </w:r>
      <w:proofErr w:type="gramStart"/>
      <w:r w:rsidRPr="00CC31BA">
        <w:rPr>
          <w:rStyle w:val="a4"/>
          <w:color w:val="111111"/>
          <w:sz w:val="28"/>
          <w:szCs w:val="28"/>
          <w:bdr w:val="none" w:sz="0" w:space="0" w:color="auto" w:frame="1"/>
        </w:rPr>
        <w:t>ы-</w:t>
      </w:r>
      <w:proofErr w:type="gramEnd"/>
      <w:r w:rsidRPr="00CC31B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важнейшая составляющая социально- коммуникативного развития ребенка</w:t>
      </w:r>
      <w:r w:rsidRPr="00CC31BA">
        <w:rPr>
          <w:color w:val="111111"/>
          <w:sz w:val="28"/>
          <w:szCs w:val="28"/>
        </w:rPr>
        <w:t>»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Уважаемые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C31BA">
        <w:rPr>
          <w:color w:val="111111"/>
          <w:sz w:val="28"/>
          <w:szCs w:val="28"/>
        </w:rPr>
        <w:t>!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В современном мире технологий все чаще появляются проблемы в сфере общения, лучшим другом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CC31BA">
        <w:rPr>
          <w:color w:val="111111"/>
          <w:sz w:val="28"/>
          <w:szCs w:val="28"/>
        </w:rPr>
        <w:t> часто является телевизор или планшет. Современным детям сложно общаться друг с другом, уважительно относиться друг к другу, договариваться, принимать совместные решения, осуществлять совместную деятельность. А ведь живое человеческое общение существенно обогащает жизнь детей, раскрашивает яркими красками сферу их эмоций.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</w:t>
      </w:r>
      <w:proofErr w:type="gramStart"/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о-</w:t>
      </w:r>
      <w:proofErr w:type="gramEnd"/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коммуникативное развитие</w:t>
      </w:r>
      <w:r w:rsidRPr="00CC31BA">
        <w:rPr>
          <w:color w:val="111111"/>
          <w:sz w:val="28"/>
          <w:szCs w:val="28"/>
        </w:rPr>
        <w:t> детей направлено на усвоение знаний, норм и ценностей, позволяющих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CC31BA">
        <w:rPr>
          <w:color w:val="111111"/>
          <w:sz w:val="28"/>
          <w:szCs w:val="28"/>
        </w:rPr>
        <w:t> чувствовать себя полноправным членом общества.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Дошкольники большую часть времени проводят в игровой деятельности. Поэтому,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</w:t>
      </w:r>
      <w:proofErr w:type="gramStart"/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о-</w:t>
      </w:r>
      <w:proofErr w:type="gramEnd"/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коммуникативное развитие</w:t>
      </w:r>
      <w:r w:rsidRPr="00CC31BA">
        <w:rPr>
          <w:color w:val="111111"/>
          <w:sz w:val="28"/>
          <w:szCs w:val="28"/>
        </w:rPr>
        <w:t> дошкольников происходит через игру как ведущую детскую деятельность. Игра — это школа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социальных отношений</w:t>
      </w:r>
      <w:r w:rsidRPr="00CC31BA">
        <w:rPr>
          <w:color w:val="111111"/>
          <w:sz w:val="28"/>
          <w:szCs w:val="28"/>
        </w:rPr>
        <w:t>, в которых моделируются формы поведения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CC31BA">
        <w:rPr>
          <w:color w:val="111111"/>
          <w:sz w:val="28"/>
          <w:szCs w:val="28"/>
        </w:rPr>
        <w:t>,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C31BA">
        <w:rPr>
          <w:color w:val="111111"/>
          <w:sz w:val="28"/>
          <w:szCs w:val="28"/>
        </w:rPr>
        <w:t> и воспитатели могут правильно и умело помочь детям приобрести в игре необходимые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социальные навыки</w:t>
      </w:r>
      <w:r w:rsidRPr="00CC31BA">
        <w:rPr>
          <w:color w:val="111111"/>
          <w:sz w:val="28"/>
          <w:szCs w:val="28"/>
        </w:rPr>
        <w:t>, которые так пригодятся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и в школе</w:t>
      </w:r>
      <w:r w:rsidRPr="00CC31BA">
        <w:rPr>
          <w:color w:val="111111"/>
          <w:sz w:val="28"/>
          <w:szCs w:val="28"/>
        </w:rPr>
        <w:t>, и в дальнейшей жизни!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Игра дает детям возможность воспроизвести взрослый мир и участвовать в воображаемой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социальной жизни</w:t>
      </w:r>
      <w:r w:rsidRPr="00CC31BA">
        <w:rPr>
          <w:color w:val="111111"/>
          <w:sz w:val="28"/>
          <w:szCs w:val="28"/>
        </w:rPr>
        <w:t>. Дети </w:t>
      </w:r>
      <w:r w:rsidRPr="00CC31BA">
        <w:rPr>
          <w:color w:val="111111"/>
          <w:sz w:val="28"/>
          <w:szCs w:val="28"/>
          <w:u w:val="single"/>
          <w:bdr w:val="none" w:sz="0" w:space="0" w:color="auto" w:frame="1"/>
        </w:rPr>
        <w:t>учатся</w:t>
      </w:r>
      <w:r w:rsidRPr="00CC31BA">
        <w:rPr>
          <w:color w:val="111111"/>
          <w:sz w:val="28"/>
          <w:szCs w:val="28"/>
        </w:rPr>
        <w:t>:</w:t>
      </w:r>
    </w:p>
    <w:p w:rsidR="00CC31BA" w:rsidRPr="00CC31BA" w:rsidRDefault="00CC31BA" w:rsidP="00CC3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- разрешать конфликты, выражать эмоции и адекватно взаимодействовать с окружающими,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-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CC31BA">
        <w:rPr>
          <w:color w:val="111111"/>
          <w:sz w:val="28"/>
          <w:szCs w:val="28"/>
        </w:rPr>
        <w:t xml:space="preserve"> эмоциональную отзывчивость, сопереживание, навыки доброжелательного общения и взаимодействия </w:t>
      </w:r>
      <w:proofErr w:type="gramStart"/>
      <w:r w:rsidRPr="00CC31BA">
        <w:rPr>
          <w:color w:val="111111"/>
          <w:sz w:val="28"/>
          <w:szCs w:val="28"/>
        </w:rPr>
        <w:t>со</w:t>
      </w:r>
      <w:proofErr w:type="gramEnd"/>
      <w:r w:rsidRPr="00CC31BA">
        <w:rPr>
          <w:color w:val="111111"/>
          <w:sz w:val="28"/>
          <w:szCs w:val="28"/>
        </w:rPr>
        <w:t xml:space="preserve"> взрослыми и сверстниками.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Дома с детьми вы можете играть в различные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коммуникативные игры</w:t>
      </w:r>
      <w:r w:rsidRPr="00CC31BA">
        <w:rPr>
          <w:color w:val="111111"/>
          <w:sz w:val="28"/>
          <w:szCs w:val="28"/>
        </w:rPr>
        <w:t>.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Коммуникативная</w:t>
      </w:r>
      <w:r w:rsidRPr="00CC31BA">
        <w:rPr>
          <w:color w:val="111111"/>
          <w:sz w:val="28"/>
          <w:szCs w:val="28"/>
        </w:rPr>
        <w:t> игра – это совместная деятельность детей и взрослых, способ самовыражения, взаимного сотрудничества, где партнеры находятся в позиции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«на равных»</w:t>
      </w:r>
      <w:r w:rsidRPr="00CC31BA">
        <w:rPr>
          <w:color w:val="111111"/>
          <w:sz w:val="28"/>
          <w:szCs w:val="28"/>
        </w:rPr>
        <w:t>, стараются учитывать особенности и интересы друг друга.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Примеры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коммуникативных игр</w:t>
      </w:r>
      <w:r w:rsidRPr="00CC31BA">
        <w:rPr>
          <w:color w:val="111111"/>
          <w:sz w:val="28"/>
          <w:szCs w:val="28"/>
        </w:rPr>
        <w:t>: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«Вежливые слова»</w:t>
      </w:r>
      <w:r w:rsidRPr="00CC31BA">
        <w:rPr>
          <w:color w:val="111111"/>
          <w:sz w:val="28"/>
          <w:szCs w:val="28"/>
        </w:rPr>
        <w:t>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C31BA">
        <w:rPr>
          <w:color w:val="111111"/>
          <w:sz w:val="28"/>
          <w:szCs w:val="28"/>
        </w:rPr>
        <w:t>: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уважения в общении</w:t>
      </w:r>
      <w:r w:rsidRPr="00CC31BA">
        <w:rPr>
          <w:color w:val="111111"/>
          <w:sz w:val="28"/>
          <w:szCs w:val="28"/>
        </w:rPr>
        <w:t>, привычка пользоваться вежливыми словами.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Игра проводится с мячом в кругу. Дети и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C31BA">
        <w:rPr>
          <w:color w:val="111111"/>
          <w:sz w:val="28"/>
          <w:szCs w:val="28"/>
        </w:rPr>
        <w:t xml:space="preserve"> бросают друг другу мяч, называя вежливые слова. </w:t>
      </w:r>
      <w:proofErr w:type="gramStart"/>
      <w:r w:rsidRPr="00CC31BA">
        <w:rPr>
          <w:color w:val="111111"/>
          <w:sz w:val="28"/>
          <w:szCs w:val="28"/>
        </w:rPr>
        <w:t>Задания могут быть разными, </w:t>
      </w:r>
      <w:r w:rsidRPr="00CC31BA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C31BA">
        <w:rPr>
          <w:color w:val="111111"/>
          <w:sz w:val="28"/>
          <w:szCs w:val="28"/>
        </w:rPr>
        <w:t>: назвать только слова приветствия (здравствуйте, добрый день, привет, мы рады вас видеть, рады встречи с вами); благодарности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(спасибо, благодарю, пожалуйста, будьте любезны)</w:t>
      </w:r>
      <w:r w:rsidRPr="00CC31BA">
        <w:rPr>
          <w:color w:val="111111"/>
          <w:sz w:val="28"/>
          <w:szCs w:val="28"/>
        </w:rPr>
        <w:t>; извинения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(извините, простите, жаль, сожалею)</w:t>
      </w:r>
      <w:r w:rsidRPr="00CC31BA">
        <w:rPr>
          <w:color w:val="111111"/>
          <w:sz w:val="28"/>
          <w:szCs w:val="28"/>
        </w:rPr>
        <w:t>; прощания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(до свидания, до встречи, спокойной ночи)</w:t>
      </w:r>
      <w:r w:rsidRPr="00CC31BA">
        <w:rPr>
          <w:color w:val="111111"/>
          <w:sz w:val="28"/>
          <w:szCs w:val="28"/>
        </w:rPr>
        <w:t>.</w:t>
      </w:r>
      <w:proofErr w:type="gramEnd"/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«Друзья»</w:t>
      </w:r>
      <w:r w:rsidRPr="00CC31BA">
        <w:rPr>
          <w:color w:val="111111"/>
          <w:sz w:val="28"/>
          <w:szCs w:val="28"/>
        </w:rPr>
        <w:t>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CC31BA">
        <w:rPr>
          <w:color w:val="111111"/>
          <w:sz w:val="28"/>
          <w:szCs w:val="28"/>
        </w:rPr>
        <w:t>: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CC31BA">
        <w:rPr>
          <w:color w:val="111111"/>
          <w:sz w:val="28"/>
          <w:szCs w:val="28"/>
        </w:rPr>
        <w:t> дружеских взаимоотношений.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Побежали, побежали парами скорей,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(парами бегут, взявшись за руки)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  <w:u w:val="single"/>
          <w:bdr w:val="none" w:sz="0" w:space="0" w:color="auto" w:frame="1"/>
        </w:rPr>
        <w:t>И друг другу погрозили</w:t>
      </w:r>
      <w:r w:rsidRPr="00CC31BA">
        <w:rPr>
          <w:color w:val="111111"/>
          <w:sz w:val="28"/>
          <w:szCs w:val="28"/>
        </w:rPr>
        <w:t>: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«Ссориться не смей!»</w:t>
      </w:r>
      <w:r w:rsidRPr="00CC31BA">
        <w:rPr>
          <w:color w:val="111111"/>
          <w:sz w:val="28"/>
          <w:szCs w:val="28"/>
        </w:rPr>
        <w:t>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(грозим пальцем)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Хлопнули в ладоши,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(выполняем хлопки)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Крепко обнялись, пару поменяли,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(внешний круг меняет партнеров)</w:t>
      </w:r>
    </w:p>
    <w:p w:rsidR="00CC31BA" w:rsidRPr="00CC31BA" w:rsidRDefault="00CC31BA" w:rsidP="00CC3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За руки взялись.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«Паровозик»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C31BA">
        <w:rPr>
          <w:color w:val="111111"/>
          <w:sz w:val="28"/>
          <w:szCs w:val="28"/>
        </w:rPr>
        <w:t>: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CC31BA">
        <w:rPr>
          <w:color w:val="111111"/>
          <w:sz w:val="28"/>
          <w:szCs w:val="28"/>
        </w:rPr>
        <w:t> дружеских взаимоотношений, сотрудничества, доверительных отношений.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Игроки встают друг за другом. Первый в цепочке – это паровоз. У него глаза открыты. У всех остальных игроков –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«вагончиков»</w:t>
      </w:r>
      <w:r w:rsidRPr="00CC31BA">
        <w:rPr>
          <w:color w:val="111111"/>
          <w:sz w:val="28"/>
          <w:szCs w:val="28"/>
        </w:rPr>
        <w:t> — глаза закрыты. Паровоз везет свой поезд и прямо, и змейкой, и с препятствиями. Задача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«вагончиков»</w:t>
      </w:r>
      <w:r w:rsidRPr="00CC31BA">
        <w:rPr>
          <w:color w:val="111111"/>
          <w:sz w:val="28"/>
          <w:szCs w:val="28"/>
        </w:rPr>
        <w:t> – идти за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«паровозом»</w:t>
      </w:r>
      <w:r w:rsidRPr="00CC31BA">
        <w:rPr>
          <w:color w:val="111111"/>
          <w:sz w:val="28"/>
          <w:szCs w:val="28"/>
        </w:rPr>
        <w:t> вперед, не расцепляя рук. Задача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«паровоза»</w:t>
      </w:r>
      <w:r w:rsidRPr="00CC31BA">
        <w:rPr>
          <w:color w:val="111111"/>
          <w:sz w:val="28"/>
          <w:szCs w:val="28"/>
        </w:rPr>
        <w:t> — идти так, чтобы не растерять вагончики сзади себя. Если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«вагончик»</w:t>
      </w:r>
      <w:r w:rsidRPr="00CC31BA">
        <w:rPr>
          <w:color w:val="111111"/>
          <w:sz w:val="28"/>
          <w:szCs w:val="28"/>
        </w:rPr>
        <w:t> отцепился, то поезд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«ремонтируется»</w:t>
      </w:r>
      <w:r w:rsidRPr="00CC31BA">
        <w:rPr>
          <w:color w:val="111111"/>
          <w:sz w:val="28"/>
          <w:szCs w:val="28"/>
        </w:rPr>
        <w:t> и отправляется дальше.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«Кенгуру и кенгуренок»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C31BA">
        <w:rPr>
          <w:color w:val="111111"/>
          <w:sz w:val="28"/>
          <w:szCs w:val="28"/>
        </w:rPr>
        <w:t>: учимся совместной деятельности.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Играют парами. Один игрок –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«кенгуру»</w:t>
      </w:r>
      <w:r w:rsidRPr="00CC31BA">
        <w:rPr>
          <w:color w:val="111111"/>
          <w:sz w:val="28"/>
          <w:szCs w:val="28"/>
        </w:rPr>
        <w:t>. Он стоит. Другой игрок –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«кенгуренок»</w:t>
      </w:r>
      <w:r w:rsidRPr="00CC31BA">
        <w:rPr>
          <w:color w:val="111111"/>
          <w:sz w:val="28"/>
          <w:szCs w:val="28"/>
        </w:rPr>
        <w:t>. Он встает к кенгуру спиной и приседает. Кенгуру и кенгуренок берутся за руки. Задача игроков в паре – дойти до окна </w:t>
      </w:r>
      <w:r w:rsidRPr="00CC31BA">
        <w:rPr>
          <w:i/>
          <w:iCs/>
          <w:color w:val="111111"/>
          <w:sz w:val="28"/>
          <w:szCs w:val="28"/>
          <w:bdr w:val="none" w:sz="0" w:space="0" w:color="auto" w:frame="1"/>
        </w:rPr>
        <w:t>(до стены)</w:t>
      </w:r>
      <w:r w:rsidRPr="00CC31BA">
        <w:rPr>
          <w:color w:val="111111"/>
          <w:sz w:val="28"/>
          <w:szCs w:val="28"/>
        </w:rPr>
        <w:t>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Использование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коммуникативных</w:t>
      </w:r>
      <w:r w:rsidRPr="00CC31BA">
        <w:rPr>
          <w:color w:val="111111"/>
          <w:sz w:val="28"/>
          <w:szCs w:val="28"/>
        </w:rPr>
        <w:t> игр с детьми раннего возраста способствует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навыков общения</w:t>
      </w:r>
      <w:r w:rsidRPr="00CC31BA">
        <w:rPr>
          <w:color w:val="111111"/>
          <w:sz w:val="28"/>
          <w:szCs w:val="28"/>
        </w:rPr>
        <w:t>,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коммуникативных</w:t>
      </w:r>
      <w:r w:rsidRPr="00CC31BA">
        <w:rPr>
          <w:color w:val="111111"/>
          <w:sz w:val="28"/>
          <w:szCs w:val="28"/>
        </w:rPr>
        <w:t xml:space="preserve"> способностей детей и положительно влияет на формирование доброжелательных отношений </w:t>
      </w:r>
      <w:proofErr w:type="gramStart"/>
      <w:r w:rsidRPr="00CC31BA">
        <w:rPr>
          <w:color w:val="111111"/>
          <w:sz w:val="28"/>
          <w:szCs w:val="28"/>
        </w:rPr>
        <w:t>со</w:t>
      </w:r>
      <w:proofErr w:type="gramEnd"/>
      <w:r w:rsidRPr="00CC31BA">
        <w:rPr>
          <w:color w:val="111111"/>
          <w:sz w:val="28"/>
          <w:szCs w:val="28"/>
        </w:rPr>
        <w:t xml:space="preserve"> взрослыми.</w:t>
      </w:r>
    </w:p>
    <w:p w:rsidR="00CC31BA" w:rsidRPr="00CC31BA" w:rsidRDefault="00CC31BA" w:rsidP="00CC3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31BA">
        <w:rPr>
          <w:color w:val="111111"/>
          <w:sz w:val="28"/>
          <w:szCs w:val="28"/>
        </w:rPr>
        <w:t>Умение любить и принимать себя, доброжелательно относиться к окружающим – факторы, определяющие судьбу </w:t>
      </w:r>
      <w:r w:rsidRPr="00CC31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CC31BA">
        <w:rPr>
          <w:color w:val="111111"/>
          <w:sz w:val="28"/>
          <w:szCs w:val="28"/>
        </w:rPr>
        <w:t>, дающие ему возможность в будущем стать достойным членом общества, полнее реализоваться как личность.</w:t>
      </w:r>
    </w:p>
    <w:p w:rsidR="00CC31BA" w:rsidRPr="00CC31BA" w:rsidRDefault="00CC31BA" w:rsidP="00CC3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bookmarkStart w:id="0" w:name="_GoBack"/>
      <w:r w:rsidRPr="00CC31BA">
        <w:rPr>
          <w:color w:val="111111"/>
          <w:sz w:val="28"/>
          <w:szCs w:val="28"/>
        </w:rPr>
        <w:t>Спасибо за внимание!</w:t>
      </w:r>
    </w:p>
    <w:bookmarkEnd w:id="0"/>
    <w:p w:rsidR="00605072" w:rsidRPr="00CC31BA" w:rsidRDefault="00605072">
      <w:pPr>
        <w:rPr>
          <w:rFonts w:ascii="Times New Roman" w:hAnsi="Times New Roman" w:cs="Times New Roman"/>
          <w:sz w:val="28"/>
          <w:szCs w:val="28"/>
        </w:rPr>
      </w:pPr>
    </w:p>
    <w:sectPr w:rsidR="00605072" w:rsidRPr="00CC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D2"/>
    <w:rsid w:val="00605072"/>
    <w:rsid w:val="00CC31BA"/>
    <w:rsid w:val="00E1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1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2020-01-07T11:46:00Z</dcterms:created>
  <dcterms:modified xsi:type="dcterms:W3CDTF">2020-01-07T11:46:00Z</dcterms:modified>
</cp:coreProperties>
</file>