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Образовательные задачи: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1.учить наклеивать изображения круглой формы, уточнить её название;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2.учить чередовать кружки по цвету.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Развивающие задачи: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1.развивать эстетическое восприятие, воображение, внимание, мышление, речевую память;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2.закреплять знания цветов.</w:t>
      </w: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Воспитательные задачи: формировать навыки аккуратности в работе, трудолюбия, умения доводить работу до конца.</w:t>
      </w:r>
    </w:p>
    <w:p w:rsid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9118B9">
        <w:rPr>
          <w:color w:val="000000"/>
        </w:rPr>
        <w:t>Методы и приёмы: словесные</w:t>
      </w:r>
      <w:r>
        <w:rPr>
          <w:color w:val="000000"/>
        </w:rPr>
        <w:t xml:space="preserve"> </w:t>
      </w:r>
      <w:r w:rsidRPr="009118B9">
        <w:rPr>
          <w:color w:val="000000"/>
        </w:rPr>
        <w:t>(объяснения, указания, рассказ), наглядные</w:t>
      </w:r>
      <w:r>
        <w:rPr>
          <w:color w:val="000000"/>
        </w:rPr>
        <w:t xml:space="preserve"> </w:t>
      </w:r>
      <w:r w:rsidRPr="009118B9">
        <w:rPr>
          <w:color w:val="000000"/>
        </w:rPr>
        <w:t>(показ), практические.</w:t>
      </w:r>
    </w:p>
    <w:p w:rsid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p w:rsidR="009118B9" w:rsidRPr="009118B9" w:rsidRDefault="009118B9" w:rsidP="009118B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645910" cy="4984750"/>
            <wp:effectExtent l="19050" t="0" r="2540" b="0"/>
            <wp:docPr id="1" name="Рисунок 0" descr="огон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оньк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117" w:rsidRDefault="00C13117"/>
    <w:sectPr w:rsidR="00C13117" w:rsidSect="00911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8B9"/>
    <w:rsid w:val="000F77CE"/>
    <w:rsid w:val="00625191"/>
    <w:rsid w:val="009118B9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91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1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2020-05-26T21:07:00Z</dcterms:created>
  <dcterms:modified xsi:type="dcterms:W3CDTF">2020-05-26T21:17:00Z</dcterms:modified>
</cp:coreProperties>
</file>