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43" w:rsidRPr="00EE1243" w:rsidRDefault="00EE1243" w:rsidP="00EE1243">
      <w:pPr>
        <w:rPr>
          <w:rFonts w:ascii="Times New Roman" w:hAnsi="Times New Roman" w:cs="Times New Roman"/>
          <w:sz w:val="28"/>
          <w:szCs w:val="28"/>
        </w:rPr>
      </w:pPr>
      <w:r w:rsidRPr="00EE1243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  <w:proofErr w:type="gramStart"/>
      <w:r w:rsidRPr="00EE1243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EE1243" w:rsidRPr="00EE1243" w:rsidRDefault="00EE1243" w:rsidP="00EE1243">
      <w:pPr>
        <w:rPr>
          <w:rFonts w:ascii="Times New Roman" w:hAnsi="Times New Roman" w:cs="Times New Roman"/>
          <w:sz w:val="28"/>
          <w:szCs w:val="28"/>
        </w:rPr>
      </w:pPr>
      <w:r w:rsidRPr="00EE1243">
        <w:rPr>
          <w:rFonts w:ascii="Times New Roman" w:hAnsi="Times New Roman" w:cs="Times New Roman"/>
          <w:sz w:val="28"/>
          <w:szCs w:val="28"/>
        </w:rPr>
        <w:t>1. Развивать умение классифицировать виды транспорта по месту его передвижения – наземный, воздушный, водный; умение рассуждать, делать выводы.</w:t>
      </w:r>
      <w:r w:rsidRPr="00EE1243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EE1243">
        <w:rPr>
          <w:rFonts w:ascii="Times New Roman" w:hAnsi="Times New Roman" w:cs="Times New Roman"/>
          <w:sz w:val="28"/>
          <w:szCs w:val="28"/>
        </w:rPr>
        <w:t>Упражнять в навыке находить</w:t>
      </w:r>
      <w:proofErr w:type="gramEnd"/>
      <w:r w:rsidRPr="00EE1243">
        <w:rPr>
          <w:rFonts w:ascii="Times New Roman" w:hAnsi="Times New Roman" w:cs="Times New Roman"/>
          <w:sz w:val="28"/>
          <w:szCs w:val="28"/>
        </w:rPr>
        <w:t xml:space="preserve"> признаки различия и сходства грузового и пассажирского транспорта.</w:t>
      </w:r>
      <w:r w:rsidRPr="00EE1243">
        <w:rPr>
          <w:rFonts w:ascii="Times New Roman" w:hAnsi="Times New Roman" w:cs="Times New Roman"/>
          <w:sz w:val="28"/>
          <w:szCs w:val="28"/>
        </w:rPr>
        <w:br/>
        <w:t>3. Закреплять в активном словаре слова: транспорт легковой, грузовой, пассажирский, наземный, водный, воздушный.</w:t>
      </w:r>
      <w:r w:rsidRPr="00EE1243">
        <w:rPr>
          <w:rFonts w:ascii="Times New Roman" w:hAnsi="Times New Roman" w:cs="Times New Roman"/>
          <w:sz w:val="28"/>
          <w:szCs w:val="28"/>
        </w:rPr>
        <w:br/>
        <w:t>4. Расширять кругозор детей, воспитывать наблюдательность. Учить согласовывать числительные с существительными.</w:t>
      </w:r>
    </w:p>
    <w:p w:rsidR="00EE1243" w:rsidRPr="00EE1243" w:rsidRDefault="00EE1243" w:rsidP="00EE1243">
      <w:pPr>
        <w:rPr>
          <w:rFonts w:ascii="Times New Roman" w:hAnsi="Times New Roman" w:cs="Times New Roman"/>
          <w:sz w:val="28"/>
          <w:szCs w:val="28"/>
        </w:rPr>
      </w:pPr>
      <w:r w:rsidRPr="00EE1243">
        <w:rPr>
          <w:rFonts w:ascii="Times New Roman" w:hAnsi="Times New Roman" w:cs="Times New Roman"/>
          <w:sz w:val="28"/>
          <w:szCs w:val="28"/>
        </w:rPr>
        <w:t>5. Закрепить у детей знания о правилах дорожного движения.</w:t>
      </w:r>
    </w:p>
    <w:p w:rsidR="00EE1243" w:rsidRPr="00EE1243" w:rsidRDefault="00EE1243" w:rsidP="00EE1243">
      <w:pPr>
        <w:rPr>
          <w:rFonts w:ascii="Times New Roman" w:hAnsi="Times New Roman" w:cs="Times New Roman"/>
          <w:sz w:val="28"/>
          <w:szCs w:val="28"/>
        </w:rPr>
      </w:pPr>
      <w:r w:rsidRPr="00EE1243">
        <w:rPr>
          <w:rFonts w:ascii="Times New Roman" w:hAnsi="Times New Roman" w:cs="Times New Roman"/>
          <w:sz w:val="28"/>
          <w:szCs w:val="28"/>
        </w:rPr>
        <w:t>6. Активизировать и обогащать словарный запас по теме.</w:t>
      </w:r>
    </w:p>
    <w:p w:rsidR="00EE1243" w:rsidRDefault="00EE1243" w:rsidP="00EE1243">
      <w:pPr>
        <w:rPr>
          <w:rFonts w:ascii="Times New Roman" w:hAnsi="Times New Roman" w:cs="Times New Roman"/>
          <w:sz w:val="28"/>
          <w:szCs w:val="28"/>
        </w:rPr>
      </w:pPr>
      <w:r w:rsidRPr="00EE1243">
        <w:rPr>
          <w:rFonts w:ascii="Times New Roman" w:hAnsi="Times New Roman" w:cs="Times New Roman"/>
          <w:sz w:val="28"/>
          <w:szCs w:val="28"/>
        </w:rPr>
        <w:t>7. Развивать словесно-логическое мышление, внимание, воображение.</w:t>
      </w:r>
    </w:p>
    <w:p w:rsidR="00EE1243" w:rsidRDefault="00EE1243" w:rsidP="00EE1243">
      <w:pPr>
        <w:rPr>
          <w:rFonts w:ascii="Times New Roman" w:hAnsi="Times New Roman" w:cs="Times New Roman"/>
          <w:sz w:val="28"/>
          <w:szCs w:val="28"/>
        </w:rPr>
      </w:pPr>
    </w:p>
    <w:p w:rsidR="00EE1243" w:rsidRPr="00EE1243" w:rsidRDefault="00EE1243" w:rsidP="00EE1243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EE1243">
        <w:rPr>
          <w:rStyle w:val="c0"/>
          <w:b/>
          <w:bCs/>
          <w:sz w:val="28"/>
          <w:szCs w:val="28"/>
        </w:rPr>
        <w:t>Игра «Летит, плывет, едет»</w:t>
      </w:r>
    </w:p>
    <w:p w:rsidR="00EE1243" w:rsidRPr="00EE1243" w:rsidRDefault="00EE1243" w:rsidP="00EE12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EE1243">
        <w:rPr>
          <w:rStyle w:val="c0"/>
          <w:b/>
          <w:bCs/>
          <w:sz w:val="28"/>
          <w:szCs w:val="28"/>
        </w:rPr>
        <w:t>Цель</w:t>
      </w:r>
      <w:r w:rsidRPr="00EE1243">
        <w:rPr>
          <w:rStyle w:val="c6"/>
          <w:sz w:val="28"/>
          <w:szCs w:val="28"/>
        </w:rPr>
        <w:t>: развитие лексической стороны языка (расширение глагольного словаря)</w:t>
      </w:r>
    </w:p>
    <w:p w:rsidR="00EE1243" w:rsidRPr="00EE1243" w:rsidRDefault="00EE1243" w:rsidP="00EE12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EE1243">
        <w:rPr>
          <w:rStyle w:val="c0"/>
          <w:b/>
          <w:bCs/>
          <w:sz w:val="28"/>
          <w:szCs w:val="28"/>
        </w:rPr>
        <w:t>Оборудование:</w:t>
      </w:r>
      <w:r w:rsidRPr="00EE1243">
        <w:rPr>
          <w:rStyle w:val="c6"/>
          <w:sz w:val="28"/>
          <w:szCs w:val="28"/>
        </w:rPr>
        <w:t> предметные картинки</w:t>
      </w:r>
    </w:p>
    <w:p w:rsidR="00EE1243" w:rsidRPr="00EE1243" w:rsidRDefault="00EE1243" w:rsidP="00EE12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EE1243">
        <w:rPr>
          <w:rStyle w:val="c0"/>
          <w:b/>
          <w:bCs/>
          <w:sz w:val="28"/>
          <w:szCs w:val="28"/>
        </w:rPr>
        <w:t>Описание игры</w:t>
      </w:r>
      <w:r w:rsidRPr="00EE1243">
        <w:rPr>
          <w:rStyle w:val="c6"/>
          <w:sz w:val="28"/>
          <w:szCs w:val="28"/>
        </w:rPr>
        <w:t xml:space="preserve">: Педагог раздает детям картинки, предлагает рассмотреть и назвать их, а потом подобрать как можно больше слов, отвечающих на вопрос «Что делает?»  к каждой картинке. </w:t>
      </w:r>
      <w:r>
        <w:rPr>
          <w:noProof/>
          <w:sz w:val="28"/>
          <w:szCs w:val="28"/>
        </w:rPr>
        <w:drawing>
          <wp:inline distT="0" distB="0" distL="0" distR="0">
            <wp:extent cx="5934075" cy="3476625"/>
            <wp:effectExtent l="0" t="0" r="9525" b="9525"/>
            <wp:docPr id="1" name="Рисунок 1" descr="C:\Users\User\Desktop\edet-plavaet-leta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det-plavaet-leta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43CC" w:rsidRDefault="007243CC"/>
    <w:sectPr w:rsidR="0072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32"/>
    <w:rsid w:val="007243CC"/>
    <w:rsid w:val="00E67432"/>
    <w:rsid w:val="00E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1243"/>
  </w:style>
  <w:style w:type="paragraph" w:customStyle="1" w:styleId="c1">
    <w:name w:val="c1"/>
    <w:basedOn w:val="a"/>
    <w:rsid w:val="00EE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1243"/>
  </w:style>
  <w:style w:type="paragraph" w:styleId="a3">
    <w:name w:val="Balloon Text"/>
    <w:basedOn w:val="a"/>
    <w:link w:val="a4"/>
    <w:uiPriority w:val="99"/>
    <w:semiHidden/>
    <w:unhideWhenUsed/>
    <w:rsid w:val="00EE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1243"/>
  </w:style>
  <w:style w:type="paragraph" w:customStyle="1" w:styleId="c1">
    <w:name w:val="c1"/>
    <w:basedOn w:val="a"/>
    <w:rsid w:val="00EE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1243"/>
  </w:style>
  <w:style w:type="paragraph" w:styleId="a3">
    <w:name w:val="Balloon Text"/>
    <w:basedOn w:val="a"/>
    <w:link w:val="a4"/>
    <w:uiPriority w:val="99"/>
    <w:semiHidden/>
    <w:unhideWhenUsed/>
    <w:rsid w:val="00EE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2020-06-28T04:49:00Z</dcterms:created>
  <dcterms:modified xsi:type="dcterms:W3CDTF">2020-06-28T04:58:00Z</dcterms:modified>
</cp:coreProperties>
</file>