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C9" w:rsidRPr="00136E67" w:rsidRDefault="00F31EC9" w:rsidP="00F45804">
      <w:pPr>
        <w:pStyle w:val="a1"/>
        <w:spacing w:after="0"/>
        <w:ind w:right="-86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firstLine="4320"/>
        <w:rPr>
          <w:rFonts w:ascii="Times New Roman" w:hAnsi="Times New Roman"/>
          <w:sz w:val="28"/>
          <w:szCs w:val="28"/>
        </w:rPr>
      </w:pPr>
      <w:r w:rsidRPr="00136E67">
        <w:rPr>
          <w:rFonts w:ascii="Times New Roman" w:hAnsi="Times New Roman"/>
          <w:sz w:val="28"/>
          <w:szCs w:val="28"/>
        </w:rPr>
        <w:t xml:space="preserve">Утвержден </w:t>
      </w:r>
    </w:p>
    <w:p w:rsidR="00F31EC9" w:rsidRPr="00136E67" w:rsidRDefault="00F31EC9" w:rsidP="00136E67">
      <w:pPr>
        <w:autoSpaceDE w:val="0"/>
        <w:spacing w:line="200" w:lineRule="atLeast"/>
        <w:ind w:firstLine="4320"/>
        <w:rPr>
          <w:rFonts w:ascii="Times New Roman" w:hAnsi="Times New Roman"/>
          <w:sz w:val="28"/>
          <w:szCs w:val="28"/>
        </w:rPr>
      </w:pPr>
      <w:r w:rsidRPr="00136E67">
        <w:rPr>
          <w:rFonts w:ascii="Times New Roman" w:hAnsi="Times New Roman"/>
          <w:sz w:val="28"/>
          <w:szCs w:val="28"/>
        </w:rPr>
        <w:t xml:space="preserve">распоряжением администрации  </w:t>
      </w:r>
    </w:p>
    <w:p w:rsidR="00F31EC9" w:rsidRPr="00136E67" w:rsidRDefault="00F31EC9" w:rsidP="00136E67">
      <w:pPr>
        <w:autoSpaceDE w:val="0"/>
        <w:spacing w:line="200" w:lineRule="atLeast"/>
        <w:ind w:firstLine="4320"/>
        <w:rPr>
          <w:rFonts w:ascii="Times New Roman" w:hAnsi="Times New Roman"/>
          <w:sz w:val="28"/>
          <w:szCs w:val="28"/>
        </w:rPr>
      </w:pPr>
      <w:r w:rsidRPr="00136E67">
        <w:rPr>
          <w:rFonts w:ascii="Times New Roman" w:hAnsi="Times New Roman"/>
          <w:sz w:val="28"/>
          <w:szCs w:val="28"/>
        </w:rPr>
        <w:t>Советского городского округа</w:t>
      </w:r>
    </w:p>
    <w:p w:rsidR="00F31EC9" w:rsidRPr="00136E67" w:rsidRDefault="00F31EC9" w:rsidP="00136E67">
      <w:pPr>
        <w:autoSpaceDE w:val="0"/>
        <w:spacing w:line="200" w:lineRule="atLeast"/>
        <w:ind w:firstLine="4320"/>
        <w:rPr>
          <w:rFonts w:ascii="Times New Roman" w:hAnsi="Times New Roman"/>
          <w:sz w:val="28"/>
          <w:szCs w:val="28"/>
        </w:rPr>
      </w:pPr>
      <w:r w:rsidRPr="00136E67">
        <w:rPr>
          <w:rFonts w:ascii="Times New Roman" w:hAnsi="Times New Roman"/>
          <w:sz w:val="28"/>
          <w:szCs w:val="28"/>
        </w:rPr>
        <w:t>Ставропольского края</w:t>
      </w:r>
    </w:p>
    <w:p w:rsidR="00F31EC9" w:rsidRPr="00136E67" w:rsidRDefault="003F690D" w:rsidP="00136E67">
      <w:pPr>
        <w:autoSpaceDE w:val="0"/>
        <w:spacing w:line="200" w:lineRule="atLeast"/>
        <w:ind w:firstLine="43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 «25»  декабря  2017 г.  № 10 </w:t>
      </w:r>
    </w:p>
    <w:p w:rsidR="00F31EC9" w:rsidRPr="00136E67" w:rsidRDefault="00F31EC9" w:rsidP="00136E67">
      <w:pPr>
        <w:autoSpaceDE w:val="0"/>
        <w:spacing w:line="200" w:lineRule="atLeast"/>
        <w:jc w:val="right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jc w:val="right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136E67">
        <w:rPr>
          <w:rFonts w:ascii="Times New Roman" w:hAnsi="Times New Roman"/>
          <w:b/>
          <w:bCs/>
          <w:sz w:val="28"/>
          <w:szCs w:val="28"/>
        </w:rPr>
        <w:t>У С Т А В</w:t>
      </w:r>
    </w:p>
    <w:p w:rsidR="00F31EC9" w:rsidRPr="00136E67" w:rsidRDefault="00F31EC9" w:rsidP="00136E67">
      <w:pPr>
        <w:autoSpaceDE w:val="0"/>
        <w:spacing w:line="2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36E67">
        <w:rPr>
          <w:rFonts w:ascii="Times New Roman" w:hAnsi="Times New Roman"/>
          <w:b/>
          <w:sz w:val="28"/>
          <w:szCs w:val="28"/>
        </w:rPr>
        <w:t xml:space="preserve">муниципального казенного учреждения </w:t>
      </w:r>
    </w:p>
    <w:p w:rsidR="00F31EC9" w:rsidRPr="00136E67" w:rsidRDefault="00F31EC9" w:rsidP="00136E67">
      <w:pPr>
        <w:autoSpaceDE w:val="0"/>
        <w:spacing w:line="2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36E67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Культурно-досуговый центр» села Нины</w:t>
      </w:r>
    </w:p>
    <w:p w:rsidR="00F31EC9" w:rsidRPr="00136E67" w:rsidRDefault="00F31EC9" w:rsidP="00136E67">
      <w:pPr>
        <w:autoSpaceDE w:val="0"/>
        <w:spacing w:line="2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 w:rsidRPr="00136E67">
        <w:rPr>
          <w:rFonts w:ascii="Times New Roman" w:hAnsi="Times New Roman"/>
          <w:sz w:val="28"/>
          <w:szCs w:val="28"/>
        </w:rPr>
        <w:t>(новая редакция)</w:t>
      </w:r>
    </w:p>
    <w:p w:rsidR="00F31EC9" w:rsidRPr="00136E67" w:rsidRDefault="00F31EC9" w:rsidP="00136E67">
      <w:pPr>
        <w:autoSpaceDE w:val="0"/>
        <w:spacing w:line="200" w:lineRule="atLeast"/>
        <w:ind w:hanging="283"/>
        <w:jc w:val="center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hanging="283"/>
        <w:rPr>
          <w:rFonts w:ascii="Times New Roman" w:hAnsi="Times New Roman"/>
          <w:i/>
          <w:iCs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hanging="283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hanging="283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hanging="283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hanging="283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hanging="283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hanging="283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hanging="283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hanging="283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hanging="283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hanging="283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hanging="283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hanging="283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ind w:hanging="283"/>
        <w:jc w:val="both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F31EC9" w:rsidRDefault="00F31EC9" w:rsidP="00136E67">
      <w:pPr>
        <w:autoSpaceDE w:val="0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F31EC9" w:rsidRDefault="00F31EC9" w:rsidP="00136E67">
      <w:pPr>
        <w:autoSpaceDE w:val="0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F31EC9" w:rsidRDefault="00F31EC9" w:rsidP="00136E67">
      <w:pPr>
        <w:autoSpaceDE w:val="0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F31EC9" w:rsidRDefault="00F31EC9" w:rsidP="00136E67">
      <w:pPr>
        <w:autoSpaceDE w:val="0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F31EC9" w:rsidRDefault="00F31EC9" w:rsidP="00136E67">
      <w:pPr>
        <w:autoSpaceDE w:val="0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F31EC9" w:rsidRDefault="00F31EC9" w:rsidP="00136E67">
      <w:pPr>
        <w:autoSpaceDE w:val="0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F31EC9" w:rsidRPr="00136E67" w:rsidRDefault="00F31EC9" w:rsidP="00136E67">
      <w:pPr>
        <w:autoSpaceDE w:val="0"/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 w:rsidRPr="00136E67">
        <w:rPr>
          <w:rFonts w:ascii="Times New Roman" w:hAnsi="Times New Roman"/>
          <w:sz w:val="28"/>
          <w:szCs w:val="28"/>
          <w:lang w:val="en-US"/>
        </w:rPr>
        <w:t>201</w:t>
      </w:r>
      <w:r w:rsidRPr="00136E67">
        <w:rPr>
          <w:rFonts w:ascii="Times New Roman" w:hAnsi="Times New Roman"/>
          <w:sz w:val="28"/>
          <w:szCs w:val="28"/>
        </w:rPr>
        <w:t>7</w:t>
      </w:r>
      <w:r w:rsidRPr="00136E6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36E67">
        <w:rPr>
          <w:rFonts w:ascii="Times New Roman" w:hAnsi="Times New Roman"/>
          <w:sz w:val="28"/>
          <w:szCs w:val="28"/>
        </w:rPr>
        <w:t>год</w:t>
      </w:r>
    </w:p>
    <w:p w:rsidR="00F31EC9" w:rsidRDefault="00F31EC9" w:rsidP="0088497B">
      <w:pPr>
        <w:ind w:firstLine="709"/>
        <w:jc w:val="center"/>
        <w:outlineLvl w:val="0"/>
        <w:rPr>
          <w:rStyle w:val="TimesNewRoman14"/>
          <w:rFonts w:ascii="Arial" w:hAnsi="Arial"/>
          <w:b/>
          <w:szCs w:val="28"/>
        </w:rPr>
      </w:pPr>
    </w:p>
    <w:p w:rsidR="00F31EC9" w:rsidRPr="0088497B" w:rsidRDefault="00F31EC9" w:rsidP="0088497B">
      <w:pPr>
        <w:ind w:firstLine="709"/>
        <w:jc w:val="center"/>
        <w:outlineLvl w:val="0"/>
        <w:rPr>
          <w:rStyle w:val="TimesNewRoman14"/>
          <w:rFonts w:ascii="Arial" w:hAnsi="Arial"/>
          <w:b/>
          <w:szCs w:val="28"/>
        </w:rPr>
      </w:pPr>
    </w:p>
    <w:p w:rsidR="00F31EC9" w:rsidRDefault="00F31EC9" w:rsidP="00A20475">
      <w:pPr>
        <w:pStyle w:val="af1"/>
        <w:numPr>
          <w:ilvl w:val="0"/>
          <w:numId w:val="2"/>
        </w:num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31EC9" w:rsidRPr="00A20475" w:rsidRDefault="00F31EC9" w:rsidP="00136E67">
      <w:pPr>
        <w:pStyle w:val="af1"/>
        <w:ind w:left="120"/>
        <w:outlineLvl w:val="0"/>
        <w:rPr>
          <w:rFonts w:ascii="Times New Roman" w:hAnsi="Times New Roman"/>
          <w:b/>
          <w:sz w:val="28"/>
          <w:szCs w:val="28"/>
        </w:rPr>
      </w:pPr>
    </w:p>
    <w:p w:rsidR="00F31EC9" w:rsidRDefault="00F31EC9" w:rsidP="0055328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577B">
        <w:rPr>
          <w:rFonts w:ascii="Times New Roman" w:hAnsi="Times New Roman"/>
          <w:sz w:val="28"/>
          <w:szCs w:val="28"/>
        </w:rPr>
        <w:t>1.1. Муниципальное казенное учреждение  «Культурно</w:t>
      </w:r>
      <w:r w:rsidRPr="00A91417">
        <w:rPr>
          <w:rFonts w:ascii="Times New Roman" w:hAnsi="Times New Roman"/>
          <w:b/>
          <w:sz w:val="28"/>
          <w:szCs w:val="28"/>
        </w:rPr>
        <w:t>-</w:t>
      </w:r>
      <w:r w:rsidRPr="0073577B">
        <w:rPr>
          <w:rFonts w:ascii="Times New Roman" w:hAnsi="Times New Roman"/>
          <w:sz w:val="28"/>
          <w:szCs w:val="28"/>
        </w:rPr>
        <w:t>досуговый центр»</w:t>
      </w:r>
      <w:r w:rsidRPr="00F45804">
        <w:rPr>
          <w:rFonts w:ascii="Times New Roman" w:hAnsi="Times New Roman"/>
          <w:sz w:val="28"/>
          <w:szCs w:val="28"/>
        </w:rPr>
        <w:t>, далее – Учреждени</w:t>
      </w:r>
      <w:r>
        <w:rPr>
          <w:rFonts w:ascii="Times New Roman" w:hAnsi="Times New Roman"/>
          <w:sz w:val="28"/>
          <w:szCs w:val="28"/>
        </w:rPr>
        <w:t xml:space="preserve">е, создано в соответствии с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Советского района Ставропольского края от 16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 xml:space="preserve">. № 99 путем изменения типа Муниципального учреждения «Культурно-досуговый центр» созданного в соответствии с постановлением главы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№1 от 19 января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</w:p>
    <w:p w:rsidR="00F31EC9" w:rsidRPr="00553282" w:rsidRDefault="00F31EC9" w:rsidP="00553282">
      <w:pPr>
        <w:ind w:firstLine="709"/>
        <w:jc w:val="both"/>
        <w:rPr>
          <w:rStyle w:val="TimesNewRoman14"/>
          <w:szCs w:val="28"/>
        </w:rPr>
      </w:pPr>
      <w:r>
        <w:rPr>
          <w:rStyle w:val="TimesNewRoman14"/>
          <w:szCs w:val="28"/>
        </w:rPr>
        <w:t xml:space="preserve">В связи с преобразованием муниципальных образований, входящих в состав Советского муниципального района Ставропольского края, в Советский городской округ Ставропольского края, сменой учредителя и собственника имущества Муниципальное казенное учреждение «Культурно-досуговый центр» переименовано в муниципальное казенное учреждение «Культурно-досуговый центр» села Нины. </w:t>
      </w:r>
    </w:p>
    <w:p w:rsidR="00F31EC9" w:rsidRDefault="00F31EC9" w:rsidP="00553282">
      <w:pPr>
        <w:ind w:right="-86" w:firstLine="567"/>
        <w:rPr>
          <w:rStyle w:val="TimesNewRoman14"/>
        </w:rPr>
      </w:pPr>
      <w:r w:rsidRPr="00225E5B">
        <w:rPr>
          <w:rStyle w:val="TimesNewRoman14"/>
        </w:rPr>
        <w:t xml:space="preserve">1.2. Наименование Учреждения: </w:t>
      </w:r>
    </w:p>
    <w:p w:rsidR="00F31EC9" w:rsidRDefault="00F31EC9" w:rsidP="00553282">
      <w:pPr>
        <w:ind w:right="-86" w:firstLine="567"/>
        <w:rPr>
          <w:rStyle w:val="TimesNewRoman14"/>
        </w:rPr>
      </w:pPr>
      <w:r w:rsidRPr="00225E5B">
        <w:rPr>
          <w:rStyle w:val="TimesNewRoman14"/>
        </w:rPr>
        <w:t xml:space="preserve">полное </w:t>
      </w:r>
      <w:r>
        <w:rPr>
          <w:rStyle w:val="TimesNewRoman14"/>
        </w:rPr>
        <w:t>-  м</w:t>
      </w:r>
      <w:r w:rsidRPr="00225E5B">
        <w:rPr>
          <w:rStyle w:val="TimesNewRoman14"/>
        </w:rPr>
        <w:t>униципальное казенное учрежден</w:t>
      </w:r>
      <w:r>
        <w:rPr>
          <w:rStyle w:val="TimesNewRoman14"/>
        </w:rPr>
        <w:t xml:space="preserve">ие «Культурно–досуговый центр» села Нины </w:t>
      </w:r>
    </w:p>
    <w:p w:rsidR="00F31EC9" w:rsidRPr="00225E5B" w:rsidRDefault="00F31EC9" w:rsidP="00553282">
      <w:pPr>
        <w:ind w:right="-86" w:firstLine="567"/>
        <w:rPr>
          <w:rStyle w:val="TimesNewRoman14"/>
        </w:rPr>
      </w:pPr>
      <w:r>
        <w:rPr>
          <w:rStyle w:val="TimesNewRoman14"/>
        </w:rPr>
        <w:t>сокращенное – МКУ «КДЦ»  с. Нины.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1.3. Место нахождения Учреждения:</w:t>
      </w:r>
    </w:p>
    <w:p w:rsidR="00F31EC9" w:rsidRPr="00182B73" w:rsidRDefault="00F31EC9" w:rsidP="00F45804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Юридиче</w:t>
      </w:r>
      <w:r>
        <w:rPr>
          <w:rStyle w:val="TimesNewRoman14"/>
        </w:rPr>
        <w:t>ский адрес: 357906 Ставропольский край, Советский район,</w:t>
      </w:r>
      <w:r w:rsidR="00336C43">
        <w:rPr>
          <w:rStyle w:val="TimesNewRoman14"/>
        </w:rPr>
        <w:t xml:space="preserve"> </w:t>
      </w:r>
      <w:bookmarkStart w:id="0" w:name="_GoBack"/>
      <w:bookmarkEnd w:id="0"/>
      <w:r>
        <w:rPr>
          <w:rStyle w:val="TimesNewRoman14"/>
        </w:rPr>
        <w:t>с. Нины, ул. Кирова,27</w:t>
      </w:r>
    </w:p>
    <w:p w:rsidR="00F31EC9" w:rsidRPr="00182B73" w:rsidRDefault="00F31EC9" w:rsidP="00553282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Почтовый адрес: 357906 Ставропольский край, Советский район,             с. Нины, ул. Кирова, 27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1.4. Учредителем Учреждения </w:t>
      </w:r>
      <w:r>
        <w:rPr>
          <w:rStyle w:val="TimesNewRoman14"/>
        </w:rPr>
        <w:t xml:space="preserve"> и собственником имущества </w:t>
      </w:r>
      <w:r w:rsidRPr="00182B73">
        <w:rPr>
          <w:rStyle w:val="TimesNewRoman14"/>
        </w:rPr>
        <w:t xml:space="preserve">является </w:t>
      </w:r>
      <w:r>
        <w:rPr>
          <w:rStyle w:val="TimesNewRoman14"/>
        </w:rPr>
        <w:t xml:space="preserve"> Советский городской округ Ставропольского </w:t>
      </w:r>
      <w:proofErr w:type="spellStart"/>
      <w:r>
        <w:rPr>
          <w:rStyle w:val="TimesNewRoman14"/>
        </w:rPr>
        <w:t>края.Функции</w:t>
      </w:r>
      <w:proofErr w:type="spellEnd"/>
      <w:r>
        <w:rPr>
          <w:rStyle w:val="TimesNewRoman14"/>
        </w:rPr>
        <w:t xml:space="preserve"> и полномочия учредителя и собственник имущества осуществляет администрация Советского городского округа Ставропольского края </w:t>
      </w:r>
      <w:r w:rsidRPr="00182B73">
        <w:rPr>
          <w:rStyle w:val="TimesNewRoman14"/>
        </w:rPr>
        <w:t>(далее-Учредитель).</w:t>
      </w:r>
    </w:p>
    <w:p w:rsidR="00F31EC9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1.5. Учреждение является некоммерческой организацией и осуществляет социально-культурную деятельность.</w:t>
      </w:r>
    </w:p>
    <w:p w:rsidR="00F31EC9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Организационно – правовая</w:t>
      </w:r>
      <w:r w:rsidR="00336C43">
        <w:rPr>
          <w:rStyle w:val="TimesNewRoman14"/>
        </w:rPr>
        <w:t xml:space="preserve"> </w:t>
      </w:r>
      <w:r>
        <w:rPr>
          <w:rStyle w:val="TimesNewRoman14"/>
        </w:rPr>
        <w:t>форма – учреждение.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Тип учреждения – казенное учреждение.</w:t>
      </w:r>
    </w:p>
    <w:p w:rsidR="00F31EC9" w:rsidRPr="00225E5B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1.6. Учреждение является юридическим лицом, имеет официальное наименование, обособленное имущество на праве оперативного управления, самостоятельный баланс, лицевые счета, открытые в соответствии с Бюджетным кодексом Российской Федерации, </w:t>
      </w:r>
      <w:r w:rsidRPr="00225E5B">
        <w:rPr>
          <w:rStyle w:val="TimesNewRoman14"/>
        </w:rPr>
        <w:t>может самостоятельно выступать в суде в качестве истца и ответчика.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1.7. Учреждение имеет печать со своим полным наименованием, штампы, бланки и другие средства индивидуализации.</w:t>
      </w:r>
    </w:p>
    <w:p w:rsidR="00F31EC9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1.8. Для обеспечения деятельности Учреждение вправе создавать филиалы в порядке, установленном действующим законодательством Российской</w:t>
      </w:r>
      <w:r>
        <w:rPr>
          <w:rStyle w:val="TimesNewRoman14"/>
        </w:rPr>
        <w:t xml:space="preserve">   </w:t>
      </w:r>
      <w:r w:rsidRPr="00182B73">
        <w:rPr>
          <w:rStyle w:val="TimesNewRoman14"/>
        </w:rPr>
        <w:t xml:space="preserve"> Федерации, </w:t>
      </w:r>
      <w:r>
        <w:rPr>
          <w:rStyle w:val="TimesNewRoman14"/>
        </w:rPr>
        <w:t xml:space="preserve">   </w:t>
      </w:r>
      <w:r w:rsidRPr="00182B73">
        <w:rPr>
          <w:rStyle w:val="TimesNewRoman14"/>
        </w:rPr>
        <w:t xml:space="preserve">Ставропольского </w:t>
      </w:r>
      <w:r>
        <w:rPr>
          <w:rStyle w:val="TimesNewRoman14"/>
        </w:rPr>
        <w:t xml:space="preserve">    </w:t>
      </w:r>
      <w:r w:rsidRPr="00182B73">
        <w:rPr>
          <w:rStyle w:val="TimesNewRoman14"/>
        </w:rPr>
        <w:t>края</w:t>
      </w:r>
      <w:r>
        <w:rPr>
          <w:rStyle w:val="TimesNewRoman14"/>
        </w:rPr>
        <w:t xml:space="preserve">    </w:t>
      </w:r>
      <w:r w:rsidRPr="00182B73">
        <w:rPr>
          <w:rStyle w:val="TimesNewRoman14"/>
        </w:rPr>
        <w:t xml:space="preserve"> и </w:t>
      </w:r>
      <w:r>
        <w:rPr>
          <w:rStyle w:val="TimesNewRoman14"/>
        </w:rPr>
        <w:t xml:space="preserve">   </w:t>
      </w:r>
      <w:r w:rsidRPr="00182B73">
        <w:rPr>
          <w:rStyle w:val="TimesNewRoman14"/>
        </w:rPr>
        <w:t xml:space="preserve">нормативными </w:t>
      </w:r>
    </w:p>
    <w:p w:rsidR="00F31EC9" w:rsidRDefault="00F31EC9" w:rsidP="00136E67">
      <w:pPr>
        <w:ind w:right="-86"/>
        <w:jc w:val="both"/>
        <w:rPr>
          <w:rStyle w:val="TimesNewRoman14"/>
        </w:rPr>
      </w:pPr>
    </w:p>
    <w:p w:rsidR="00F31EC9" w:rsidRDefault="00F31EC9" w:rsidP="00136E67">
      <w:pPr>
        <w:ind w:right="-86"/>
        <w:jc w:val="both"/>
        <w:rPr>
          <w:rStyle w:val="TimesNewRoman14"/>
        </w:rPr>
      </w:pPr>
    </w:p>
    <w:p w:rsidR="00F31EC9" w:rsidRPr="00182B73" w:rsidRDefault="00F31EC9" w:rsidP="00136E67">
      <w:pPr>
        <w:ind w:right="-86"/>
        <w:jc w:val="both"/>
        <w:rPr>
          <w:rStyle w:val="TimesNewRoman14"/>
          <w:color w:val="FF0000"/>
        </w:rPr>
      </w:pPr>
      <w:r w:rsidRPr="00182B73">
        <w:rPr>
          <w:rStyle w:val="TimesNewRoman14"/>
        </w:rPr>
        <w:lastRenderedPageBreak/>
        <w:t xml:space="preserve">правовыми актами </w:t>
      </w:r>
      <w:r w:rsidRPr="00553282">
        <w:rPr>
          <w:rStyle w:val="TimesNewRoman14"/>
        </w:rPr>
        <w:t>органов местного самоуправления Советского городского округа Ставропольского края</w:t>
      </w:r>
      <w:r w:rsidRPr="00182B73">
        <w:rPr>
          <w:rStyle w:val="TimesNewRoman14"/>
        </w:rPr>
        <w:t xml:space="preserve">(далее-действующее законодательство), </w:t>
      </w:r>
      <w:r w:rsidRPr="00225E5B">
        <w:rPr>
          <w:rStyle w:val="TimesNewRoman14"/>
        </w:rPr>
        <w:t>которые не являются юридическими лицами.</w:t>
      </w:r>
    </w:p>
    <w:p w:rsidR="00F31EC9" w:rsidRPr="00225E5B" w:rsidRDefault="00F31EC9" w:rsidP="00866E4A">
      <w:pPr>
        <w:ind w:right="-86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TimesNewRoman14"/>
        </w:rPr>
        <w:t>1.9.</w:t>
      </w:r>
      <w:r w:rsidRPr="00225E5B">
        <w:rPr>
          <w:rStyle w:val="TimesNewRoman14"/>
        </w:rPr>
        <w:t xml:space="preserve">Учреждение отвечает по своим обязательствам находящимися в его распоряжении денежными средствами, выделенными по смете в пределах ассигнований, предусмотренных бюджетом </w:t>
      </w:r>
      <w:r w:rsidRPr="00553282">
        <w:rPr>
          <w:rStyle w:val="TimesNewRoman14"/>
        </w:rPr>
        <w:t>Советского городского округа Ставропольского края</w:t>
      </w:r>
      <w:r w:rsidRPr="00553282">
        <w:rPr>
          <w:rFonts w:ascii="Times New Roman" w:hAnsi="Times New Roman"/>
          <w:sz w:val="28"/>
          <w:szCs w:val="28"/>
        </w:rPr>
        <w:t>. При недостаточности указанных</w:t>
      </w:r>
      <w:r w:rsidRPr="00225E5B">
        <w:rPr>
          <w:rFonts w:ascii="Times New Roman" w:hAnsi="Times New Roman"/>
          <w:sz w:val="28"/>
          <w:szCs w:val="28"/>
        </w:rPr>
        <w:t xml:space="preserve"> денежных средств субсидиарную ответственность по обязательствам Учреждения несет Учредитель. При недостаточности лимитов бюджетных обязательств, доведенных Учреждению для исполнения его денежных обязательств, по таким обязательствам от имени </w:t>
      </w:r>
      <w:r w:rsidRPr="00553282">
        <w:rPr>
          <w:rStyle w:val="TimesNewRoman14"/>
        </w:rPr>
        <w:t>Советского городского округа Ставропольского края</w:t>
      </w:r>
      <w:r w:rsidRPr="00553282">
        <w:rPr>
          <w:rFonts w:ascii="Times New Roman" w:hAnsi="Times New Roman"/>
          <w:sz w:val="28"/>
          <w:szCs w:val="28"/>
        </w:rPr>
        <w:t xml:space="preserve"> отвечает главный распорядитель</w:t>
      </w:r>
      <w:r w:rsidRPr="00225E5B">
        <w:rPr>
          <w:rFonts w:ascii="Times New Roman" w:hAnsi="Times New Roman"/>
          <w:sz w:val="28"/>
          <w:szCs w:val="28"/>
        </w:rPr>
        <w:t xml:space="preserve"> бюджетных средств, в ведении ко</w:t>
      </w:r>
      <w:r>
        <w:rPr>
          <w:rFonts w:ascii="Times New Roman" w:hAnsi="Times New Roman"/>
          <w:sz w:val="28"/>
          <w:szCs w:val="28"/>
        </w:rPr>
        <w:t>торого находится Учреждение.</w:t>
      </w:r>
    </w:p>
    <w:p w:rsidR="00F31EC9" w:rsidRPr="00225E5B" w:rsidRDefault="00F31EC9" w:rsidP="00866E4A">
      <w:pPr>
        <w:ind w:right="-86" w:firstLine="567"/>
        <w:jc w:val="both"/>
        <w:rPr>
          <w:rStyle w:val="TimesNewRoman14"/>
        </w:rPr>
      </w:pPr>
      <w:r w:rsidRPr="00225E5B">
        <w:rPr>
          <w:rFonts w:ascii="Times New Roman" w:hAnsi="Times New Roman"/>
          <w:sz w:val="28"/>
          <w:szCs w:val="28"/>
        </w:rPr>
        <w:t>1.10. Учреждение, как участник бюджетного процесса, является получателем бюджетных средств.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  <w:color w:val="FF0000"/>
        </w:rPr>
      </w:pPr>
    </w:p>
    <w:p w:rsidR="00F31EC9" w:rsidRPr="003F21CB" w:rsidRDefault="00F31EC9" w:rsidP="00BE68AC">
      <w:pPr>
        <w:ind w:right="-86" w:firstLine="567"/>
        <w:jc w:val="both"/>
        <w:rPr>
          <w:rStyle w:val="TimesNewRoman14"/>
          <w:b/>
        </w:rPr>
      </w:pPr>
      <w:r w:rsidRPr="003F21CB">
        <w:rPr>
          <w:rStyle w:val="TimesNewRoman14"/>
          <w:b/>
        </w:rPr>
        <w:t>2. Цели, задачи и виды деятельности Учреждения</w:t>
      </w:r>
    </w:p>
    <w:p w:rsidR="00F31EC9" w:rsidRPr="00182B73" w:rsidRDefault="00F31EC9" w:rsidP="008702C2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 xml:space="preserve">2.1. Учреждение создано в целях </w:t>
      </w:r>
      <w:r w:rsidRPr="00182B73">
        <w:rPr>
          <w:rStyle w:val="TimesNewRoman14"/>
        </w:rPr>
        <w:t>удовлетворения индивидуальных и общественных потребностей, связанных с организацией досуга и приобщением к творчеству, культурному развитию, самообразованию, люб</w:t>
      </w:r>
      <w:r>
        <w:rPr>
          <w:rStyle w:val="TimesNewRoman14"/>
        </w:rPr>
        <w:t>ительскому искусству и ремеслам.</w:t>
      </w:r>
    </w:p>
    <w:p w:rsidR="00F31EC9" w:rsidRDefault="00F31EC9" w:rsidP="001C7FB5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 xml:space="preserve">2.2. Предметом деятельности Учреждения </w:t>
      </w:r>
      <w:proofErr w:type="spellStart"/>
      <w:r>
        <w:rPr>
          <w:rStyle w:val="TimesNewRoman14"/>
        </w:rPr>
        <w:t>является</w:t>
      </w:r>
      <w:r w:rsidRPr="00182B73">
        <w:rPr>
          <w:rStyle w:val="TimesNewRoman14"/>
        </w:rPr>
        <w:t>обеспечение</w:t>
      </w:r>
      <w:proofErr w:type="spellEnd"/>
      <w:r w:rsidRPr="00182B73">
        <w:rPr>
          <w:rStyle w:val="TimesNewRoman14"/>
        </w:rPr>
        <w:t xml:space="preserve"> деятельности, направленной на организацию досуга </w:t>
      </w:r>
      <w:r>
        <w:rPr>
          <w:rStyle w:val="TimesNewRoman14"/>
        </w:rPr>
        <w:t xml:space="preserve">жителей с. Нины и п. </w:t>
      </w:r>
      <w:proofErr w:type="spellStart"/>
      <w:r>
        <w:rPr>
          <w:rStyle w:val="TimesNewRoman14"/>
        </w:rPr>
        <w:t>Селивановка</w:t>
      </w:r>
      <w:proofErr w:type="spellEnd"/>
      <w:r w:rsidRPr="00BE68AC">
        <w:rPr>
          <w:rStyle w:val="TimesNewRoman14"/>
        </w:rPr>
        <w:t>;</w:t>
      </w:r>
    </w:p>
    <w:p w:rsidR="00F31EC9" w:rsidRPr="00182B73" w:rsidRDefault="00F31EC9" w:rsidP="001C7FB5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2.3. Задачами учреждения является: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1</w:t>
      </w:r>
      <w:r w:rsidRPr="00182B73">
        <w:rPr>
          <w:rStyle w:val="TimesNewRoman14"/>
        </w:rPr>
        <w:t>) предоставление культурно-досуговых, информационно-просветительских, развлекательных, консультативных и иных услуг населению и организациям;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2</w:t>
      </w:r>
      <w:r w:rsidRPr="00182B73">
        <w:rPr>
          <w:rStyle w:val="TimesNewRoman14"/>
        </w:rPr>
        <w:t>)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3</w:t>
      </w:r>
      <w:r w:rsidRPr="00182B73">
        <w:rPr>
          <w:rStyle w:val="TimesNewRoman14"/>
        </w:rPr>
        <w:t>) содействие образованию и воспитанию населения, повышение его культурного уровня;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4</w:t>
      </w:r>
      <w:r w:rsidRPr="00182B73">
        <w:rPr>
          <w:rStyle w:val="TimesNewRoman14"/>
        </w:rPr>
        <w:t>) поддержка и развитие самобытных национальных культур, народных промыслов и ремесел;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5</w:t>
      </w:r>
      <w:r w:rsidRPr="00553282">
        <w:rPr>
          <w:rStyle w:val="TimesNewRoman14"/>
        </w:rPr>
        <w:t xml:space="preserve">) </w:t>
      </w:r>
      <w:r w:rsidRPr="00553282">
        <w:rPr>
          <w:rFonts w:ascii="Times New Roman" w:hAnsi="Times New Roman"/>
          <w:sz w:val="28"/>
          <w:szCs w:val="28"/>
        </w:rPr>
        <w:t xml:space="preserve">сохранение, использование и популяризация объектов культурного наследия (памятников истории и культуры), находящихся в собственности </w:t>
      </w:r>
      <w:r w:rsidRPr="00553282">
        <w:rPr>
          <w:rStyle w:val="TimesNewRoman14"/>
        </w:rPr>
        <w:t>Советского городского округа Ставропольского края</w:t>
      </w:r>
      <w:r w:rsidRPr="00553282">
        <w:rPr>
          <w:rFonts w:ascii="Times New Roman" w:hAnsi="Times New Roman"/>
          <w:sz w:val="28"/>
          <w:szCs w:val="28"/>
        </w:rPr>
        <w:t xml:space="preserve">, охрана объектов культурного наследия (памятников истории и культуры) местного (муниципального) значения, расположенных на территории с. Нины и п. </w:t>
      </w:r>
      <w:proofErr w:type="spellStart"/>
      <w:r w:rsidRPr="00553282">
        <w:rPr>
          <w:rFonts w:ascii="Times New Roman" w:hAnsi="Times New Roman"/>
          <w:sz w:val="28"/>
          <w:szCs w:val="28"/>
        </w:rPr>
        <w:t>Селивановка</w:t>
      </w:r>
      <w:proofErr w:type="spellEnd"/>
      <w:r w:rsidRPr="00553282">
        <w:rPr>
          <w:rFonts w:ascii="Times New Roman" w:hAnsi="Times New Roman"/>
          <w:sz w:val="28"/>
          <w:szCs w:val="28"/>
        </w:rPr>
        <w:t>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2.3. Для достижения установленных настоящим Уставом целей и задач Учреждение осуществляет следующие виды деятельности: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1) 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lastRenderedPageBreak/>
        <w:t>2) проведение различных по форме и тематике культурно-массовых и физкультурно-оздоровительных мероприятий: праздников, представлений, смотров, фестивалей, конкурсов, концертов, выставок, вечеров, спектаклей, в том числе с участием профессиональных коллективов, исполнителей, авторов, игровых развлекательных программ и других форм показа результатов творческой деятельности клубных формирований;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3) организация работы лекториев, народных университетов, школ и курсов по различным отраслям знаний, других форм просветительской деятельности, в том числе и на абонементной основе;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4) оказание консультативной, методической и организационно-творческой помощи в подготовке и проведении культурно-досуговых мероприятий;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5) изучение, обобщение и распространение опыта культурно-массовой, культурно-воспитательной, культурно-зрелищной работы Учреждения и других культурно-досуговых учреждений;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6) повышение квалификации творческих и административно-хозяйственных работников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7) участие в реализации государственных и муниципальных программ </w:t>
      </w:r>
      <w:r>
        <w:rPr>
          <w:rStyle w:val="TimesNewRoman14"/>
        </w:rPr>
        <w:t>социально-культурного развития;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8) осуществление справочной, информационной и рекламно-маркетинговой деятельности;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9) организация кино- и </w:t>
      </w:r>
      <w:proofErr w:type="spellStart"/>
      <w:r w:rsidRPr="00182B73">
        <w:rPr>
          <w:rStyle w:val="TimesNewRoman14"/>
        </w:rPr>
        <w:t>видеообслуживания</w:t>
      </w:r>
      <w:proofErr w:type="spellEnd"/>
      <w:r w:rsidRPr="00182B73">
        <w:rPr>
          <w:rStyle w:val="TimesNewRoman14"/>
        </w:rPr>
        <w:t xml:space="preserve"> населения;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1</w:t>
      </w:r>
      <w:r w:rsidRPr="00182B73">
        <w:rPr>
          <w:rStyle w:val="TimesNewRoman14"/>
        </w:rPr>
        <w:t>0) осуществление иной, не запрещенной законодательством Российской Федерации, деятельности.</w:t>
      </w:r>
    </w:p>
    <w:p w:rsidR="00F31EC9" w:rsidRPr="00BE68AC" w:rsidRDefault="00F31EC9" w:rsidP="00866E4A">
      <w:pPr>
        <w:ind w:right="-86" w:firstLine="567"/>
        <w:jc w:val="both"/>
        <w:rPr>
          <w:rStyle w:val="TimesNewRoman14"/>
        </w:rPr>
      </w:pPr>
      <w:r w:rsidRPr="00BE68AC">
        <w:rPr>
          <w:rStyle w:val="TimesNewRoman14"/>
        </w:rPr>
        <w:t xml:space="preserve">2.4. Учреждение вправе осуществлять приносящую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 и не могут быть оказаны вместо основной деятельности, финансируемой за счет средств бюджета </w:t>
      </w:r>
      <w:r w:rsidRPr="003F21CB">
        <w:rPr>
          <w:rStyle w:val="TimesNewRoman14"/>
        </w:rPr>
        <w:t>Советского городского округа Ставропольского края</w:t>
      </w:r>
      <w:r w:rsidRPr="003F21CB">
        <w:rPr>
          <w:rFonts w:ascii="Times New Roman" w:hAnsi="Times New Roman"/>
          <w:sz w:val="28"/>
          <w:szCs w:val="28"/>
        </w:rPr>
        <w:t xml:space="preserve">. Доходы, полученные от такой деятельности, поступают в доход бюджета </w:t>
      </w:r>
      <w:r w:rsidRPr="003F21CB">
        <w:rPr>
          <w:rStyle w:val="TimesNewRoman14"/>
        </w:rPr>
        <w:t>Советского городского округа Ставропольского края</w:t>
      </w:r>
      <w:r w:rsidRPr="003F21CB">
        <w:rPr>
          <w:rFonts w:ascii="Times New Roman" w:hAnsi="Times New Roman"/>
          <w:sz w:val="28"/>
          <w:szCs w:val="28"/>
        </w:rPr>
        <w:t>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2.5. К предпринимательской и иной приносящей доход деятельности, являющейся дополнительной деятельностью Учреждения, относятся: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1) организация и проведение вечеров отдыха, танцевальных и других вечеров, праздников, встреч, гражданских и семейных обрядов, литературно-музыкальных гостиных, балов, дискотек, концертов, спектаклей и других культурно-досуговых мероприятий, в том числе по заявкам организаций, предприятий, учреждений и отдельных граждан;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2) предоставление ансамблей, самодеятельных художественных коллективов и отдельных исполнителей для семейных, корпоративных и иных гражданских праздников и торжеств;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3) обучение в платных кружках, студиях, на курсах;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lastRenderedPageBreak/>
        <w:t>4) оказание консультативной, методической и организационно-творческой помощи в подготовке и проведении культурно-досуговых мероприятий;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5) предоставление услуг по прокату сценических костюмов, культурного и другого инвентаря, аудио- и видеокассет с записями отечественных и зарубежных музыкальных и художественных произведений, </w:t>
      </w:r>
      <w:proofErr w:type="spellStart"/>
      <w:r w:rsidRPr="00182B73">
        <w:rPr>
          <w:rStyle w:val="TimesNewRoman14"/>
        </w:rPr>
        <w:t>звукоусилительной</w:t>
      </w:r>
      <w:proofErr w:type="spellEnd"/>
      <w:r w:rsidRPr="00182B73">
        <w:rPr>
          <w:rStyle w:val="TimesNewRoman14"/>
        </w:rPr>
        <w:t xml:space="preserve"> и осветительной аппаратуры и другого профильного о</w:t>
      </w:r>
      <w:r>
        <w:rPr>
          <w:rStyle w:val="TimesNewRoman14"/>
        </w:rPr>
        <w:t>борудования</w:t>
      </w:r>
      <w:r w:rsidRPr="00182B73">
        <w:rPr>
          <w:rStyle w:val="TimesNewRoman14"/>
        </w:rPr>
        <w:t>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6</w:t>
      </w:r>
      <w:r w:rsidRPr="00182B73">
        <w:rPr>
          <w:rStyle w:val="TimesNewRoman14"/>
        </w:rPr>
        <w:t>) организация работы аттракционов;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 xml:space="preserve">7) </w:t>
      </w:r>
      <w:r w:rsidRPr="00182B73">
        <w:rPr>
          <w:rStyle w:val="TimesNewRoman14"/>
        </w:rPr>
        <w:t>организация в установленном порядке работы спортивно-оздоровительных клубов и секций, групп туризма и здоровья, игровых и тренажерных залов и других подобных игровых и развлекательных досуговых объектов;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8</w:t>
      </w:r>
      <w:r w:rsidRPr="00182B73">
        <w:rPr>
          <w:rStyle w:val="TimesNewRoman14"/>
        </w:rPr>
        <w:t>) организация и проведение ярмарок, лотерей, аукционов, выставок-продаж;</w:t>
      </w:r>
    </w:p>
    <w:p w:rsidR="00F31EC9" w:rsidRPr="00182B73" w:rsidRDefault="00F31EC9" w:rsidP="00F45804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9</w:t>
      </w:r>
      <w:r w:rsidRPr="00182B73">
        <w:rPr>
          <w:rStyle w:val="TimesNewRoman14"/>
        </w:rPr>
        <w:t>) предоставление помещений и имущества для проведения мероприятий;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</w:t>
      </w:r>
      <w:r>
        <w:rPr>
          <w:rStyle w:val="TimesNewRoman14"/>
        </w:rPr>
        <w:t>0</w:t>
      </w:r>
      <w:r w:rsidRPr="00182B73">
        <w:rPr>
          <w:rStyle w:val="TimesNewRoman14"/>
        </w:rPr>
        <w:t>) реализация билетов на спектакли, концерты, конкурсы, творческие вечера и представления, культурно - зрелищные мероприятия, фестивали и гастроли;</w:t>
      </w:r>
    </w:p>
    <w:p w:rsidR="00F31EC9" w:rsidRPr="00182B73" w:rsidRDefault="00F31EC9" w:rsidP="003F21CB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</w:t>
      </w:r>
      <w:r>
        <w:rPr>
          <w:rStyle w:val="TimesNewRoman14"/>
        </w:rPr>
        <w:t>1</w:t>
      </w:r>
      <w:r w:rsidRPr="00182B73">
        <w:rPr>
          <w:rStyle w:val="TimesNewRoman14"/>
        </w:rPr>
        <w:t>) оказание полиграфических услуг;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12</w:t>
      </w:r>
      <w:r w:rsidRPr="00182B73">
        <w:rPr>
          <w:rStyle w:val="TimesNewRoman14"/>
        </w:rPr>
        <w:t>) осуществление иных видов предпринимательской и иной приносящий доход деятельности, содействующей достижению целей Учреждения.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2.</w:t>
      </w:r>
      <w:r>
        <w:rPr>
          <w:rStyle w:val="TimesNewRoman14"/>
        </w:rPr>
        <w:t>6</w:t>
      </w:r>
      <w:r w:rsidRPr="00182B73">
        <w:rPr>
          <w:rStyle w:val="TimesNewRoman14"/>
        </w:rPr>
        <w:t>. Учреждение ведет учет доходов и расходов, полученных от предпринимательской деятельности. Отдельные виды деятельности, перечень которых установлен законом, могут осуществляться Учреждением только на основании специальных разрешений (лицензий).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</w:p>
    <w:p w:rsidR="00F31EC9" w:rsidRPr="003F21CB" w:rsidRDefault="00F31EC9" w:rsidP="004324FD">
      <w:pPr>
        <w:ind w:right="-86" w:firstLine="567"/>
        <w:jc w:val="both"/>
        <w:rPr>
          <w:rStyle w:val="TimesNewRoman14"/>
          <w:b/>
        </w:rPr>
      </w:pPr>
      <w:r w:rsidRPr="003F21CB">
        <w:rPr>
          <w:rStyle w:val="TimesNewRoman14"/>
          <w:b/>
        </w:rPr>
        <w:t>3. Имущество Учреждения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3.1. Источниками формирования имущества Учреждения являются: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1) имущество, закрепленное собственником;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2) имущество, приобретенное за счет финансовых средств Учреждения.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3.2. Учреждение наделяется на праве оперативного управления имуществом, которое отражается в балансе Учреждения.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3F21CB">
        <w:rPr>
          <w:rStyle w:val="TimesNewRoman14"/>
        </w:rPr>
        <w:t>3.3. Имущество, закрепленное за Учреждением на праве оперативного управления, является собственностью Советского городского округа Ставропольского края.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3.4. Учреждение владеет и пользуется закрепленным имуществом в соответствии с его целевым назначением, настоящим Уставом, действующим законодательством.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  <w:color w:val="FF0000"/>
        </w:rPr>
      </w:pPr>
      <w:r w:rsidRPr="00182B73">
        <w:rPr>
          <w:rStyle w:val="TimesNewRoman14"/>
        </w:rPr>
        <w:t xml:space="preserve">3.5 Учреждение не вправе отчуждать, или иным способом распоряжаться  закрепленным за ним на праве оперативного управления имуществом и имуществом, приобретенным за счет средств, выделенных </w:t>
      </w:r>
      <w:r w:rsidRPr="00182B73">
        <w:rPr>
          <w:rStyle w:val="TimesNewRoman14"/>
        </w:rPr>
        <w:lastRenderedPageBreak/>
        <w:t xml:space="preserve">ему по смете </w:t>
      </w:r>
      <w:r w:rsidRPr="00FA1142">
        <w:rPr>
          <w:rStyle w:val="TimesNewRoman14"/>
        </w:rPr>
        <w:t>без согласия собственника.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3F21CB">
        <w:rPr>
          <w:rStyle w:val="TimesNewRoman14"/>
        </w:rPr>
        <w:t>3.6. Право оперативного управления имуществом Советского городского округа Ставропольского края, в отношении которого принято</w:t>
      </w:r>
      <w:r w:rsidRPr="00182B73">
        <w:rPr>
          <w:rStyle w:val="TimesNewRoman14"/>
        </w:rPr>
        <w:t xml:space="preserve"> решение о закреплении его за Учреждением, возникает с момента его передачи Учреждению, если иное не предусмотрено действующим законодательством. Учреждение принимает меры по государственной регистрации недвижимого имущества, переданного Учредителем на праве оперативного управления, и несет расходы по регистрации данного права. </w:t>
      </w:r>
    </w:p>
    <w:p w:rsidR="00F31EC9" w:rsidRPr="00FA1142" w:rsidRDefault="00F31EC9" w:rsidP="00866E4A">
      <w:pPr>
        <w:ind w:right="-86" w:firstLine="567"/>
        <w:jc w:val="both"/>
        <w:rPr>
          <w:rStyle w:val="TimesNewRoman14"/>
        </w:rPr>
      </w:pPr>
      <w:r w:rsidRPr="00FA1142">
        <w:rPr>
          <w:rStyle w:val="TimesNewRoman14"/>
        </w:rPr>
        <w:t>Земельные участки, необходимые для выполнения Учреждением своих уставных задач, закрепляются за ним на праве постоянного (бессрочного) пользования.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3.</w:t>
      </w:r>
      <w:r>
        <w:rPr>
          <w:rStyle w:val="TimesNewRoman14"/>
        </w:rPr>
        <w:t>7</w:t>
      </w:r>
      <w:r w:rsidRPr="00182B73">
        <w:rPr>
          <w:rStyle w:val="TimesNewRoman14"/>
        </w:rPr>
        <w:t>. При осуществлении права оперативного управления имуществом Учреждение обязано: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1) эффективно использовать имущество;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2) обеспечивать сохранность и использование имущества строго по целевому назначению;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3)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4) осуществлять текущий и капитальный ремонт имущества за счет бюджетных ассигнований, других поступлений и источников в соответствии с действующим законодательством, при этом не подлежат возмещению любые произведенные улучшения имущества.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3.</w:t>
      </w:r>
      <w:r>
        <w:rPr>
          <w:rStyle w:val="TimesNewRoman14"/>
        </w:rPr>
        <w:t>8</w:t>
      </w:r>
      <w:r w:rsidRPr="00182B73">
        <w:rPr>
          <w:rStyle w:val="TimesNewRoman14"/>
        </w:rPr>
        <w:t>. Имущество Учреждения, закрепленное на праве оперативного управления, может быть изъято полностью или частично собственником имущества в случаях, если имущество является излишним, неиспользуемым или используемым не по назначению, а также в других случаях, предусмотренных действующим законодательством.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3F21CB">
        <w:rPr>
          <w:rStyle w:val="TimesNewRoman14"/>
        </w:rPr>
        <w:t xml:space="preserve">3.9. Контроль за использованием по назначению и сохранностью имущества, закрепленного за Учреждением на праве оперативного управления, осуществляет </w:t>
      </w:r>
      <w:r>
        <w:rPr>
          <w:rStyle w:val="TimesNewRoman14"/>
        </w:rPr>
        <w:t>Советский городской округ</w:t>
      </w:r>
      <w:r w:rsidRPr="003F21CB">
        <w:rPr>
          <w:rStyle w:val="TimesNewRoman14"/>
        </w:rPr>
        <w:t xml:space="preserve"> Ставропольского края в установленном действующим законодательством порядке.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3.</w:t>
      </w:r>
      <w:r>
        <w:rPr>
          <w:rStyle w:val="TimesNewRoman14"/>
        </w:rPr>
        <w:t>10</w:t>
      </w:r>
      <w:r w:rsidRPr="00182B73">
        <w:rPr>
          <w:rStyle w:val="TimesNewRoman14"/>
        </w:rPr>
        <w:t>. Учреждение и закрепленное за ним на праве оперативного управления имущество приватизации не подлежат.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</w:p>
    <w:p w:rsidR="00F31EC9" w:rsidRPr="003F21CB" w:rsidRDefault="00F31EC9" w:rsidP="004324FD">
      <w:pPr>
        <w:ind w:right="-86" w:firstLine="567"/>
        <w:jc w:val="both"/>
        <w:rPr>
          <w:rStyle w:val="TimesNewRoman14"/>
          <w:b/>
        </w:rPr>
      </w:pPr>
      <w:r w:rsidRPr="003F21CB">
        <w:rPr>
          <w:rStyle w:val="TimesNewRoman14"/>
          <w:b/>
        </w:rPr>
        <w:t>4. Финансы Учреждения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4.1. Учреждение самостоятельно осуществляет свою деятельность в соответствии с действующим законодательством.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3F21CB">
        <w:rPr>
          <w:rStyle w:val="TimesNewRoman14"/>
        </w:rPr>
        <w:t xml:space="preserve">4.2. Главный распорядитель бюджетных средств Учреждения определяется решением о </w:t>
      </w:r>
      <w:proofErr w:type="spellStart"/>
      <w:r w:rsidRPr="003F21CB">
        <w:rPr>
          <w:rStyle w:val="TimesNewRoman14"/>
        </w:rPr>
        <w:t>бюджетеСоветского</w:t>
      </w:r>
      <w:proofErr w:type="spellEnd"/>
      <w:r w:rsidRPr="003F21CB">
        <w:rPr>
          <w:rStyle w:val="TimesNewRoman14"/>
        </w:rPr>
        <w:t xml:space="preserve"> городского округа Ставропольского края.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4.3. Источниками формирования финансовых средств Учреждения являются: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бюджетные ассигнования; </w:t>
      </w:r>
    </w:p>
    <w:p w:rsidR="00F31EC9" w:rsidRPr="00AD5970" w:rsidRDefault="00F31EC9" w:rsidP="00866E4A">
      <w:pPr>
        <w:ind w:right="-86" w:firstLine="567"/>
        <w:jc w:val="both"/>
        <w:rPr>
          <w:rStyle w:val="TimesNewRoman14"/>
        </w:rPr>
      </w:pPr>
      <w:r w:rsidRPr="00AD5970">
        <w:rPr>
          <w:rStyle w:val="TimesNewRoman14"/>
        </w:rPr>
        <w:t xml:space="preserve">Доходы, полученные Учреждением от разрешенной настоящим </w:t>
      </w:r>
      <w:r w:rsidRPr="003F21CB">
        <w:rPr>
          <w:rStyle w:val="TimesNewRoman14"/>
        </w:rPr>
        <w:lastRenderedPageBreak/>
        <w:t>Уставом приносящей доход деятельности, поступают в доход бюджета Советского городского округа Ставропольского края.</w:t>
      </w:r>
    </w:p>
    <w:p w:rsidR="00F31EC9" w:rsidRPr="00AD5970" w:rsidRDefault="00F31EC9" w:rsidP="00866E4A">
      <w:pPr>
        <w:ind w:right="-86" w:firstLine="567"/>
        <w:jc w:val="both"/>
        <w:rPr>
          <w:rStyle w:val="TimesNewRoman14"/>
        </w:rPr>
      </w:pPr>
      <w:r w:rsidRPr="00AD5970">
        <w:rPr>
          <w:rStyle w:val="TimesNewRoman14"/>
        </w:rPr>
        <w:t xml:space="preserve">Главный распорядитель бюджетных средств, в ведении которого находится Учреждение, осуществляющее приносящую доходы </w:t>
      </w:r>
      <w:proofErr w:type="spellStart"/>
      <w:r w:rsidRPr="00AD5970">
        <w:rPr>
          <w:rStyle w:val="TimesNewRoman14"/>
        </w:rPr>
        <w:t>деятельность,имеет</w:t>
      </w:r>
      <w:proofErr w:type="spellEnd"/>
      <w:r w:rsidRPr="00AD5970">
        <w:rPr>
          <w:rStyle w:val="TimesNewRoman14"/>
        </w:rPr>
        <w:t xml:space="preserve"> право распределять бюджетные ассигнования Учреждению с учетом объемов доходов от приносящей доходы деятельности, осуществляемой этим Учреждением.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4.4. Правовое положение Учреждения: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1) Учреждение осуществляет операции с бюджетными средствами через лицевые счета, открытые ему в соответствии с действующим законодательством;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2) заключение и оплата Учреждением муниципальных контрактов, иных договоров, подлежащих исполнению за счет бюджетных средств, </w:t>
      </w:r>
      <w:r w:rsidRPr="003F21CB">
        <w:rPr>
          <w:rStyle w:val="TimesNewRoman14"/>
        </w:rPr>
        <w:t>производятся от имени Советского городского округа Ставропольского края в пределах, доведенных Учреждению лимитов бюджетных</w:t>
      </w:r>
      <w:r w:rsidRPr="00AD5970">
        <w:rPr>
          <w:rStyle w:val="TimesNewRoman14"/>
        </w:rPr>
        <w:t xml:space="preserve"> обязательств, если иное не установлено Бюджетным кодексом Российской Федерации, и </w:t>
      </w:r>
      <w:r w:rsidRPr="00182B73">
        <w:rPr>
          <w:rStyle w:val="TimesNewRoman14"/>
        </w:rPr>
        <w:t>с учетом принятых и неисполненных обязательств;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3) порядок регулярных и единовременных поступлений от Учредителя определяется бюджетной сметой Учреждения, составляемой на каждый финансовый год и утверждаемой Учредителем, в порядке, установленном действующим бюджетным законодательством Российской Федерации.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4.5. Учреждение осуществляет операции по расходованию бюджетных средств в соответствии с бюджетной сметой исключительно в порядке и на условиях, установленных действующим законодательством.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4.6. Доходы Учреждения: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1) доходы, полученные от предпринимательской деятельности, после уплаты  налогов и сборов, предусмотренных законодательством о налогах </w:t>
      </w:r>
      <w:r w:rsidRPr="003F21CB">
        <w:rPr>
          <w:rStyle w:val="TimesNewRoman14"/>
        </w:rPr>
        <w:t>и сборах отражаются в доходах бюджета Советского городского округа Ставропольского края как доходы от оказания платных услуг;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2) при нарушении Учреждением установленного </w:t>
      </w:r>
      <w:r w:rsidRPr="00AD5970">
        <w:rPr>
          <w:rStyle w:val="TimesNewRoman14"/>
        </w:rPr>
        <w:t xml:space="preserve">органом, </w:t>
      </w:r>
      <w:r w:rsidRPr="003F21CB">
        <w:rPr>
          <w:rStyle w:val="TimesNewRoman14"/>
        </w:rPr>
        <w:t>осуществляющим кассовое обслуживание бюджета Советского городского округа Ставропольского края, порядка учета бюджетных обязательств</w:t>
      </w:r>
      <w:r w:rsidRPr="00182B73">
        <w:rPr>
          <w:rStyle w:val="TimesNewRoman14"/>
        </w:rPr>
        <w:t xml:space="preserve"> санкционирование оплаты денежных обязательств Учреждения приостанавливается в соответствии с порядком, определенным </w:t>
      </w:r>
      <w:r w:rsidRPr="003F21CB">
        <w:rPr>
          <w:rStyle w:val="TimesNewRoman14"/>
        </w:rPr>
        <w:t>законодательством.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Нарушение Учреждением требований настоящего пункта при заключении муниципальных контрактов, иных договоров является основанием для признаниям их судом недействительными по иску главного распорядителя бюджетных средств;</w:t>
      </w:r>
    </w:p>
    <w:p w:rsidR="00F31EC9" w:rsidRPr="00AD5970" w:rsidRDefault="00F31EC9" w:rsidP="00866E4A">
      <w:pPr>
        <w:ind w:right="-86" w:firstLine="567"/>
        <w:jc w:val="both"/>
        <w:rPr>
          <w:rStyle w:val="TimesNewRoman14"/>
        </w:rPr>
      </w:pPr>
      <w:r w:rsidRPr="00AD5970">
        <w:rPr>
          <w:rStyle w:val="TimesNewRoman14"/>
        </w:rPr>
        <w:t xml:space="preserve">3) в случае уменьшения Учреждению, как получателю бюджетных средств, главным распорядителем (распорядителем) бюджетных средств ранее доведенных лимитов бюджетных обязательств, приводящего к невозможности исполнения Учреждением бюджетных обязательств, вытекающих из заключенных им муниципальных контрактов, иных </w:t>
      </w:r>
      <w:r w:rsidRPr="00AD5970">
        <w:rPr>
          <w:rStyle w:val="TimesNewRoman14"/>
        </w:rPr>
        <w:lastRenderedPageBreak/>
        <w:t>договоров,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(или) количеству (объемам) товаров (работ, услуг) муниципальных контрактов, иных договоров;</w:t>
      </w:r>
    </w:p>
    <w:p w:rsidR="00F31EC9" w:rsidRPr="00AD5970" w:rsidRDefault="00F31EC9" w:rsidP="00866E4A">
      <w:pPr>
        <w:ind w:right="-86" w:firstLine="567"/>
        <w:jc w:val="both"/>
        <w:rPr>
          <w:rStyle w:val="TimesNewRoman14"/>
        </w:rPr>
      </w:pPr>
      <w:r w:rsidRPr="00AD5970">
        <w:rPr>
          <w:rStyle w:val="TimesNewRoman14"/>
        </w:rPr>
        <w:t>4) Учреждение не имеет права предоставлять и получать кредиты (займы), приобретать ценные бумаги. Субсидии и бюджетные кредиты Учреждению не предоставляются;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5) Учреждение самостоятельно выступает в суде в качестве ответчика по своим денежным обязательствам.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Учреждение обеспечивает исполнение своих денежных обязательств, указанных в исполнительном документе, в пределах доведенных ему лимитов бюджетных обязательств.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4.7. Учреждение вправе в установленном порядке: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1) оказывать платные услуги и осуществлять иную приносящую доход деятельность в соответствии с действующим законодательством и настоящим Уставом;</w:t>
      </w:r>
    </w:p>
    <w:p w:rsidR="00F31EC9" w:rsidRPr="00AD5970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2) заключать договоры с юридическими и физическими лицами в порядке, установленном действующим законодательством, </w:t>
      </w:r>
      <w:r w:rsidRPr="00AD5970">
        <w:rPr>
          <w:rStyle w:val="TimesNewRoman14"/>
        </w:rPr>
        <w:t>настоящим Уставом;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3) приобретать или арендовать при осуществлении хозяйственной деятельности основные и оборотные средства;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4</w:t>
      </w:r>
      <w:r w:rsidRPr="00182B73">
        <w:rPr>
          <w:rStyle w:val="TimesNewRoman14"/>
        </w:rPr>
        <w:t>) приобретать и осуществлять от своего имени имущественные и неимущественные права и нести обязанности, быть истцом и ответчиком в суде;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5</w:t>
      </w:r>
      <w:r w:rsidRPr="00182B73">
        <w:rPr>
          <w:rStyle w:val="TimesNewRoman14"/>
        </w:rPr>
        <w:t>) распоряжаться средствами, зачисленными на его лицевые счета, в соответствии с бюджетным законодательством;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6</w:t>
      </w:r>
      <w:r w:rsidRPr="00182B73">
        <w:rPr>
          <w:rStyle w:val="TimesNewRoman14"/>
        </w:rPr>
        <w:t>) получать своевременно уведомления о бюджетных ассигнованиях и лимитах бюджетных обязательств.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4.8. Учреждение обязано: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1) предоставлять главному распорядителю бюджетных средств проектно-сметную, финансовую документацию в полном объеме по всем видам деятельности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2) своевременно подавать бюджетные заявки или иные документы, подтверждающие право на получение бюджетных средств;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3) согласовывать с главным распорядителем бюджетных средств структуру и штатное расписание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4) составлять и исполнять бюджетную смету;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5) принимать и исполнять в пределах доведенных лимитов бюджетных ассигнований бюджетные обязательства;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6) вносить главному распорядителю бюджетных средств предложения по изменению бюджетной росписи;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7) обеспечивать результативность, целевой характер использования предусмотренных ему бюджетных ассигнований;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8) осуществлять бухгалтерский учет результатов финансовой, </w:t>
      </w:r>
      <w:r w:rsidRPr="00182B73">
        <w:rPr>
          <w:rStyle w:val="TimesNewRoman14"/>
        </w:rPr>
        <w:lastRenderedPageBreak/>
        <w:t>производственной, хозяйственной и иной деятельности, вести статистическую, бухгалтерскую и иную отчетность в порядке, установленном действующим законодательством;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9) формировать и представлять бюджетную отчетность бюджетных средств главному распорядителю бюджетных средств;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10) нести ответственность в соответствии с действующим законодательством за нарушение своих обязательств;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11) возмещать ущерб, причиненный нерациональным использованием земли и других природных ресурсов, загрязнением окружающей среды, нарушением безопасных условий труда, санитарно-гигиенических норм и правил;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12) обеспечивать сохранность, эффективность и целевое использование имущества, закрепленного за Учреждением на праве оперативного управления;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13) обеспечивать безопасные условия и охрану труда на каждом рабочем месте и нести ответственность в указанном порядке за вред, причиненный здоровью работника, связанный с исполнением им трудовых обязанностей.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4.9. Учреждение самостоятельно устанавливает и согласовывает с главным распорядителем бюджетных средств цены (тарифы) на платные услуги и продукцию, включая цены на билеты, кроме случаев, когда законодательством предусмотрен иной порядок регулирования цен (тарифов) на отдельные виды платных услуг и продукции.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4.10. При организации платных мероприятий Учреждение может устанавливать льготы для детей дошкольного возраста, учащихся, инвалидов, военнослужащих, проходящих военную службу по призыву, и других категорий граждан.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4.11. Ревизии и проверки деятельности Учреждения осуществляются главным распорядителем бюджетных средств, а также иными органами в пределах их компетенции в порядке, установленном действующим законодательством.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4.12. Учреждение предоставляет информацию о своей деятельности главному распорядителю бюджетных средств в порядке, установленном действующим законодательством.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4.13. Учреждение несет ответственность за </w:t>
      </w:r>
      <w:proofErr w:type="spellStart"/>
      <w:r w:rsidRPr="00182B73">
        <w:rPr>
          <w:rStyle w:val="TimesNewRoman14"/>
        </w:rPr>
        <w:t>несохранность</w:t>
      </w:r>
      <w:proofErr w:type="spellEnd"/>
      <w:r w:rsidRPr="00182B73">
        <w:rPr>
          <w:rStyle w:val="TimesNewRoman14"/>
        </w:rPr>
        <w:t xml:space="preserve"> документов (управленческих, финансово-хозяйственных, по личному составу и других), несоблюдение норм бюджетного законодательства и установленного порядка ведения лицевых счетов. 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4.14. Учреждение обеспечивает передачу в установленном порядке на государственное хранение документов в архив, хранит и использует в установленном порядке документы по личному составу.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</w:p>
    <w:p w:rsidR="00F31EC9" w:rsidRPr="003F21CB" w:rsidRDefault="00F31EC9" w:rsidP="00AD5970">
      <w:pPr>
        <w:ind w:right="-86" w:firstLine="567"/>
        <w:jc w:val="both"/>
        <w:rPr>
          <w:rStyle w:val="TimesNewRoman14"/>
          <w:b/>
        </w:rPr>
      </w:pPr>
      <w:r w:rsidRPr="003F21CB">
        <w:rPr>
          <w:rStyle w:val="TimesNewRoman14"/>
          <w:b/>
        </w:rPr>
        <w:t>5. Права и обязанности Учредителя</w:t>
      </w:r>
    </w:p>
    <w:p w:rsidR="00F31EC9" w:rsidRPr="00182B73" w:rsidRDefault="00F31EC9" w:rsidP="00D12FAE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5.1. Учредитель имеет следующие права и обязанности: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1</w:t>
      </w:r>
      <w:r w:rsidRPr="00182B73">
        <w:rPr>
          <w:rStyle w:val="TimesNewRoman14"/>
        </w:rPr>
        <w:t xml:space="preserve">) определять цели, предмет, порядок и виды деятельности </w:t>
      </w:r>
      <w:r w:rsidRPr="00182B73">
        <w:rPr>
          <w:rStyle w:val="TimesNewRoman14"/>
        </w:rPr>
        <w:lastRenderedPageBreak/>
        <w:t>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2</w:t>
      </w:r>
      <w:r w:rsidRPr="00182B73">
        <w:rPr>
          <w:rStyle w:val="TimesNewRoman14"/>
        </w:rPr>
        <w:t>) утверждать Устав Учреждения, вносить в него изменения, дополнения, в том числе утверждать Устав Учреждения в новой редакции;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3</w:t>
      </w:r>
      <w:r w:rsidRPr="00182B73">
        <w:rPr>
          <w:rStyle w:val="TimesNewRoman14"/>
        </w:rPr>
        <w:t>) утверждать муниципальные задания на очередной финансовый год в соответствии с объемами бюджетных ассигнований на оказание муниципальных услуг (выполнение работ);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4</w:t>
      </w:r>
      <w:r w:rsidRPr="00182B73">
        <w:rPr>
          <w:rStyle w:val="TimesNewRoman14"/>
        </w:rPr>
        <w:t>) вносить изменения в м</w:t>
      </w:r>
      <w:r>
        <w:rPr>
          <w:rStyle w:val="TimesNewRoman14"/>
        </w:rPr>
        <w:t>униципальное задание</w:t>
      </w:r>
      <w:r w:rsidRPr="00E31B25">
        <w:rPr>
          <w:rStyle w:val="TimesNewRoman14"/>
        </w:rPr>
        <w:t>, а также принимать</w:t>
      </w:r>
      <w:r>
        <w:rPr>
          <w:rStyle w:val="TimesNewRoman14"/>
        </w:rPr>
        <w:t xml:space="preserve"> решения о досрочном</w:t>
      </w:r>
      <w:r w:rsidRPr="00182B73">
        <w:rPr>
          <w:rStyle w:val="TimesNewRoman14"/>
        </w:rPr>
        <w:t xml:space="preserve"> прекращении исполнения муниципального задания;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5</w:t>
      </w:r>
      <w:r w:rsidRPr="00182B73">
        <w:rPr>
          <w:rStyle w:val="TimesNewRoman14"/>
        </w:rPr>
        <w:t>) утверж</w:t>
      </w:r>
      <w:r>
        <w:rPr>
          <w:rStyle w:val="TimesNewRoman14"/>
        </w:rPr>
        <w:t>дать стандарты оказания муниципальных услуг</w:t>
      </w:r>
      <w:r w:rsidRPr="00182B73">
        <w:rPr>
          <w:rStyle w:val="TimesNewRoman14"/>
        </w:rPr>
        <w:t xml:space="preserve"> предоставляемых Учреждением, за счет средств бюджета </w:t>
      </w:r>
      <w:r w:rsidRPr="00E31B25">
        <w:rPr>
          <w:rStyle w:val="TimesNewRoman14"/>
        </w:rPr>
        <w:t>Советского городского округа Ставропольского края;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6</w:t>
      </w:r>
      <w:r w:rsidRPr="00182B73">
        <w:rPr>
          <w:rStyle w:val="TimesNewRoman14"/>
        </w:rPr>
        <w:t>) назначать на должность и освобождать от должности директора Учреждения, заключать с ним, изменять и прекращать трудовой договор в соответствии с трудовым кодексом Российской Федерации и иными содержащими нормы трудового права нормативными правовыми актами;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7</w:t>
      </w:r>
      <w:r w:rsidRPr="00182B73">
        <w:rPr>
          <w:rStyle w:val="TimesNewRoman14"/>
        </w:rPr>
        <w:t>) проводить аттестацию директора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8</w:t>
      </w:r>
      <w:r w:rsidRPr="00182B73">
        <w:rPr>
          <w:rStyle w:val="TimesNewRoman14"/>
        </w:rPr>
        <w:t>) осуществлять контроль за деятельностью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9</w:t>
      </w:r>
      <w:r w:rsidRPr="00182B73">
        <w:rPr>
          <w:rStyle w:val="TimesNewRoman14"/>
        </w:rPr>
        <w:t>) закреплять за Учр</w:t>
      </w:r>
      <w:r>
        <w:rPr>
          <w:rStyle w:val="TimesNewRoman14"/>
        </w:rPr>
        <w:t xml:space="preserve">еждением на праве оперативного </w:t>
      </w:r>
      <w:r w:rsidRPr="00182B73">
        <w:rPr>
          <w:rStyle w:val="TimesNewRoman14"/>
        </w:rPr>
        <w:t xml:space="preserve">управления </w:t>
      </w:r>
      <w:r w:rsidRPr="00E31B25">
        <w:rPr>
          <w:rStyle w:val="TimesNewRoman14"/>
        </w:rPr>
        <w:t>имущество, находящееся в собственности Советского городского округа Ставропольского края;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10</w:t>
      </w:r>
      <w:r w:rsidRPr="00182B73">
        <w:rPr>
          <w:rStyle w:val="TimesNewRoman14"/>
        </w:rPr>
        <w:t>) давать согласие на распоряжение недвижимым имуществом, а в случаях, установленных действующим законодательством или Уставом Учреждения, на совершение иных сделок;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11</w:t>
      </w:r>
      <w:r w:rsidRPr="00182B73">
        <w:rPr>
          <w:rStyle w:val="TimesNewRoman14"/>
        </w:rPr>
        <w:t xml:space="preserve">) осуществлять контроль за </w:t>
      </w:r>
      <w:r w:rsidRPr="00AD5970">
        <w:rPr>
          <w:rStyle w:val="TimesNewRoman14"/>
        </w:rPr>
        <w:t>использованием</w:t>
      </w:r>
      <w:r w:rsidRPr="00182B73">
        <w:rPr>
          <w:rStyle w:val="TimesNewRoman14"/>
        </w:rPr>
        <w:t xml:space="preserve"> по назначению и сохранностью принадлежащего Учреждению имущества;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12</w:t>
      </w:r>
      <w:r w:rsidRPr="00182B73">
        <w:rPr>
          <w:rStyle w:val="TimesNewRoman14"/>
        </w:rPr>
        <w:t>) проводить документальные ревизии и проверки финансово-хозяйственной деятельности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13</w:t>
      </w:r>
      <w:r w:rsidRPr="00182B73">
        <w:rPr>
          <w:rStyle w:val="TimesNewRoman14"/>
        </w:rPr>
        <w:t>) принимать решения о проведении аудиторских проверок, утверждать аудитора и определять размер оплаты его услуг;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14</w:t>
      </w:r>
      <w:r w:rsidRPr="00182B73">
        <w:rPr>
          <w:rStyle w:val="TimesNewRoman14"/>
        </w:rPr>
        <w:t>) давать согласие на создание филиалов и открытие представительств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15</w:t>
      </w:r>
      <w:r w:rsidRPr="00182B73">
        <w:rPr>
          <w:rStyle w:val="TimesNewRoman14"/>
        </w:rPr>
        <w:t>) иметь другие права и нести другие обязанности, определенные действующим законодательством.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E31B25">
        <w:rPr>
          <w:rStyle w:val="TimesNewRoman14"/>
        </w:rPr>
        <w:t>5.2. Правомочия Учредителя Учреждения, имущество которого находится в собственности Советского городского округа Ставропольского края, не могут быть переданы муниципальным образованиям Российской Федерации, субъекту Российской Федерации и Российской Федерации.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</w:p>
    <w:p w:rsidR="00F31EC9" w:rsidRPr="00E31B25" w:rsidRDefault="00F31EC9" w:rsidP="00A8341B">
      <w:pPr>
        <w:ind w:right="-86" w:firstLine="567"/>
        <w:jc w:val="both"/>
        <w:rPr>
          <w:rStyle w:val="TimesNewRoman14"/>
          <w:b/>
        </w:rPr>
      </w:pPr>
      <w:r w:rsidRPr="00E31B25">
        <w:rPr>
          <w:rStyle w:val="TimesNewRoman14"/>
          <w:b/>
        </w:rPr>
        <w:t>6. Права и обязанности Учреждения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6.1. Учреждение строит свои отношения с другими организациями, предприятиями, учреждениями и гражданами во всех сферах деятельности на основе договоров, соглашений, контрактов, не противоречащих действующему законодательству, настоящему Уставу, а также целям деятельности Учреждения.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lastRenderedPageBreak/>
        <w:t>6.2. Для выполнения уставных целей Учреждение имеет право в порядке, установленном действующим законодательством по согласованию с Учредителем: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1) создавать филиалы и представительства;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2) осуществлять материально-техническое обеспечение деятельности;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3) планировать свою деятельность и определять перспективы развития, исходя из основных показателей, наличия спроса на оказываемые услуги;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4) определять и устанавливать формы и системы оплаты труда, численность работников,</w:t>
      </w:r>
      <w:r>
        <w:rPr>
          <w:rStyle w:val="TimesNewRoman14"/>
        </w:rPr>
        <w:t xml:space="preserve"> структуру и штатное расписание по согласованию с главным распорядителем бюджетных средств.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6.3. Учреждение осуществляет и другие права, не противоречащие целям деятельности Учреждения.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6.4. Учреждение осуществляет мероприятия по противопожарному обеспечению, гражданской обороне и мобилизационной подготовке в соответствии с действующим законодательством.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6.5. Учреждение обязано: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1) выполнять утвержденные в установленном порядке Учредителем основные показатели деятельности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2) нести ответственность в соответствии с действующим законодательством за нарушение договорных, кредитных, арендных, расчетных и налоговых обязательств;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3) 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услуг, за счет средств своей предпринимательской и иной приносящей доход деятельности;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4) обеспечивать своевременно и в полном объеме выплату работникам заработной платы и иных выплат;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5) 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6) обеспечивать гарантированные условия труда и меры социальной защиты своих работников;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7) представлять Учредителю бюджетную отчетность и другие документы бухгалтерской, государственной статистической и иной отчетности в сроки, предусмотренные для их сдачи по распоряжению Учредителя; </w:t>
      </w:r>
    </w:p>
    <w:p w:rsidR="00F31EC9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8) ежегодно в установленном порядке представлять Учредителю сведения о</w:t>
      </w:r>
      <w:r>
        <w:rPr>
          <w:rStyle w:val="TimesNewRoman14"/>
        </w:rPr>
        <w:t xml:space="preserve"> закрепленных за ним имуществе, в том числе </w:t>
      </w:r>
      <w:r w:rsidRPr="00182B73">
        <w:rPr>
          <w:rStyle w:val="TimesNewRoman14"/>
        </w:rPr>
        <w:t xml:space="preserve"> земельных участках. 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 xml:space="preserve">9) </w:t>
      </w:r>
      <w:r w:rsidRPr="00182B73">
        <w:rPr>
          <w:rStyle w:val="TimesNewRoman14"/>
        </w:rPr>
        <w:t>За ненадлежащее исполнение обязанно</w:t>
      </w:r>
      <w:r>
        <w:rPr>
          <w:rStyle w:val="TimesNewRoman14"/>
        </w:rPr>
        <w:t xml:space="preserve">стей и искажение </w:t>
      </w:r>
      <w:r w:rsidRPr="00182B73">
        <w:rPr>
          <w:rStyle w:val="TimesNewRoman14"/>
        </w:rPr>
        <w:t xml:space="preserve"> отчетности, директор Учреждения несет ответственность, установленную </w:t>
      </w:r>
      <w:r w:rsidRPr="00182B73">
        <w:rPr>
          <w:rStyle w:val="TimesNewRoman14"/>
        </w:rPr>
        <w:lastRenderedPageBreak/>
        <w:t>действующим законодательством.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6.6. Контроль за финансовой, хозяйственной  и предпринимательской деятельностью Учреждения осуществляется Учредителем.</w:t>
      </w:r>
    </w:p>
    <w:p w:rsidR="00F31EC9" w:rsidRPr="00182B73" w:rsidRDefault="00F31EC9" w:rsidP="00D12FAE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6.7. Учреждение представляет государственным органам информацию, необходимую для налогообложения и ведения общегосударственной системы сбора и обработки информации.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</w:p>
    <w:p w:rsidR="00F31EC9" w:rsidRPr="00E31B25" w:rsidRDefault="00F31EC9" w:rsidP="004324FD">
      <w:pPr>
        <w:ind w:right="-86" w:firstLine="567"/>
        <w:jc w:val="both"/>
        <w:rPr>
          <w:rStyle w:val="TimesNewRoman14"/>
          <w:b/>
        </w:rPr>
      </w:pPr>
      <w:r w:rsidRPr="00E31B25">
        <w:rPr>
          <w:rStyle w:val="TimesNewRoman14"/>
          <w:b/>
        </w:rPr>
        <w:t>7. Управление Учреждением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7.1. Управление Уч</w:t>
      </w:r>
      <w:r>
        <w:rPr>
          <w:rStyle w:val="TimesNewRoman14"/>
        </w:rPr>
        <w:t xml:space="preserve">реждением осуществляет директор </w:t>
      </w:r>
      <w:r w:rsidRPr="00182B73">
        <w:rPr>
          <w:rStyle w:val="TimesNewRoman14"/>
        </w:rPr>
        <w:t xml:space="preserve">(далее - директор) в соответствии с действующим законодательством и Уставом Учреждения и строится на принципах единоначалия. 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7.2. Директор назначается на должность и освобождается от </w:t>
      </w:r>
      <w:r w:rsidRPr="00E31B25">
        <w:rPr>
          <w:rStyle w:val="TimesNewRoman14"/>
        </w:rPr>
        <w:t>должности распоряжением администрации Советского городского округа Ставропольского края. Учредитель</w:t>
      </w:r>
      <w:r>
        <w:rPr>
          <w:rStyle w:val="TimesNewRoman14"/>
        </w:rPr>
        <w:t xml:space="preserve"> заключает, изменяет</w:t>
      </w:r>
      <w:r w:rsidRPr="00182B73">
        <w:rPr>
          <w:rStyle w:val="TimesNewRoman14"/>
        </w:rPr>
        <w:t xml:space="preserve"> и расторгает трудовой договор с директором в порядке, установленном трудовым законодательством Российской Федерации. Директор подотчетен Учредителю. Срок полномочий директора определяется трудовым договором. Аттестация директора проводится Учредителем в порядке, определенном действующим законодательством.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7.3. Директор несет ответственность перед Учредителем за последствия своих действий в соответствии с действующим законодательством.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7.4. Директор организует работу Учреждения, обеспечивает выполнение возложенных на Учреждение задач и несет ответственность за результаты деятельности Учреждения. 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7.5. Директор действует от имени Учреждения без доверенности, в том числе представляет его интересы в суде, органах государственной власти и местного самоуправления и во взаимоотношениях с юридическими и физическими лицами.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7.6. Директор выполняет следующие функции по организации и обеспечению деятельности Учреждения: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1) совершает в установленном порядке сделки от имени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2) распоряжается имуществом Учрежде</w:t>
      </w:r>
      <w:r>
        <w:rPr>
          <w:rStyle w:val="TimesNewRoman14"/>
        </w:rPr>
        <w:t>ния в пределах, установленных правовыми актами органов местного самоуправления Советского городского округа Ставропольского края</w:t>
      </w:r>
      <w:r w:rsidRPr="00182B73">
        <w:rPr>
          <w:rStyle w:val="TimesNewRoman14"/>
        </w:rPr>
        <w:t xml:space="preserve"> несет ответственность за сохранность и целевое использование  имущества, в том числе денежных средств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3) обеспечивает использование имущества Учреждения, в том числе недвижимого по целевому назначению, а также использование по целевому назначению выделенных Учреждению бюджетных средств;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 xml:space="preserve">4) обеспечивает содержание в надлежащем состоянии движимого и недвижимого имущества, своевременно организует проведение  капитального и текущего ремонта недвижимого имущества, оформление предусмотренной действующим законодательством документации (в том числе технической, право-устанавливающих, </w:t>
      </w:r>
      <w:proofErr w:type="spellStart"/>
      <w:r w:rsidRPr="00182B73">
        <w:rPr>
          <w:rStyle w:val="TimesNewRoman14"/>
        </w:rPr>
        <w:t>правоподтверждающих</w:t>
      </w:r>
      <w:proofErr w:type="spellEnd"/>
      <w:r w:rsidRPr="00182B73">
        <w:rPr>
          <w:rStyle w:val="TimesNewRoman14"/>
        </w:rPr>
        <w:t xml:space="preserve"> </w:t>
      </w:r>
      <w:r w:rsidRPr="00182B73">
        <w:rPr>
          <w:rStyle w:val="TimesNewRoman14"/>
        </w:rPr>
        <w:lastRenderedPageBreak/>
        <w:t>документов) на земельные участки и объекты недвижимости, находящиеся на балансе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5</w:t>
      </w:r>
      <w:r w:rsidRPr="00182B73">
        <w:rPr>
          <w:rStyle w:val="TimesNewRoman14"/>
        </w:rPr>
        <w:t>) обеспечивает развитие материально-технической базы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6</w:t>
      </w:r>
      <w:r w:rsidRPr="00182B73">
        <w:rPr>
          <w:rStyle w:val="TimesNewRoman14"/>
        </w:rPr>
        <w:t>) подготавливает и вносит Учредителю для обсуждения и утверждения в установленном порядке проект Устава Учреждения и предложения по внесению изменений в действующий Устав Учреждения, представляет документы для государственной регистрации Устава;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7</w:t>
      </w:r>
      <w:r w:rsidRPr="00182B73">
        <w:rPr>
          <w:rStyle w:val="TimesNewRoman14"/>
        </w:rPr>
        <w:t>) обеспечивает функционирование объектов культуры, входящих в состав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E31B25">
        <w:rPr>
          <w:rStyle w:val="TimesNewRoman14"/>
        </w:rPr>
        <w:t>8) разрабатывает и утверждает по согласованию с главным распорядителем бюджетных средств структуру и штатное расписание</w:t>
      </w:r>
      <w:r w:rsidRPr="00182B73">
        <w:rPr>
          <w:rStyle w:val="TimesNewRoman14"/>
        </w:rPr>
        <w:t xml:space="preserve"> Учреждения в пределах выделенных ассигнований;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E31B25">
        <w:rPr>
          <w:rStyle w:val="TimesNewRoman14"/>
        </w:rPr>
        <w:t>9) составляет и представляет на утверждение главному распорядителю бюджетных средств бюджетную смету в соответствии с</w:t>
      </w:r>
      <w:r w:rsidRPr="00182B73">
        <w:rPr>
          <w:rStyle w:val="TimesNewRoman14"/>
        </w:rPr>
        <w:t xml:space="preserve"> доведенными до него лимитами бюджетных обязательств;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</w:t>
      </w:r>
      <w:r>
        <w:rPr>
          <w:rStyle w:val="TimesNewRoman14"/>
        </w:rPr>
        <w:t>0</w:t>
      </w:r>
      <w:r w:rsidRPr="00182B73">
        <w:rPr>
          <w:rStyle w:val="TimesNewRoman14"/>
        </w:rPr>
        <w:t>) обеспечивает выполнение Учреждением муниципальных заданий путем оказания муниципальных услуг;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</w:t>
      </w:r>
      <w:r>
        <w:rPr>
          <w:rStyle w:val="TimesNewRoman14"/>
        </w:rPr>
        <w:t>1</w:t>
      </w:r>
      <w:r w:rsidRPr="00182B73">
        <w:rPr>
          <w:rStyle w:val="TimesNewRoman14"/>
        </w:rPr>
        <w:t>) заключает договоры с физическими и юридическими лицами;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</w:t>
      </w:r>
      <w:r>
        <w:rPr>
          <w:rStyle w:val="TimesNewRoman14"/>
        </w:rPr>
        <w:t>2</w:t>
      </w:r>
      <w:r w:rsidRPr="00182B73">
        <w:rPr>
          <w:rStyle w:val="TimesNewRoman14"/>
        </w:rPr>
        <w:t>) издает и утверждает приказы, инструкции по вопросам, входящим в компетенцию Учреждения, обязательные для всех работников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</w:t>
      </w:r>
      <w:r>
        <w:rPr>
          <w:rStyle w:val="TimesNewRoman14"/>
        </w:rPr>
        <w:t>3</w:t>
      </w:r>
      <w:r w:rsidRPr="00182B73">
        <w:rPr>
          <w:rStyle w:val="TimesNewRoman14"/>
        </w:rPr>
        <w:t>) устанавливает по согласованию с Учредителем систему и размер оплаты труда работников Учреждения в соответствии с действующем законодательством;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</w:t>
      </w:r>
      <w:r>
        <w:rPr>
          <w:rStyle w:val="TimesNewRoman14"/>
        </w:rPr>
        <w:t>4</w:t>
      </w:r>
      <w:r w:rsidRPr="00182B73">
        <w:rPr>
          <w:rStyle w:val="TimesNewRoman14"/>
        </w:rPr>
        <w:t>) заключает, расторгает с работниками Учреждения трудовые договоры, вносит в них изменения;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</w:t>
      </w:r>
      <w:r>
        <w:rPr>
          <w:rStyle w:val="TimesNewRoman14"/>
        </w:rPr>
        <w:t>5</w:t>
      </w:r>
      <w:r w:rsidRPr="00182B73">
        <w:rPr>
          <w:rStyle w:val="TimesNewRoman14"/>
        </w:rPr>
        <w:t>) утверждает должностные инструкции работников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</w:t>
      </w:r>
      <w:r>
        <w:rPr>
          <w:rStyle w:val="TimesNewRoman14"/>
        </w:rPr>
        <w:t>6</w:t>
      </w:r>
      <w:r w:rsidRPr="00182B73">
        <w:rPr>
          <w:rStyle w:val="TimesNewRoman14"/>
        </w:rPr>
        <w:t>) заключает коллективный договор с работниками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</w:t>
      </w:r>
      <w:r>
        <w:rPr>
          <w:rStyle w:val="TimesNewRoman14"/>
        </w:rPr>
        <w:t>7</w:t>
      </w:r>
      <w:r w:rsidRPr="00182B73">
        <w:rPr>
          <w:rStyle w:val="TimesNewRoman14"/>
        </w:rPr>
        <w:t>) утверждает правила внутреннего трудового распорядка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</w:t>
      </w:r>
      <w:r>
        <w:rPr>
          <w:rStyle w:val="TimesNewRoman14"/>
        </w:rPr>
        <w:t>8</w:t>
      </w:r>
      <w:r w:rsidRPr="00182B73">
        <w:rPr>
          <w:rStyle w:val="TimesNewRoman14"/>
        </w:rPr>
        <w:t>) отвечает за организационно-техническое обеспечение деятельности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19</w:t>
      </w:r>
      <w:r w:rsidRPr="00182B73">
        <w:rPr>
          <w:rStyle w:val="TimesNewRoman14"/>
        </w:rPr>
        <w:t>) 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2</w:t>
      </w:r>
      <w:r>
        <w:rPr>
          <w:rStyle w:val="TimesNewRoman14"/>
        </w:rPr>
        <w:t>0</w:t>
      </w:r>
      <w:r w:rsidRPr="00182B73">
        <w:rPr>
          <w:rStyle w:val="TimesNewRoman14"/>
        </w:rPr>
        <w:t>) осуществляет иные полномочия, предусмотренные действующим законодательством и трудовым договором.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7.7</w:t>
      </w:r>
      <w:r w:rsidRPr="00182B73">
        <w:rPr>
          <w:rStyle w:val="TimesNewRoman14"/>
        </w:rPr>
        <w:t>. Директор несет ответственность за нарушения договорных, кредитных, расчетных обязательств, правил хозяйствования, установленных законодательством Российской Федерации, отвечает за качество и эффективность работы Учреждения.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7.8</w:t>
      </w:r>
      <w:r w:rsidRPr="00182B73">
        <w:rPr>
          <w:rStyle w:val="TimesNewRoman14"/>
        </w:rPr>
        <w:t xml:space="preserve">. Директор несет персональную ответственность в соответствии с действующим законодательством за своевременность представления, полноту и достоверность отчетности Учреждения, предусмотренной </w:t>
      </w:r>
      <w:r w:rsidRPr="00182B73">
        <w:rPr>
          <w:rStyle w:val="TimesNewRoman14"/>
        </w:rPr>
        <w:lastRenderedPageBreak/>
        <w:t>действующим законодательством.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7.9</w:t>
      </w:r>
      <w:r w:rsidRPr="00182B73">
        <w:rPr>
          <w:rStyle w:val="TimesNewRoman14"/>
        </w:rPr>
        <w:t>. Директор представляет Учредителю: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1) документы бухгалтерской и государственной статистической отчетности в сроки, предусмотренные для их сдачи;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2) отчет о результатах финансово-хозяйственной деятельности Учреждения в минувшем финансовом году с приложением документов годовой бухгалтерской и статистической отчетности в срок, установленный Учредителем;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3) другие документы и отчеты по распоряжению Учредителя.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7.10</w:t>
      </w:r>
      <w:r w:rsidRPr="00182B73">
        <w:rPr>
          <w:rStyle w:val="TimesNewRoman14"/>
        </w:rPr>
        <w:t>. Директор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 (по согласованию с Учредителем), заниматься предпринимательской деятельностью.</w:t>
      </w:r>
    </w:p>
    <w:p w:rsidR="00F31EC9" w:rsidRPr="00182B73" w:rsidRDefault="00F31EC9" w:rsidP="00A8341B">
      <w:pPr>
        <w:ind w:right="-86"/>
        <w:jc w:val="both"/>
        <w:rPr>
          <w:rStyle w:val="TimesNewRoman14"/>
        </w:rPr>
      </w:pPr>
    </w:p>
    <w:p w:rsidR="00F31EC9" w:rsidRPr="00E31B25" w:rsidRDefault="00F31EC9" w:rsidP="004324FD">
      <w:pPr>
        <w:ind w:right="-86" w:firstLine="567"/>
        <w:jc w:val="both"/>
        <w:rPr>
          <w:rStyle w:val="TimesNewRoman14"/>
          <w:b/>
        </w:rPr>
      </w:pPr>
      <w:r w:rsidRPr="00E31B25">
        <w:rPr>
          <w:rStyle w:val="TimesNewRoman14"/>
          <w:b/>
        </w:rPr>
        <w:t>8. Хранение документов Учреждения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8</w:t>
      </w:r>
      <w:r w:rsidRPr="00182B73">
        <w:rPr>
          <w:rStyle w:val="TimesNewRoman14"/>
        </w:rPr>
        <w:t xml:space="preserve">.1. Учреждение обязано хранить следующие документы: 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1) Устав Учреждения, а также изменения и дополнения, внесенные в Устав и зарегистрированные в установленном порядке;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2) решение Учредителя о создании Учреждения и об утверждении перечня имущества, передаваемого Учреждению в оперативное управление, а также иные решения, связанные с созданием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3) документы, подтверждающие государственную регистрацию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4) документы, подтверждающие права Учреждения на имущество, находящееся на балансе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5) внутренние документы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6) положения о филиалах и представительствах;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7) решения Учредителя, касающиеся деятельности Учреждения;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8) аудиторские заключения, заключения органов государственного или муниципального контроля;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182B73">
        <w:rPr>
          <w:rStyle w:val="TimesNewRoman14"/>
        </w:rPr>
        <w:t>9) иные документы, определенные действующим законодательством, а также нормативными правовыми актами и внутренними документами Учреждения и директора Учреждения.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8</w:t>
      </w:r>
      <w:r w:rsidRPr="00182B73">
        <w:rPr>
          <w:rStyle w:val="TimesNewRoman14"/>
        </w:rPr>
        <w:t>.2. Учреждение хранит доку</w:t>
      </w:r>
      <w:r>
        <w:rPr>
          <w:rStyle w:val="TimesNewRoman14"/>
        </w:rPr>
        <w:t>менты, предусмотренные пунктом 8</w:t>
      </w:r>
      <w:r w:rsidRPr="00182B73">
        <w:rPr>
          <w:rStyle w:val="TimesNewRoman14"/>
        </w:rPr>
        <w:t>.1 настоящего Устава, по месту нахождения Учреждения.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8</w:t>
      </w:r>
      <w:r w:rsidRPr="00182B73">
        <w:rPr>
          <w:rStyle w:val="TimesNewRoman14"/>
        </w:rPr>
        <w:t>.3. При прекращении деятельности Учреждения все управленческие, финансово-хозяйственные документы, документы по личному составу и другие передаются правопреемнику в соответствии с установленными правилами. При отсутствии правопреемника документы по личному составу (приказы, личные дела, карточки учета, лицевые счета), передаются на хранение в архив в соответствии с требованиями законодательства об архивном деле силами и за счет Учреждения.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</w:p>
    <w:p w:rsidR="00F31EC9" w:rsidRPr="00E31B25" w:rsidRDefault="00F31EC9" w:rsidP="004324FD">
      <w:pPr>
        <w:ind w:right="-86" w:firstLine="567"/>
        <w:jc w:val="both"/>
        <w:rPr>
          <w:rStyle w:val="TimesNewRoman14"/>
          <w:b/>
        </w:rPr>
      </w:pPr>
      <w:r w:rsidRPr="00E31B25">
        <w:rPr>
          <w:rStyle w:val="TimesNewRoman14"/>
          <w:b/>
        </w:rPr>
        <w:t>9. Реорганизация и ликвидация Учреждения. Изменение Устава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9</w:t>
      </w:r>
      <w:r w:rsidRPr="00182B73">
        <w:rPr>
          <w:rStyle w:val="TimesNewRoman14"/>
        </w:rPr>
        <w:t>.1. Внесение изменений и дополнений в настоящий Устав возможно только по решению Учредителя и производится в порядке, установленном действующим законодательством</w:t>
      </w:r>
      <w:r>
        <w:rPr>
          <w:rStyle w:val="TimesNewRoman14"/>
        </w:rPr>
        <w:t xml:space="preserve"> Российской Федерации и правовыми актами органов местного самоуправления Советского городского округа Ставропольского края</w:t>
      </w:r>
      <w:r w:rsidRPr="00182B73">
        <w:rPr>
          <w:rStyle w:val="TimesNewRoman14"/>
        </w:rPr>
        <w:t>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 w:rsidRPr="00E31B25">
        <w:rPr>
          <w:rStyle w:val="TimesNewRoman14"/>
        </w:rPr>
        <w:t xml:space="preserve">9.2. Учреждение может быть реорганизовано или ликвидировано на основании </w:t>
      </w:r>
      <w:r>
        <w:rPr>
          <w:rStyle w:val="TimesNewRoman14"/>
        </w:rPr>
        <w:t>решения Учредителя</w:t>
      </w:r>
      <w:r w:rsidRPr="00E31B25">
        <w:rPr>
          <w:rStyle w:val="TimesNewRoman14"/>
        </w:rPr>
        <w:t xml:space="preserve"> либо по решению суда, в порядке,</w:t>
      </w:r>
      <w:r w:rsidRPr="00182B73">
        <w:rPr>
          <w:rStyle w:val="TimesNewRoman14"/>
        </w:rPr>
        <w:t xml:space="preserve"> предусмотренном действующим законодательством.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9</w:t>
      </w:r>
      <w:r w:rsidRPr="00182B73">
        <w:rPr>
          <w:rStyle w:val="TimesNewRoman14"/>
        </w:rPr>
        <w:t>.3. Реорганизация Учреждения может быть осуществлена в форме слияния, присоединения, разделения, выделения и преобразования.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9</w:t>
      </w:r>
      <w:r w:rsidRPr="00182B73">
        <w:rPr>
          <w:rStyle w:val="TimesNewRoman14"/>
        </w:rPr>
        <w:t>.4.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возникшего юридического лица.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9</w:t>
      </w:r>
      <w:r w:rsidRPr="00182B73">
        <w:rPr>
          <w:rStyle w:val="TimesNewRoman14"/>
        </w:rPr>
        <w:t>.5. Учредитель или орган, принявший решение о ликвидации Учреждения, назна</w:t>
      </w:r>
      <w:r>
        <w:rPr>
          <w:rStyle w:val="TimesNewRoman14"/>
        </w:rPr>
        <w:t>чают ликвидационную комиссию и у</w:t>
      </w:r>
      <w:r w:rsidRPr="00182B73">
        <w:rPr>
          <w:rStyle w:val="TimesNewRoman14"/>
        </w:rPr>
        <w:t>станавливают в соответствии с Гражданским кодексом Российской Федерации и Федеральным законом «О некоммерчески</w:t>
      </w:r>
      <w:r>
        <w:rPr>
          <w:rStyle w:val="TimesNewRoman14"/>
        </w:rPr>
        <w:t>х организациях» порядок и сроки</w:t>
      </w:r>
      <w:r w:rsidRPr="00182B73">
        <w:rPr>
          <w:rStyle w:val="TimesNewRoman14"/>
        </w:rPr>
        <w:t xml:space="preserve"> ликвидации Учреждения.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9</w:t>
      </w:r>
      <w:r w:rsidRPr="00182B73">
        <w:rPr>
          <w:rStyle w:val="TimesNewRoman14"/>
        </w:rPr>
        <w:t>.6. С момента назначения ликвидационной комиссии к ней переходят полномочия по управлению Учреждением. Ликвидационная комиссия от имени ликвидируемого Учреждения выступает в суде.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9</w:t>
      </w:r>
      <w:r w:rsidRPr="00182B73">
        <w:rPr>
          <w:rStyle w:val="TimesNewRoman14"/>
        </w:rPr>
        <w:t xml:space="preserve">.7. При ликвидации Учреждения оставшееся после удовлетворения требований кредиторов имущество передается </w:t>
      </w:r>
      <w:r>
        <w:rPr>
          <w:rStyle w:val="TimesNewRoman14"/>
        </w:rPr>
        <w:t>в собственность Советского городского округа Ставропольского края,</w:t>
      </w:r>
      <w:r w:rsidRPr="00182B73">
        <w:rPr>
          <w:rStyle w:val="TimesNewRoman14"/>
        </w:rPr>
        <w:t xml:space="preserve"> если иное не установлено действующим законодательством.</w:t>
      </w:r>
    </w:p>
    <w:p w:rsidR="00F31EC9" w:rsidRPr="00182B73" w:rsidRDefault="00F31EC9" w:rsidP="00866E4A">
      <w:pPr>
        <w:ind w:right="-86" w:firstLine="567"/>
        <w:jc w:val="both"/>
        <w:rPr>
          <w:rStyle w:val="TimesNewRoman14"/>
        </w:rPr>
      </w:pPr>
      <w:r>
        <w:rPr>
          <w:rStyle w:val="TimesNewRoman14"/>
        </w:rPr>
        <w:t>9</w:t>
      </w:r>
      <w:r w:rsidRPr="00182B73">
        <w:rPr>
          <w:rStyle w:val="TimesNewRoman14"/>
        </w:rPr>
        <w:t>.8. Ликвидация Учреждения считается завершенной, а Учреждение</w:t>
      </w:r>
      <w:r>
        <w:rPr>
          <w:rStyle w:val="TimesNewRoman14"/>
        </w:rPr>
        <w:t>,</w:t>
      </w:r>
      <w:r w:rsidRPr="00182B73">
        <w:rPr>
          <w:rStyle w:val="TimesNewRoman14"/>
        </w:rPr>
        <w:t xml:space="preserve"> прекратившим существование</w:t>
      </w:r>
      <w:r>
        <w:rPr>
          <w:rStyle w:val="TimesNewRoman14"/>
        </w:rPr>
        <w:t>,</w:t>
      </w:r>
      <w:r w:rsidRPr="00182B73">
        <w:rPr>
          <w:rStyle w:val="TimesNewRoman14"/>
        </w:rPr>
        <w:t xml:space="preserve"> после внесения об этом записи в единый государственный реестр юридических лиц. </w:t>
      </w:r>
    </w:p>
    <w:p w:rsidR="00F31EC9" w:rsidRDefault="00F31EC9"/>
    <w:sectPr w:rsidR="00F31EC9" w:rsidSect="00182B73">
      <w:footerReference w:type="even" r:id="rId8"/>
      <w:footerReference w:type="default" r:id="rId9"/>
      <w:pgSz w:w="11905" w:h="16837"/>
      <w:pgMar w:top="993" w:right="1132" w:bottom="1077" w:left="19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6FC" w:rsidRDefault="00C276FC" w:rsidP="00A16BE6">
      <w:r>
        <w:separator/>
      </w:r>
    </w:p>
  </w:endnote>
  <w:endnote w:type="continuationSeparator" w:id="0">
    <w:p w:rsidR="00C276FC" w:rsidRDefault="00C276FC" w:rsidP="00A1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C9" w:rsidRDefault="00F31EC9" w:rsidP="001D05B4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31EC9" w:rsidRDefault="00F31EC9" w:rsidP="001D05B4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C9" w:rsidRDefault="00F31EC9" w:rsidP="001D05B4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36C43">
      <w:rPr>
        <w:rStyle w:val="af0"/>
        <w:noProof/>
      </w:rPr>
      <w:t>2</w:t>
    </w:r>
    <w:r>
      <w:rPr>
        <w:rStyle w:val="af0"/>
      </w:rPr>
      <w:fldChar w:fldCharType="end"/>
    </w:r>
  </w:p>
  <w:p w:rsidR="00F31EC9" w:rsidRDefault="00F31EC9" w:rsidP="001D05B4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6FC" w:rsidRDefault="00C276FC" w:rsidP="00A16BE6">
      <w:r>
        <w:separator/>
      </w:r>
    </w:p>
  </w:footnote>
  <w:footnote w:type="continuationSeparator" w:id="0">
    <w:p w:rsidR="00C276FC" w:rsidRDefault="00C276FC" w:rsidP="00A1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51550A0"/>
    <w:multiLevelType w:val="hybridMultilevel"/>
    <w:tmpl w:val="CD92DAC2"/>
    <w:lvl w:ilvl="0" w:tplc="6BF6581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E4A"/>
    <w:rsid w:val="00005F8F"/>
    <w:rsid w:val="00032C6F"/>
    <w:rsid w:val="000461D0"/>
    <w:rsid w:val="00050900"/>
    <w:rsid w:val="000A4B83"/>
    <w:rsid w:val="00136E67"/>
    <w:rsid w:val="00182B73"/>
    <w:rsid w:val="001C7FB5"/>
    <w:rsid w:val="001D05B4"/>
    <w:rsid w:val="00216608"/>
    <w:rsid w:val="00225E5B"/>
    <w:rsid w:val="00261636"/>
    <w:rsid w:val="00336C43"/>
    <w:rsid w:val="003F21CB"/>
    <w:rsid w:val="003F690D"/>
    <w:rsid w:val="00405C28"/>
    <w:rsid w:val="004324FD"/>
    <w:rsid w:val="00441C47"/>
    <w:rsid w:val="00553282"/>
    <w:rsid w:val="005A5870"/>
    <w:rsid w:val="00621487"/>
    <w:rsid w:val="006321E6"/>
    <w:rsid w:val="00657815"/>
    <w:rsid w:val="006F0F67"/>
    <w:rsid w:val="0073577B"/>
    <w:rsid w:val="00742CEF"/>
    <w:rsid w:val="008570FF"/>
    <w:rsid w:val="00865D0F"/>
    <w:rsid w:val="00866E4A"/>
    <w:rsid w:val="008702C2"/>
    <w:rsid w:val="0088497B"/>
    <w:rsid w:val="008C7156"/>
    <w:rsid w:val="008E1346"/>
    <w:rsid w:val="008E6D66"/>
    <w:rsid w:val="009852B4"/>
    <w:rsid w:val="00A16BE6"/>
    <w:rsid w:val="00A20475"/>
    <w:rsid w:val="00A33DF0"/>
    <w:rsid w:val="00A4413F"/>
    <w:rsid w:val="00A46641"/>
    <w:rsid w:val="00A8341B"/>
    <w:rsid w:val="00A91417"/>
    <w:rsid w:val="00AD5970"/>
    <w:rsid w:val="00BE68AC"/>
    <w:rsid w:val="00C276FC"/>
    <w:rsid w:val="00D12FAE"/>
    <w:rsid w:val="00D9777D"/>
    <w:rsid w:val="00DD7057"/>
    <w:rsid w:val="00E31B25"/>
    <w:rsid w:val="00E342E0"/>
    <w:rsid w:val="00E57B3C"/>
    <w:rsid w:val="00F31EC9"/>
    <w:rsid w:val="00F45804"/>
    <w:rsid w:val="00F57990"/>
    <w:rsid w:val="00FA1142"/>
    <w:rsid w:val="00FB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66E4A"/>
    <w:pPr>
      <w:widowControl w:val="0"/>
      <w:suppressAutoHyphens/>
    </w:pPr>
    <w:rPr>
      <w:rFonts w:ascii="Arial" w:hAnsi="Arial"/>
      <w:kern w:val="1"/>
      <w:szCs w:val="24"/>
      <w:lang w:eastAsia="en-US"/>
    </w:rPr>
  </w:style>
  <w:style w:type="paragraph" w:styleId="1">
    <w:name w:val="heading 1"/>
    <w:basedOn w:val="a0"/>
    <w:next w:val="a1"/>
    <w:link w:val="10"/>
    <w:uiPriority w:val="99"/>
    <w:qFormat/>
    <w:rsid w:val="00866E4A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link w:val="20"/>
    <w:uiPriority w:val="99"/>
    <w:qFormat/>
    <w:rsid w:val="00866E4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link w:val="30"/>
    <w:uiPriority w:val="99"/>
    <w:qFormat/>
    <w:rsid w:val="00866E4A"/>
    <w:pPr>
      <w:numPr>
        <w:ilvl w:val="2"/>
        <w:numId w:val="1"/>
      </w:numPr>
      <w:outlineLvl w:val="2"/>
    </w:pPr>
    <w:rPr>
      <w:b/>
      <w:bCs/>
    </w:rPr>
  </w:style>
  <w:style w:type="paragraph" w:styleId="5">
    <w:name w:val="heading 5"/>
    <w:basedOn w:val="a0"/>
    <w:next w:val="a1"/>
    <w:link w:val="50"/>
    <w:uiPriority w:val="99"/>
    <w:qFormat/>
    <w:rsid w:val="00866E4A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6E4A"/>
    <w:rPr>
      <w:rFonts w:ascii="Arial" w:hAnsi="Arial" w:cs="Tahoma"/>
      <w:b/>
      <w:bCs/>
      <w:color w:val="auto"/>
      <w:kern w:val="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66E4A"/>
    <w:rPr>
      <w:rFonts w:ascii="Arial" w:hAnsi="Arial" w:cs="Tahoma"/>
      <w:b/>
      <w:bCs/>
      <w:i/>
      <w:iCs/>
      <w:color w:val="auto"/>
      <w:kern w:val="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66E4A"/>
    <w:rPr>
      <w:rFonts w:ascii="Arial" w:hAnsi="Arial" w:cs="Tahoma"/>
      <w:b/>
      <w:bCs/>
      <w:color w:val="auto"/>
      <w:kern w:val="1"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66E4A"/>
    <w:rPr>
      <w:rFonts w:ascii="Arial" w:hAnsi="Arial" w:cs="Tahoma"/>
      <w:b/>
      <w:bCs/>
      <w:color w:val="auto"/>
      <w:kern w:val="1"/>
    </w:rPr>
  </w:style>
  <w:style w:type="character" w:customStyle="1" w:styleId="a5">
    <w:name w:val="Символ нумерации"/>
    <w:uiPriority w:val="99"/>
    <w:rsid w:val="00866E4A"/>
  </w:style>
  <w:style w:type="character" w:customStyle="1" w:styleId="a6">
    <w:name w:val="Маркеры списка"/>
    <w:uiPriority w:val="99"/>
    <w:rsid w:val="00866E4A"/>
    <w:rPr>
      <w:rFonts w:ascii="OpenSymbol" w:hAnsi="OpenSymbol"/>
    </w:rPr>
  </w:style>
  <w:style w:type="character" w:customStyle="1" w:styleId="WW8Num4z0">
    <w:name w:val="WW8Num4z0"/>
    <w:uiPriority w:val="99"/>
    <w:rsid w:val="00866E4A"/>
    <w:rPr>
      <w:rFonts w:ascii="Symbol" w:hAnsi="Symbol"/>
      <w:sz w:val="20"/>
    </w:rPr>
  </w:style>
  <w:style w:type="character" w:customStyle="1" w:styleId="WW8Num4z1">
    <w:name w:val="WW8Num4z1"/>
    <w:uiPriority w:val="99"/>
    <w:rsid w:val="00866E4A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866E4A"/>
    <w:rPr>
      <w:rFonts w:ascii="Wingdings" w:hAnsi="Wingdings"/>
      <w:sz w:val="20"/>
    </w:rPr>
  </w:style>
  <w:style w:type="paragraph" w:styleId="a1">
    <w:name w:val="Body Text"/>
    <w:basedOn w:val="a"/>
    <w:link w:val="a7"/>
    <w:uiPriority w:val="99"/>
    <w:rsid w:val="00866E4A"/>
    <w:pPr>
      <w:spacing w:after="120"/>
    </w:pPr>
  </w:style>
  <w:style w:type="character" w:customStyle="1" w:styleId="a7">
    <w:name w:val="Основной текст Знак"/>
    <w:link w:val="a1"/>
    <w:uiPriority w:val="99"/>
    <w:locked/>
    <w:rsid w:val="00866E4A"/>
    <w:rPr>
      <w:rFonts w:ascii="Arial" w:hAnsi="Arial" w:cs="Times New Roman"/>
      <w:color w:val="auto"/>
      <w:kern w:val="1"/>
      <w:sz w:val="20"/>
    </w:rPr>
  </w:style>
  <w:style w:type="paragraph" w:customStyle="1" w:styleId="a0">
    <w:name w:val="Заголовок"/>
    <w:basedOn w:val="a"/>
    <w:next w:val="a1"/>
    <w:uiPriority w:val="99"/>
    <w:rsid w:val="00866E4A"/>
    <w:pPr>
      <w:keepNext/>
      <w:spacing w:before="240" w:after="120"/>
    </w:pPr>
    <w:rPr>
      <w:rFonts w:cs="Tahoma"/>
      <w:sz w:val="28"/>
      <w:szCs w:val="28"/>
    </w:rPr>
  </w:style>
  <w:style w:type="paragraph" w:styleId="a8">
    <w:name w:val="Title"/>
    <w:basedOn w:val="a0"/>
    <w:next w:val="a9"/>
    <w:link w:val="aa"/>
    <w:uiPriority w:val="99"/>
    <w:qFormat/>
    <w:rsid w:val="00866E4A"/>
  </w:style>
  <w:style w:type="character" w:customStyle="1" w:styleId="aa">
    <w:name w:val="Название Знак"/>
    <w:link w:val="a8"/>
    <w:uiPriority w:val="99"/>
    <w:locked/>
    <w:rsid w:val="00866E4A"/>
    <w:rPr>
      <w:rFonts w:ascii="Arial" w:hAnsi="Arial" w:cs="Tahoma"/>
      <w:color w:val="auto"/>
      <w:kern w:val="1"/>
      <w:sz w:val="28"/>
      <w:szCs w:val="28"/>
    </w:rPr>
  </w:style>
  <w:style w:type="paragraph" w:styleId="a9">
    <w:name w:val="Subtitle"/>
    <w:basedOn w:val="a0"/>
    <w:next w:val="a1"/>
    <w:link w:val="ab"/>
    <w:uiPriority w:val="99"/>
    <w:qFormat/>
    <w:rsid w:val="00866E4A"/>
    <w:pPr>
      <w:jc w:val="center"/>
    </w:pPr>
    <w:rPr>
      <w:i/>
      <w:iCs/>
    </w:rPr>
  </w:style>
  <w:style w:type="character" w:customStyle="1" w:styleId="ab">
    <w:name w:val="Подзаголовок Знак"/>
    <w:link w:val="a9"/>
    <w:uiPriority w:val="99"/>
    <w:locked/>
    <w:rsid w:val="00866E4A"/>
    <w:rPr>
      <w:rFonts w:ascii="Arial" w:hAnsi="Arial" w:cs="Tahoma"/>
      <w:i/>
      <w:iCs/>
      <w:color w:val="auto"/>
      <w:kern w:val="1"/>
      <w:sz w:val="28"/>
      <w:szCs w:val="28"/>
    </w:rPr>
  </w:style>
  <w:style w:type="paragraph" w:styleId="ac">
    <w:name w:val="List"/>
    <w:basedOn w:val="a1"/>
    <w:uiPriority w:val="99"/>
    <w:rsid w:val="00866E4A"/>
    <w:rPr>
      <w:rFonts w:cs="Tahoma"/>
    </w:rPr>
  </w:style>
  <w:style w:type="paragraph" w:customStyle="1" w:styleId="11">
    <w:name w:val="Название1"/>
    <w:basedOn w:val="a"/>
    <w:uiPriority w:val="99"/>
    <w:rsid w:val="00866E4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uiPriority w:val="99"/>
    <w:rsid w:val="00866E4A"/>
    <w:pPr>
      <w:suppressLineNumbers/>
    </w:pPr>
    <w:rPr>
      <w:rFonts w:cs="Tahoma"/>
    </w:rPr>
  </w:style>
  <w:style w:type="paragraph" w:styleId="ad">
    <w:name w:val="Normal (Web)"/>
    <w:basedOn w:val="a"/>
    <w:uiPriority w:val="99"/>
    <w:rsid w:val="00866E4A"/>
    <w:pPr>
      <w:spacing w:before="280" w:after="280"/>
    </w:pPr>
    <w:rPr>
      <w:rFonts w:cs="Arial"/>
      <w:color w:val="000000"/>
      <w:sz w:val="13"/>
      <w:szCs w:val="13"/>
    </w:rPr>
  </w:style>
  <w:style w:type="paragraph" w:customStyle="1" w:styleId="13">
    <w:name w:val="Стиль1"/>
    <w:basedOn w:val="a1"/>
    <w:uiPriority w:val="99"/>
    <w:rsid w:val="00866E4A"/>
    <w:pPr>
      <w:ind w:right="-145"/>
      <w:jc w:val="both"/>
    </w:pPr>
    <w:rPr>
      <w:rFonts w:ascii="Times New Roman" w:hAnsi="Times New Roman"/>
      <w:sz w:val="28"/>
      <w:szCs w:val="28"/>
    </w:rPr>
  </w:style>
  <w:style w:type="paragraph" w:customStyle="1" w:styleId="21">
    <w:name w:val="Стиль2"/>
    <w:basedOn w:val="a1"/>
    <w:uiPriority w:val="99"/>
    <w:rsid w:val="00866E4A"/>
    <w:pPr>
      <w:ind w:right="-495"/>
      <w:jc w:val="center"/>
    </w:pPr>
    <w:rPr>
      <w:rFonts w:ascii="Times New Roman" w:hAnsi="Times New Roman"/>
      <w:sz w:val="28"/>
      <w:szCs w:val="28"/>
    </w:rPr>
  </w:style>
  <w:style w:type="character" w:customStyle="1" w:styleId="TimesNewRoman14">
    <w:name w:val="Стиль (латиница) Times New Roman 14 пт"/>
    <w:uiPriority w:val="99"/>
    <w:rsid w:val="00866E4A"/>
    <w:rPr>
      <w:rFonts w:ascii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rsid w:val="00866E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66E4A"/>
    <w:rPr>
      <w:rFonts w:ascii="Arial" w:hAnsi="Arial" w:cs="Times New Roman"/>
      <w:color w:val="auto"/>
      <w:kern w:val="1"/>
      <w:sz w:val="20"/>
    </w:rPr>
  </w:style>
  <w:style w:type="character" w:styleId="af0">
    <w:name w:val="page number"/>
    <w:uiPriority w:val="99"/>
    <w:rsid w:val="00866E4A"/>
    <w:rPr>
      <w:rFonts w:cs="Times New Roman"/>
    </w:rPr>
  </w:style>
  <w:style w:type="paragraph" w:styleId="af1">
    <w:name w:val="List Paragraph"/>
    <w:basedOn w:val="a"/>
    <w:uiPriority w:val="99"/>
    <w:qFormat/>
    <w:rsid w:val="00A91417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032C6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032C6F"/>
    <w:rPr>
      <w:rFonts w:ascii="Tahoma" w:hAnsi="Tahoma" w:cs="Tahoma"/>
      <w:color w:val="auto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15</Pages>
  <Words>4877</Words>
  <Characters>27804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ДК</cp:lastModifiedBy>
  <cp:revision>21</cp:revision>
  <cp:lastPrinted>2017-12-25T08:29:00Z</cp:lastPrinted>
  <dcterms:created xsi:type="dcterms:W3CDTF">2017-12-11T13:55:00Z</dcterms:created>
  <dcterms:modified xsi:type="dcterms:W3CDTF">2018-01-19T10:27:00Z</dcterms:modified>
</cp:coreProperties>
</file>