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000000" w:rsidRDefault="001F3C0F">
      <w:pPr>
        <w:pStyle w:val="1"/>
      </w:pPr>
      <w:r>
        <w:fldChar w:fldCharType="begin"/>
      </w:r>
      <w:r>
        <w:instrText>HYPERLINK "garantF1://36892894.0"</w:instrText>
      </w:r>
      <w:r>
        <w:fldChar w:fldCharType="separate"/>
      </w:r>
      <w:r>
        <w:rPr>
          <w:rStyle w:val="a4"/>
          <w:b w:val="0"/>
          <w:bCs w:val="0"/>
        </w:rPr>
        <w:t>Постановление Законодательного Собрания Краснодарского края</w:t>
      </w:r>
      <w:r>
        <w:rPr>
          <w:rStyle w:val="a4"/>
          <w:b w:val="0"/>
          <w:bCs w:val="0"/>
        </w:rPr>
        <w:br/>
        <w:t>от 20 ноября 2013 г. N 753-П</w:t>
      </w:r>
      <w:r>
        <w:rPr>
          <w:rStyle w:val="a4"/>
          <w:b w:val="0"/>
          <w:bCs w:val="0"/>
        </w:rPr>
        <w:br/>
        <w:t>"Об утверждении порядка размещения сведений о доходах, расходах, об имуществе и обязательствах имущественного характера отдельных кате</w:t>
      </w:r>
      <w:r>
        <w:rPr>
          <w:rStyle w:val="a4"/>
          <w:b w:val="0"/>
          <w:bCs w:val="0"/>
        </w:rPr>
        <w:t>горий лиц и членов их семей на официальных сайтах государственных органов Краснодарского края и предоставления этих сведений общероссийским средствам массовой информации для опубликования"</w:t>
      </w:r>
      <w:r>
        <w:fldChar w:fldCharType="end"/>
      </w:r>
    </w:p>
    <w:bookmarkEnd w:id="0"/>
    <w:p w:rsidR="00000000" w:rsidRDefault="001F3C0F"/>
    <w:p w:rsidR="00000000" w:rsidRDefault="001F3C0F">
      <w:r>
        <w:t xml:space="preserve">В соответствии с </w:t>
      </w:r>
      <w:hyperlink r:id="rId5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8 июля 2013 года N 613 "Вопросы противодействия коррупции" Законодательное Собрание Краснодарского края постановляет:</w:t>
      </w:r>
    </w:p>
    <w:p w:rsidR="00000000" w:rsidRDefault="001F3C0F"/>
    <w:p w:rsidR="00000000" w:rsidRDefault="001F3C0F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порядок</w:t>
        </w:r>
      </w:hyperlink>
      <w:r>
        <w:t xml:space="preserve"> размещения сведений о доходах, расход</w:t>
      </w:r>
      <w:r>
        <w:t>ах, об имуществе и обязательствах имущественного характера отдельных категорий лиц и членов их семей на официальных сайтах государственных органов Краснодарского края и предоставления этих сведений общероссийским средствам массовой информации для опубликов</w:t>
      </w:r>
      <w:r>
        <w:t>ания.</w:t>
      </w:r>
    </w:p>
    <w:p w:rsidR="00000000" w:rsidRDefault="001F3C0F">
      <w:bookmarkStart w:id="2" w:name="sub_2"/>
      <w:bookmarkEnd w:id="1"/>
      <w:r>
        <w:t>2. Признать утратившими силу:</w:t>
      </w:r>
    </w:p>
    <w:p w:rsidR="00000000" w:rsidRDefault="001F3C0F">
      <w:bookmarkStart w:id="3" w:name="sub_21"/>
      <w:bookmarkEnd w:id="2"/>
      <w:r>
        <w:t xml:space="preserve">1) </w:t>
      </w:r>
      <w:hyperlink r:id="rId6" w:history="1">
        <w:r>
          <w:rPr>
            <w:rStyle w:val="a4"/>
          </w:rPr>
          <w:t>пункт 11</w:t>
        </w:r>
      </w:hyperlink>
      <w:r>
        <w:t xml:space="preserve"> приложения к постановлению Законодательного Собрания Краснодарского края от 15 июля 2009 года N 1505-П "Об утверждении Положения о порядке представл</w:t>
      </w:r>
      <w:r>
        <w:t>ения гражданами Российской Федерации, претендующими на замещение должностей государственной гражданской службы Краснодарского края, и государственными гражданскими служащими Краснодарского края сведений о доходах, об имуществе и обязательствах имущественно</w:t>
      </w:r>
      <w:r>
        <w:t>го характера";</w:t>
      </w:r>
    </w:p>
    <w:p w:rsidR="00000000" w:rsidRDefault="001F3C0F">
      <w:bookmarkStart w:id="4" w:name="sub_22"/>
      <w:bookmarkEnd w:id="3"/>
      <w:r>
        <w:t xml:space="preserve">2) </w:t>
      </w:r>
      <w:hyperlink r:id="rId7" w:history="1">
        <w:r>
          <w:rPr>
            <w:rStyle w:val="a4"/>
          </w:rPr>
          <w:t>пункт 2</w:t>
        </w:r>
      </w:hyperlink>
      <w:r>
        <w:t xml:space="preserve"> постановления Законодательного Собрания Краснодарского края от 15 июля 2009 года N 1506-П "О представлении гражданами, претендующими на замещение руководящих должностей в государстве</w:t>
      </w:r>
      <w:r>
        <w:t>нных унитарных предприятиях, государственных учреждениях и других организациях, созданных органами государственной власти Краснодарского края, и лицами, замещающими руководящие должности в государственных унитарных предприятиях, государственных учреждениях</w:t>
      </w:r>
      <w:r>
        <w:t xml:space="preserve"> и других организациях, созданных органами государственной власти Краснодарского края, сведений о доходах, об имуществе и обязательствах имущественного характера".</w:t>
      </w:r>
    </w:p>
    <w:p w:rsidR="00000000" w:rsidRDefault="001F3C0F">
      <w:bookmarkStart w:id="5" w:name="sub_3"/>
      <w:bookmarkEnd w:id="4"/>
      <w:r>
        <w:t xml:space="preserve">3. Постановление вступает в силу на следующий день после дня его </w:t>
      </w:r>
      <w:hyperlink r:id="rId8" w:history="1">
        <w:r>
          <w:rPr>
            <w:rStyle w:val="a4"/>
          </w:rPr>
          <w:t>официального опубликования</w:t>
        </w:r>
      </w:hyperlink>
      <w:r>
        <w:t>.</w:t>
      </w:r>
    </w:p>
    <w:bookmarkEnd w:id="5"/>
    <w:p w:rsidR="00000000" w:rsidRDefault="001F3C0F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89"/>
        <w:gridCol w:w="330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3C0F">
            <w:pPr>
              <w:pStyle w:val="a9"/>
            </w:pPr>
            <w:r>
              <w:t>Председатель Законодательного</w:t>
            </w:r>
            <w:r>
              <w:br/>
              <w:t>Собрания Краснодарского края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3C0F">
            <w:pPr>
              <w:pStyle w:val="a8"/>
              <w:jc w:val="right"/>
            </w:pPr>
            <w:r>
              <w:t>В.А. Бекетов</w:t>
            </w:r>
          </w:p>
        </w:tc>
      </w:tr>
    </w:tbl>
    <w:p w:rsidR="00000000" w:rsidRDefault="001F3C0F"/>
    <w:p w:rsidR="00000000" w:rsidRDefault="001F3C0F">
      <w:pPr>
        <w:pStyle w:val="a9"/>
      </w:pPr>
      <w:r>
        <w:t>г. Краснодар</w:t>
      </w:r>
    </w:p>
    <w:p w:rsidR="00000000" w:rsidRDefault="001F3C0F">
      <w:pPr>
        <w:pStyle w:val="a9"/>
      </w:pPr>
      <w:r>
        <w:t>20 ноября 2013 года</w:t>
      </w:r>
    </w:p>
    <w:p w:rsidR="00000000" w:rsidRDefault="001F3C0F">
      <w:pPr>
        <w:pStyle w:val="a9"/>
      </w:pPr>
      <w:r>
        <w:t>N 753-П</w:t>
      </w:r>
    </w:p>
    <w:p w:rsidR="00000000" w:rsidRDefault="001F3C0F"/>
    <w:p w:rsidR="00000000" w:rsidRDefault="001F3C0F">
      <w:pPr>
        <w:pStyle w:val="1"/>
      </w:pPr>
      <w:bookmarkStart w:id="6" w:name="sub_1000"/>
      <w:r>
        <w:t>Порядок</w:t>
      </w:r>
      <w:r>
        <w:br/>
        <w:t>размещения сведений о доходах, расходах, об имуществе и обязательствах</w:t>
      </w:r>
      <w:r>
        <w:t xml:space="preserve"> имущественного характера отдельных категорий лиц и членов их семей на официальных сайтах государственных органов Краснодарского края и предоставления этих сведений общероссийским средствам массовой информации для опубликования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</w:t>
        </w:r>
        <w:r>
          <w:rPr>
            <w:rStyle w:val="a4"/>
            <w:b w:val="0"/>
            <w:bCs w:val="0"/>
          </w:rPr>
          <w:t>становлением</w:t>
        </w:r>
      </w:hyperlink>
      <w:r>
        <w:t xml:space="preserve"> Законодательного Собрания Краснодарского края от 20 </w:t>
      </w:r>
      <w:r>
        <w:lastRenderedPageBreak/>
        <w:t>ноября 2013 г. N 753-П)</w:t>
      </w:r>
    </w:p>
    <w:bookmarkEnd w:id="6"/>
    <w:p w:rsidR="00000000" w:rsidRDefault="001F3C0F"/>
    <w:p w:rsidR="00000000" w:rsidRDefault="001F3C0F">
      <w:bookmarkStart w:id="7" w:name="sub_11"/>
      <w:r>
        <w:t>1. Настоящим порядком устанавливаются обязанности государственных органов Краснодарского края, а также государственных унитарных предприятий, государ</w:t>
      </w:r>
      <w:r>
        <w:t>ственных учреждений и других организаций, созданных органами государственной власти Краснодарского края (далее - организации), по размещению сведений о доходах, расходах, об имуществе и обязательствах имущественного характера служащих (работников) указанны</w:t>
      </w:r>
      <w:r>
        <w:t>х органов и организаций, их супругов и несовершеннолетних детей в информационно-телекоммуникационной сети "Интернет" на официальных сайтах государственных органов Краснодарского края (далее - официальные сайты) и предоставлению этих сведений общероссийским</w:t>
      </w:r>
      <w:r>
        <w:t xml:space="preserve">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</w:p>
    <w:p w:rsidR="00000000" w:rsidRDefault="001F3C0F">
      <w:pPr>
        <w:pStyle w:val="a6"/>
        <w:rPr>
          <w:color w:val="000000"/>
          <w:sz w:val="16"/>
          <w:szCs w:val="16"/>
        </w:rPr>
      </w:pPr>
      <w:bookmarkStart w:id="8" w:name="sub_12"/>
      <w:bookmarkEnd w:id="7"/>
      <w:r>
        <w:rPr>
          <w:color w:val="000000"/>
          <w:sz w:val="16"/>
          <w:szCs w:val="16"/>
        </w:rPr>
        <w:t>Информация об изменениях:</w:t>
      </w:r>
    </w:p>
    <w:bookmarkEnd w:id="8"/>
    <w:p w:rsidR="00000000" w:rsidRDefault="001F3C0F">
      <w:pPr>
        <w:pStyle w:val="a7"/>
      </w:pPr>
      <w:r>
        <w:fldChar w:fldCharType="begin"/>
      </w:r>
      <w:r>
        <w:instrText>HYPERLINK "garantF1://36886711.1"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Законодательного Собрания Краснодарского края от 16 декабря 2015 г. N 2156-П в пункт 2 настоящего Порядка внесены изменения</w:t>
      </w:r>
    </w:p>
    <w:p w:rsidR="00000000" w:rsidRDefault="001F3C0F">
      <w:pPr>
        <w:pStyle w:val="a7"/>
      </w:pPr>
      <w:hyperlink r:id="rId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1F3C0F">
      <w:r>
        <w:t>2. Настоящий порядок не определяет порядок размещения сведений о доходах, расходах, об имуществе и обязательствах имущественного характера депутатов Законодательного Собрания Краснодарского края, мировых судей Крас</w:t>
      </w:r>
      <w:r>
        <w:t>нодарского края, членов их семей и порядок предоставления указанных сведений общероссийским средствам массовой информации для опубликования.</w:t>
      </w:r>
    </w:p>
    <w:p w:rsidR="00000000" w:rsidRDefault="001F3C0F">
      <w:bookmarkStart w:id="9" w:name="sub_122"/>
      <w:r>
        <w:t>Порядок размещения на официальном сайте Законодательного Собрания Краснодарского края представляемых депутат</w:t>
      </w:r>
      <w:r>
        <w:t xml:space="preserve">ами сведений о доходах, расходах, об имуществе и обязательствах имущественного характера и порядок предоставления этих сведений средствам массовой информации для опубликования в связи с их запросом определяются </w:t>
      </w:r>
      <w:hyperlink r:id="rId10" w:history="1">
        <w:r>
          <w:rPr>
            <w:rStyle w:val="a4"/>
          </w:rPr>
          <w:t>Законом</w:t>
        </w:r>
      </w:hyperlink>
      <w:r>
        <w:t xml:space="preserve"> К</w:t>
      </w:r>
      <w:r>
        <w:t>раснодарского края от 24 апреля 1995 года N 4-КЗ "О статусе депутата Законодательного Собрания Краснодарского края".</w:t>
      </w:r>
    </w:p>
    <w:bookmarkEnd w:id="9"/>
    <w:p w:rsidR="00000000" w:rsidRDefault="001F3C0F">
      <w:r>
        <w:t>Порядок предоставления сведений о доходах мирового судьи Краснодарского края, его расходах и об имуществе, принадлежащем ему на прав</w:t>
      </w:r>
      <w:r>
        <w:t xml:space="preserve">е собственности, общероссийским средствам массовой информации определяется </w:t>
      </w:r>
      <w:hyperlink r:id="rId11" w:history="1">
        <w:r>
          <w:rPr>
            <w:rStyle w:val="a4"/>
          </w:rPr>
          <w:t>Законом</w:t>
        </w:r>
      </w:hyperlink>
      <w:r>
        <w:t xml:space="preserve"> Российской Федерации от 26 июня 1992 года N 3132-1 "О статусе судей в Российской Федерации".</w:t>
      </w:r>
    </w:p>
    <w:p w:rsidR="00000000" w:rsidRDefault="001F3C0F">
      <w:bookmarkStart w:id="10" w:name="sub_13"/>
      <w:r>
        <w:t>3. На официальных сайтах размещаются и</w:t>
      </w:r>
      <w:r>
        <w:t xml:space="preserve">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служащих (работников), замещающих должности, замещение которых влечет за собой ра</w:t>
      </w:r>
      <w:r>
        <w:t>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000000" w:rsidRDefault="001F3C0F">
      <w:bookmarkStart w:id="11" w:name="sub_31"/>
      <w:bookmarkEnd w:id="10"/>
      <w:r>
        <w:t>1) перечень объектов недвижимого имущества, принадлежащих служащему (работник</w:t>
      </w:r>
      <w:r>
        <w:t>у),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000000" w:rsidRDefault="001F3C0F">
      <w:bookmarkStart w:id="12" w:name="sub_32"/>
      <w:bookmarkEnd w:id="11"/>
      <w:r>
        <w:t xml:space="preserve">2) перечень транспортных средств с указанием вида и марки, </w:t>
      </w:r>
      <w:r>
        <w:t>принадлежащих на праве собственности служащему (работнику), его супруге (супругу) и несовершеннолетним детям;</w:t>
      </w:r>
    </w:p>
    <w:p w:rsidR="00000000" w:rsidRDefault="001F3C0F">
      <w:bookmarkStart w:id="13" w:name="sub_33"/>
      <w:bookmarkEnd w:id="12"/>
      <w:r>
        <w:t>3) декларированный годовой доход служащего (работника), его супруги (супруга) и несовершеннолетних детей;</w:t>
      </w:r>
    </w:p>
    <w:p w:rsidR="00000000" w:rsidRDefault="001F3C0F">
      <w:pPr>
        <w:pStyle w:val="a6"/>
        <w:rPr>
          <w:color w:val="000000"/>
          <w:sz w:val="16"/>
          <w:szCs w:val="16"/>
        </w:rPr>
      </w:pPr>
      <w:bookmarkStart w:id="14" w:name="sub_34"/>
      <w:bookmarkEnd w:id="13"/>
      <w:r>
        <w:rPr>
          <w:color w:val="000000"/>
          <w:sz w:val="16"/>
          <w:szCs w:val="16"/>
        </w:rPr>
        <w:t>Информация об из</w:t>
      </w:r>
      <w:r>
        <w:rPr>
          <w:color w:val="000000"/>
          <w:sz w:val="16"/>
          <w:szCs w:val="16"/>
        </w:rPr>
        <w:t>менениях:</w:t>
      </w:r>
    </w:p>
    <w:bookmarkEnd w:id="14"/>
    <w:p w:rsidR="00000000" w:rsidRDefault="001F3C0F">
      <w:pPr>
        <w:pStyle w:val="a7"/>
      </w:pPr>
      <w:r>
        <w:lastRenderedPageBreak/>
        <w:fldChar w:fldCharType="begin"/>
      </w:r>
      <w:r>
        <w:instrText>HYPERLINK "garantF1://36879318.2"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Законодательного Собрания Краснодарского края от 30 сентября 2015 г. N 1916-П подпункт 4 пункта 3 настоящего Порядка изложен в новой редакции</w:t>
      </w:r>
    </w:p>
    <w:p w:rsidR="00000000" w:rsidRDefault="001F3C0F">
      <w:pPr>
        <w:pStyle w:val="a7"/>
      </w:pPr>
      <w:hyperlink r:id="rId12" w:history="1">
        <w:r>
          <w:rPr>
            <w:rStyle w:val="a4"/>
          </w:rPr>
          <w:t>См. текст под</w:t>
        </w:r>
        <w:r>
          <w:rPr>
            <w:rStyle w:val="a4"/>
          </w:rPr>
          <w:t>пункта в предыдущей редакции</w:t>
        </w:r>
      </w:hyperlink>
    </w:p>
    <w:p w:rsidR="00000000" w:rsidRDefault="001F3C0F">
      <w:r>
        <w:t>4)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</w:t>
      </w:r>
      <w:r>
        <w:t>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</w:r>
    </w:p>
    <w:p w:rsidR="00000000" w:rsidRDefault="001F3C0F">
      <w:bookmarkStart w:id="15" w:name="sub_14"/>
      <w:r>
        <w:t>4. В размещаемых на официальных сайтах и предоставляемых общеро</w:t>
      </w:r>
      <w:r>
        <w:t>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000000" w:rsidRDefault="001F3C0F">
      <w:bookmarkStart w:id="16" w:name="sub_41"/>
      <w:bookmarkEnd w:id="15"/>
      <w:r>
        <w:t xml:space="preserve">1) иные сведения (кроме указанных в </w:t>
      </w:r>
      <w:hyperlink w:anchor="sub_13" w:history="1">
        <w:r>
          <w:rPr>
            <w:rStyle w:val="a4"/>
          </w:rPr>
          <w:t>пункте 3</w:t>
        </w:r>
      </w:hyperlink>
      <w:r>
        <w:t xml:space="preserve"> настоящег</w:t>
      </w:r>
      <w:r>
        <w:t>о порядка) о доходах служащего (работника),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000000" w:rsidRDefault="001F3C0F">
      <w:bookmarkStart w:id="17" w:name="sub_42"/>
      <w:bookmarkEnd w:id="16"/>
      <w:r>
        <w:t>2) персональные данные супруги (с</w:t>
      </w:r>
      <w:r>
        <w:t>упруга), детей и иных членов семьи служащего (работника);</w:t>
      </w:r>
    </w:p>
    <w:p w:rsidR="00000000" w:rsidRDefault="001F3C0F">
      <w:bookmarkStart w:id="18" w:name="sub_43"/>
      <w:bookmarkEnd w:id="17"/>
      <w:r>
        <w:t xml:space="preserve">3) данные, позволяющие определить место жительства, почтовый адрес, телефон и иные индивидуальные средства коммуникации служащего (работника), его супруги (супруга), детей и иных членов </w:t>
      </w:r>
      <w:r>
        <w:t>семьи;</w:t>
      </w:r>
    </w:p>
    <w:p w:rsidR="00000000" w:rsidRDefault="001F3C0F">
      <w:bookmarkStart w:id="19" w:name="sub_44"/>
      <w:bookmarkEnd w:id="18"/>
      <w:r>
        <w:t>4) данные, позволяющие определить местонахождение объектов недвижимого имущества, принадлежащих служащему (работнику), его супруге (супругу), детям, иным членам семьи на праве собственности или находящихся в их пользовании;</w:t>
      </w:r>
    </w:p>
    <w:p w:rsidR="00000000" w:rsidRDefault="001F3C0F">
      <w:bookmarkStart w:id="20" w:name="sub_45"/>
      <w:bookmarkEnd w:id="19"/>
      <w:r>
        <w:t>5</w:t>
      </w:r>
      <w:r>
        <w:t>) информацию, отнесенную к государственной тайне или являющуюся конфиденциальной.</w:t>
      </w:r>
    </w:p>
    <w:p w:rsidR="00000000" w:rsidRDefault="001F3C0F">
      <w:pPr>
        <w:pStyle w:val="a6"/>
        <w:rPr>
          <w:color w:val="000000"/>
          <w:sz w:val="16"/>
          <w:szCs w:val="16"/>
        </w:rPr>
      </w:pPr>
      <w:bookmarkStart w:id="21" w:name="sub_15"/>
      <w:bookmarkEnd w:id="20"/>
      <w:r>
        <w:rPr>
          <w:color w:val="000000"/>
          <w:sz w:val="16"/>
          <w:szCs w:val="16"/>
        </w:rPr>
        <w:t>Информация об изменениях:</w:t>
      </w:r>
    </w:p>
    <w:bookmarkEnd w:id="21"/>
    <w:p w:rsidR="00000000" w:rsidRDefault="001F3C0F">
      <w:pPr>
        <w:pStyle w:val="a7"/>
      </w:pPr>
      <w:r>
        <w:fldChar w:fldCharType="begin"/>
      </w:r>
      <w:r>
        <w:instrText>HYPERLINK "garantF1://36894023.6"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Законодательного Собрания Краснодарского края от 16 июля 2014 г. N 1191-П в пун</w:t>
      </w:r>
      <w:r>
        <w:t xml:space="preserve">кт 5 настоящего Порядка внесены изменения, </w:t>
      </w:r>
      <w:hyperlink r:id="rId13" w:history="1">
        <w:r>
          <w:rPr>
            <w:rStyle w:val="a4"/>
          </w:rPr>
          <w:t>вступают в силу</w:t>
        </w:r>
      </w:hyperlink>
      <w:r>
        <w:t xml:space="preserve"> с 1 августа 2014 г.</w:t>
      </w:r>
    </w:p>
    <w:p w:rsidR="00000000" w:rsidRDefault="001F3C0F">
      <w:pPr>
        <w:pStyle w:val="a7"/>
      </w:pPr>
      <w:hyperlink r:id="rId14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1F3C0F">
      <w:r>
        <w:t>5. Сведения о доходах, расходах, об имуществе и обязательствах им</w:t>
      </w:r>
      <w:r>
        <w:t xml:space="preserve">ущественного характера, указанные в </w:t>
      </w:r>
      <w:hyperlink w:anchor="sub_13" w:history="1">
        <w:r>
          <w:rPr>
            <w:rStyle w:val="a4"/>
          </w:rPr>
          <w:t>пункте 3</w:t>
        </w:r>
      </w:hyperlink>
      <w:r>
        <w:t xml:space="preserve"> настоящего порядка, за весь период замещения служащим (работником) должностей, замещение которых влечет за собой размещение его сведений о доходах, расходах, об имуществе и обязательствах</w:t>
      </w:r>
      <w:r>
        <w:t xml:space="preserve">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того государственного органа Краснодарского края, в кото</w:t>
      </w:r>
      <w:r>
        <w:t>ром служащий (работник) замещает должность (для работников организаций - на официальном сайте того органа государственной власти Краснодарского края, которым создана данная организация), и ежегодно обновляются в течение 14 рабочих дней со дня истечения сро</w:t>
      </w:r>
      <w:r>
        <w:t>ка, установленного для их подачи.</w:t>
      </w:r>
    </w:p>
    <w:p w:rsidR="00000000" w:rsidRDefault="001F3C0F">
      <w:bookmarkStart w:id="22" w:name="sub_151"/>
      <w:r>
        <w:t>Сведения о доходах, расходах, об имуществе и обязательствах имущественного характера работника, замещающего на основании трудового договора в организации должность, замещение которой влечет за собой размещение таких</w:t>
      </w:r>
      <w:r>
        <w:t xml:space="preserve"> сведений, а также сведения о доходах, расходах, об имуществе и обязательствах имущественного характера его супруги (супруга) и несовершеннолетних детей могут по решению того органа государственной власти Краснодарского края, которым создана данная организ</w:t>
      </w:r>
      <w:r>
        <w:t xml:space="preserve">ация, размещаться в информационно-телекоммуникационной сети "Интернет" на </w:t>
      </w:r>
      <w:r>
        <w:lastRenderedPageBreak/>
        <w:t>официальном сайте данной организации. В этом случае в соответствующем разделе официального сайта органа государственной власти Краснодарского края, которым создана данная организация</w:t>
      </w:r>
      <w:r>
        <w:t>, дается ссылка на адрес сайта в информационно-телекоммуникационной сети "Интернет", где указанные сведения фактически размещены.</w:t>
      </w:r>
    </w:p>
    <w:p w:rsidR="00000000" w:rsidRDefault="001F3C0F">
      <w:bookmarkStart w:id="23" w:name="sub_16"/>
      <w:bookmarkEnd w:id="22"/>
      <w:r>
        <w:t>6. Размещение на официальных сайтах сведений о доходах, расходах, об имуществе и обязательствах имущественного ха</w:t>
      </w:r>
      <w:r>
        <w:t xml:space="preserve">рактера, указанных в </w:t>
      </w:r>
      <w:hyperlink w:anchor="sub_13" w:history="1">
        <w:r>
          <w:rPr>
            <w:rStyle w:val="a4"/>
          </w:rPr>
          <w:t>пункте 3</w:t>
        </w:r>
      </w:hyperlink>
      <w:r>
        <w:t xml:space="preserve"> настоящего порядка:</w:t>
      </w:r>
    </w:p>
    <w:p w:rsidR="00000000" w:rsidRDefault="001F3C0F">
      <w:bookmarkStart w:id="24" w:name="sub_61"/>
      <w:bookmarkEnd w:id="23"/>
      <w:r>
        <w:t>1) представленных главой администрации (губернатором) Краснодарского края, лицами, замещающими государственные должности Краснодарского края в исполнительных органах госу</w:t>
      </w:r>
      <w:r>
        <w:t>дарственной власти Краснодарского края, обеспечивается администрацией Краснодарского края;</w:t>
      </w:r>
    </w:p>
    <w:p w:rsidR="00000000" w:rsidRDefault="001F3C0F">
      <w:bookmarkStart w:id="25" w:name="sub_62"/>
      <w:bookmarkEnd w:id="24"/>
      <w:r>
        <w:t>2) представленных лицами, замещающими государственные должности Краснодарского края в государственных органах Краснодарского края, перечисленных в абзаце</w:t>
      </w:r>
      <w:r>
        <w:t xml:space="preserve"> втором </w:t>
      </w:r>
      <w:hyperlink r:id="rId15" w:history="1">
        <w:r>
          <w:rPr>
            <w:rStyle w:val="a4"/>
          </w:rPr>
          <w:t>части 1 статьи 1</w:t>
        </w:r>
      </w:hyperlink>
      <w:r>
        <w:t xml:space="preserve"> Закона Краснодарского края от 31 мая 2005 года N 870-КЗ "О государственной гражданской службе Краснодарского края", обеспечивается соответствующим государственным органом Краснодарского края, в</w:t>
      </w:r>
      <w:r>
        <w:t xml:space="preserve"> котором лицо замещает должность;</w:t>
      </w:r>
    </w:p>
    <w:p w:rsidR="00000000" w:rsidRDefault="001F3C0F">
      <w:bookmarkStart w:id="26" w:name="sub_63"/>
      <w:bookmarkEnd w:id="25"/>
      <w:r>
        <w:t>3) представленных лицами, замещающими должности государственной гражданской службы Краснодарского края, обеспечивается соответствующим государственным органом Краснодарского края, в котором государственный граж</w:t>
      </w:r>
      <w:r>
        <w:t>данский служащий замещает должность;</w:t>
      </w:r>
    </w:p>
    <w:p w:rsidR="00000000" w:rsidRDefault="001F3C0F">
      <w:bookmarkStart w:id="27" w:name="sub_64"/>
      <w:bookmarkEnd w:id="26"/>
      <w:r>
        <w:t xml:space="preserve">4) представленных лицами, указанными в </w:t>
      </w:r>
      <w:hyperlink r:id="rId16" w:history="1">
        <w:r>
          <w:rPr>
            <w:rStyle w:val="a4"/>
          </w:rPr>
          <w:t>подпункте 2 пункта 1</w:t>
        </w:r>
      </w:hyperlink>
      <w:r>
        <w:t xml:space="preserve"> постановления Законодательного Собрания Краснодарского края от 15 июля 2009 года N 1506-П "О представлении гр</w:t>
      </w:r>
      <w:r>
        <w:t>ажданами, претендующими на замещение руководящих должностей в государственных унитарных предприятиях, государственных учреждениях и других организациях, созданных органами государственной власти Краснодарского края, и лицами, замещающими руководящие должно</w:t>
      </w:r>
      <w:r>
        <w:t>сти в государственных унитарных предприятиях, государственных учреждениях и других организациях, созданных органами государственной власти Краснодарского края, сведений о доходах, об имуществе и обязательствах имущественного характера", обеспечивается соот</w:t>
      </w:r>
      <w:r>
        <w:t>ветствующим органом государственной власти Краснодарского края, создавшим данную организацию.</w:t>
      </w:r>
    </w:p>
    <w:p w:rsidR="00000000" w:rsidRDefault="001F3C0F">
      <w:bookmarkStart w:id="28" w:name="sub_17"/>
      <w:bookmarkEnd w:id="27"/>
      <w:r>
        <w:t>7. Государственные органы Краснодарского края:</w:t>
      </w:r>
    </w:p>
    <w:p w:rsidR="00000000" w:rsidRDefault="001F3C0F">
      <w:bookmarkStart w:id="29" w:name="sub_71"/>
      <w:bookmarkEnd w:id="28"/>
      <w:r>
        <w:t>1) в течение трех рабочих дней со дня поступления запроса от общероссийского средства массовой информации сообщают о нем служащему (работнику), в отношении которого поступил запрос;</w:t>
      </w:r>
    </w:p>
    <w:p w:rsidR="00000000" w:rsidRDefault="001F3C0F">
      <w:bookmarkStart w:id="30" w:name="sub_72"/>
      <w:bookmarkEnd w:id="29"/>
      <w:r>
        <w:t>2) в течение семи рабочих дней со дня поступления запроса от о</w:t>
      </w:r>
      <w:r>
        <w:t xml:space="preserve">бщероссийского средства массовой информации обеспечивают предоставление ему сведений, указанных в </w:t>
      </w:r>
      <w:hyperlink w:anchor="sub_13" w:history="1">
        <w:r>
          <w:rPr>
            <w:rStyle w:val="a4"/>
          </w:rPr>
          <w:t>пункте 3</w:t>
        </w:r>
      </w:hyperlink>
      <w:r>
        <w:t xml:space="preserve"> настоящего порядка, в том случае, если запрашиваемые сведения отсутствуют на официальном сайте.</w:t>
      </w:r>
    </w:p>
    <w:p w:rsidR="00000000" w:rsidRDefault="001F3C0F">
      <w:bookmarkStart w:id="31" w:name="sub_18"/>
      <w:bookmarkEnd w:id="30"/>
      <w:r>
        <w:t>8. Государственные гражданские служащие Краснодарского края, обеспечивающие размещение сведений о доходах, расходах, об имуществе и обязательствах имущественного характера на официальных сайтах и их предоставление общероссийским средствам массовой информац</w:t>
      </w:r>
      <w:r>
        <w:t>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bookmarkEnd w:id="31"/>
    <w:p w:rsidR="00000000" w:rsidRDefault="001F3C0F"/>
    <w:sectPr w:rsidR="00000000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C0F"/>
    <w:rsid w:val="001F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E5157E-1BC8-4EAE-AA8B-EA724E00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992894.0" TargetMode="External"/><Relationship Id="rId13" Type="http://schemas.openxmlformats.org/officeDocument/2006/relationships/hyperlink" Target="garantF1://36894023.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23961429.2" TargetMode="External"/><Relationship Id="rId12" Type="http://schemas.openxmlformats.org/officeDocument/2006/relationships/hyperlink" Target="garantF1://23834067.3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23961429.102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23961476.1011" TargetMode="External"/><Relationship Id="rId11" Type="http://schemas.openxmlformats.org/officeDocument/2006/relationships/hyperlink" Target="garantF1://10003670.0" TargetMode="External"/><Relationship Id="rId5" Type="http://schemas.openxmlformats.org/officeDocument/2006/relationships/hyperlink" Target="garantF1://70308644.0" TargetMode="External"/><Relationship Id="rId15" Type="http://schemas.openxmlformats.org/officeDocument/2006/relationships/hyperlink" Target="garantF1://23840870.101" TargetMode="External"/><Relationship Id="rId10" Type="http://schemas.openxmlformats.org/officeDocument/2006/relationships/hyperlink" Target="garantF1://23801004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6886720.12" TargetMode="External"/><Relationship Id="rId14" Type="http://schemas.openxmlformats.org/officeDocument/2006/relationships/hyperlink" Target="garantF1://23832634.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1466</Words>
  <Characters>11615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Microsoft Office</cp:lastModifiedBy>
  <cp:revision>2</cp:revision>
  <dcterms:created xsi:type="dcterms:W3CDTF">2018-05-10T13:24:00Z</dcterms:created>
  <dcterms:modified xsi:type="dcterms:W3CDTF">2018-05-10T13:24:00Z</dcterms:modified>
</cp:coreProperties>
</file>