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D5" w:rsidRPr="00D822D5" w:rsidRDefault="00D822D5" w:rsidP="00D822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</w:pPr>
      <w:r w:rsidRPr="00D822D5"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  <w:t>Критические контрольные точки в ХАССП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Любой производственный процесс подвержен воздействию различных опасных факторов. Изготовление пищевой продукции, как и приготовление блюд в общественном питании, не является исключением. Во время работы, сотрудники и персонал обязаны соблюдать меры предосторожности и контролировать риски на производстве. Для этих целей, в системе менеджмента безопасности пищевой продукции внедряется программа ХАССП. Критические контрольные точки — ключевые элементы системы.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Эксперты по пищевой безопасности выделяют 4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основных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источника возникновения риска:</w:t>
      </w:r>
    </w:p>
    <w:p w:rsidR="00D822D5" w:rsidRPr="00D822D5" w:rsidRDefault="00D822D5" w:rsidP="00D82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сырье,</w:t>
      </w:r>
    </w:p>
    <w:p w:rsidR="00D822D5" w:rsidRPr="00D822D5" w:rsidRDefault="00D822D5" w:rsidP="00D82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персонал,</w:t>
      </w:r>
    </w:p>
    <w:p w:rsidR="00D822D5" w:rsidRPr="00D822D5" w:rsidRDefault="00D822D5" w:rsidP="00D82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оборудование,</w:t>
      </w:r>
    </w:p>
    <w:p w:rsidR="00D822D5" w:rsidRPr="00D822D5" w:rsidRDefault="00D822D5" w:rsidP="00D82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окружающая среда;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Правильное определение угроз, разработка системы мониторинга, а также своевременное реагирование в случае обнаружения нарушений позволяет контролировать производственный процесс, свести к минимуму выпуск небезопасной продукции, а также снизить риск причинение вреда потребителям. Все вышеперечисленное равнозначно относится как к производству пищевой продукции, так и к приготовлению еды в общепите.</w:t>
      </w:r>
    </w:p>
    <w:p w:rsidR="00D822D5" w:rsidRPr="00D822D5" w:rsidRDefault="00D822D5" w:rsidP="00D822D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Анализ рисков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Разработка и внедрение ХАССП на предприятии необходимо для обеспечения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контроля за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безопасностью при производстве пищевой продукции. Анализ рисков производственных процессов — первый этап в структуре разработки системы ХАССП. С помощью данного инструмента определяются все возможные опасные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факторы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и создается база для определения контрольных критических точек. В качестве элементов анализа, в пищевом производстве может выступать технологический процесс или готовая продукция.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В общественном питании, эксперты берут за основу готовые блюда или цеха, объединенные в группы: холодный, горячий, мясной, рыбный, кондитерский, заготовочный и т.д.</w:t>
      </w:r>
      <w:proofErr w:type="gramEnd"/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Чтобы найти все критические контрольные точки в общественном питании или на пищевом производстве необходимо провести большую подготовительную работу:</w:t>
      </w:r>
    </w:p>
    <w:p w:rsidR="00D822D5" w:rsidRPr="00D822D5" w:rsidRDefault="00D822D5" w:rsidP="00D82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Проанализировать каждый этап производства и технологического процесса.</w:t>
      </w:r>
    </w:p>
    <w:p w:rsidR="00D822D5" w:rsidRPr="00D822D5" w:rsidRDefault="00D822D5" w:rsidP="00D82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Обнаружить, выявить и идентифицировать наиболее опасные факторы.</w:t>
      </w:r>
    </w:p>
    <w:p w:rsidR="00D822D5" w:rsidRPr="00D822D5" w:rsidRDefault="00D822D5" w:rsidP="00D82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Оценить насколько высоки риски влияния опасных факторов на готовую </w:t>
      </w:r>
      <w:proofErr w:type="gramStart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продукцию</w:t>
      </w:r>
      <w:proofErr w:type="gramEnd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</w:t>
      </w:r>
      <w:proofErr w:type="gramStart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какие</w:t>
      </w:r>
      <w:proofErr w:type="gramEnd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из них являются самыми значимыми.</w:t>
      </w:r>
    </w:p>
    <w:p w:rsidR="00D822D5" w:rsidRPr="00D822D5" w:rsidRDefault="00D822D5" w:rsidP="00D82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Определить методы контроля и предотвращения опасностей, разработать журналы и инструкции</w:t>
      </w:r>
    </w:p>
    <w:p w:rsidR="00D822D5" w:rsidRPr="00D822D5" w:rsidRDefault="00D822D5" w:rsidP="00D822D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lastRenderedPageBreak/>
        <w:t>Что такое критические контрольные точки?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Главная задача разработки и внедрения системы ХАССП — провести анализ рисков для всех производственных процессов и выявить критические контрольные точки для каждого этапа. В начале своей работы, группа ХАССП анализирует всю цепочку — от выращивания или поступления сырья на предприятие, до этапа передачи готовой продукции дистрибьюторам или потребителям. Для каждого опасного фактора, специалисты определяют угрозы, способные повлиять на итоговый продукт, и разрабатывают предупреждающие действия.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Все угрозы исходящие от персонала, сырья, оборудования и окружающей среды подразделяются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на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:</w:t>
      </w:r>
    </w:p>
    <w:p w:rsidR="00D822D5" w:rsidRPr="00D822D5" w:rsidRDefault="00D822D5" w:rsidP="00D822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микробиологические</w:t>
      </w:r>
    </w:p>
    <w:p w:rsidR="00D822D5" w:rsidRPr="00D822D5" w:rsidRDefault="00D822D5" w:rsidP="00D822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химические</w:t>
      </w:r>
    </w:p>
    <w:p w:rsidR="00D822D5" w:rsidRPr="00D822D5" w:rsidRDefault="00D822D5" w:rsidP="00D822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физические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После определения и составления полного списка угроз, специалисты по ХАССП проводят идентификацию критических контрольных точек с помощью инструмента — дерево принятия решений. Таким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образом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можно сформулировать определение для ККТ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Критические контрольные точки в ХАССП</w:t>
      </w: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 представляют собой элементы или этапы производственного процесса, в которых влияние опасных факторов может превысить допустимые значения риска, тем самым привести к производству небезопасной продукции и тяжелым последствиям для потребителей. То есть ККТ в системе ХАССП — это инструмент контроля в форме различных мероприятий, направленных на повышение безопасности при выпуске продуктов питания и приготовления блюд в общепите.</w:t>
      </w:r>
    </w:p>
    <w:p w:rsidR="00D822D5" w:rsidRPr="00D822D5" w:rsidRDefault="00D822D5" w:rsidP="00D822D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По стандарту ГОСТ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Р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51705.1, в обязательном порядке, для каждой критической контрольной точки рабочая группа ХАССП определяет</w:t>
      </w:r>
    </w:p>
    <w:p w:rsidR="00D822D5" w:rsidRPr="00D822D5" w:rsidRDefault="00D822D5" w:rsidP="00D822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границы предельных значений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, с помощью которых осуществляется контроль за ККТ;</w:t>
      </w:r>
    </w:p>
    <w:p w:rsidR="00D822D5" w:rsidRPr="00D822D5" w:rsidRDefault="00D822D5" w:rsidP="00D822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программу мониторинга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, в которой указывается детальная информация, кто, как и когда осуществляет контроль за ККТ;</w:t>
      </w:r>
    </w:p>
    <w:p w:rsidR="00D822D5" w:rsidRPr="00D822D5" w:rsidRDefault="00D822D5" w:rsidP="00D822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корректирующие действия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 — мероприятия, направленные на снижение рисков или устранение последствий превышения предельных значений ККТ;</w:t>
      </w:r>
    </w:p>
    <w:p w:rsidR="00D822D5" w:rsidRPr="00D822D5" w:rsidRDefault="00D822D5" w:rsidP="00D822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итоговый документ — план ХАССП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, в котором указывается вся информация по каждой ККТ.</w:t>
      </w:r>
    </w:p>
    <w:p w:rsidR="00D822D5" w:rsidRPr="00D822D5" w:rsidRDefault="00D822D5" w:rsidP="00D822D5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hAnsi="Times New Roman" w:cs="Times New Roman"/>
          <w:color w:val="414141"/>
          <w:sz w:val="28"/>
          <w:szCs w:val="28"/>
        </w:rPr>
        <w:t>Примеры критических контрольных точек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Система ХАССП разрабатывается для каждого отдельного юридического лица, и имеет свои особенности, присущие конкретному производству. Однако, примеры критических контрольных точек ХАССП, в некоторых случаях могут быть похожими, иметь схожую структуру и природу.</w:t>
      </w:r>
    </w:p>
    <w:p w:rsidR="00D822D5" w:rsidRPr="00D822D5" w:rsidRDefault="00D822D5" w:rsidP="00D822D5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hAnsi="Times New Roman" w:cs="Times New Roman"/>
          <w:color w:val="414141"/>
          <w:sz w:val="28"/>
          <w:szCs w:val="28"/>
        </w:rPr>
        <w:lastRenderedPageBreak/>
        <w:t>Критические контрольные точки на пищевом производстве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В качестве примера анализа рисков на пищевом производстве, рассмотрим комбинат по изготовлению кондитерских изделий: печенья, шоколадных плиток, конфет и других сладостей. Опасные факторы для нашего предприятия можно найти в каждой группе: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proofErr w:type="gramStart"/>
      <w:r w:rsidRPr="00D822D5">
        <w:rPr>
          <w:rStyle w:val="a5"/>
          <w:color w:val="414141"/>
          <w:sz w:val="28"/>
          <w:szCs w:val="28"/>
        </w:rPr>
        <w:t>Физические</w:t>
      </w:r>
      <w:r w:rsidRPr="00D822D5">
        <w:rPr>
          <w:color w:val="414141"/>
          <w:sz w:val="28"/>
          <w:szCs w:val="28"/>
        </w:rPr>
        <w:t> – мелкие вредители (крысы, насекомые и т.д.), а также продукты их жизнедеятельности; посторонние попадания от персонала (ногти, волосы и т.д.); мелкие части оборудования (открутившиеся гайки, выпавшие болты и т.д.).</w:t>
      </w:r>
      <w:proofErr w:type="gramEnd"/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rStyle w:val="a5"/>
          <w:color w:val="414141"/>
          <w:sz w:val="28"/>
          <w:szCs w:val="28"/>
        </w:rPr>
        <w:t>Микробиологические</w:t>
      </w:r>
      <w:r w:rsidRPr="00D822D5">
        <w:rPr>
          <w:color w:val="414141"/>
          <w:sz w:val="28"/>
          <w:szCs w:val="28"/>
        </w:rPr>
        <w:t> – разнообразные дрожжи, бактерии, чьи токсины способны повлиять на безопасность продукта на каждом этапе производства и навредить конечному потребителю.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rStyle w:val="a5"/>
          <w:color w:val="414141"/>
          <w:sz w:val="28"/>
          <w:szCs w:val="28"/>
        </w:rPr>
        <w:t>Химические</w:t>
      </w:r>
      <w:r w:rsidRPr="00D822D5">
        <w:rPr>
          <w:color w:val="414141"/>
          <w:sz w:val="28"/>
          <w:szCs w:val="28"/>
        </w:rPr>
        <w:t> – остатки моющих средств, веществ по борьбе с вредителями, материалов для обслуживания производства и прочее.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Представленный список не является исчерпывающим. На кондитерском производстве может присутствовать гораздо больше критических точек. Анализируя каждый опасный фактор, группа ХАССП должна принять решение — является ли контрольная точка критической или нет.</w:t>
      </w:r>
    </w:p>
    <w:p w:rsidR="00D822D5" w:rsidRPr="00D822D5" w:rsidRDefault="00D822D5" w:rsidP="00D822D5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414141"/>
          <w:sz w:val="28"/>
          <w:szCs w:val="28"/>
          <w:u w:val="single"/>
        </w:rPr>
      </w:pPr>
      <w:r w:rsidRPr="00D822D5">
        <w:rPr>
          <w:rFonts w:ascii="Times New Roman" w:hAnsi="Times New Roman" w:cs="Times New Roman"/>
          <w:color w:val="414141"/>
          <w:sz w:val="28"/>
          <w:szCs w:val="28"/>
          <w:u w:val="single"/>
        </w:rPr>
        <w:t>Критические контрольные точки в общественном питании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На любом предприятии общественного питания, будь то ресторан, пиццерия, кафе, столовая или закусочная, опасные факторы будут схожи. Все та же микробиологическая, химическая и физическая опасность в разных проявлениях на разных этапах. Выбор в качестве основы для разработки системы ХАССП группы блюд или производственных участков (цехов/помещений) может упростить работу по проведению анализа рисков и определения ККТ.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Например, микробиологическая опасность в виде бактерий может быть нейтрализована в процессе приготовления горячих блюд, но салаты и холодные закуски при этом будут по-прежнему опасны для потребителей.</w:t>
      </w:r>
    </w:p>
    <w:p w:rsidR="00D822D5" w:rsidRPr="00D822D5" w:rsidRDefault="00D822D5" w:rsidP="00D822D5">
      <w:pPr>
        <w:pStyle w:val="a3"/>
        <w:shd w:val="clear" w:color="auto" w:fill="FFFFFF"/>
        <w:spacing w:before="150" w:beforeAutospacing="0" w:after="150" w:afterAutospacing="0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 xml:space="preserve">Таким образом, не имеет значения, для какого типа предприятия разрабатывается и внедряется система пищевой </w:t>
      </w:r>
      <w:proofErr w:type="gramStart"/>
      <w:r w:rsidRPr="00D822D5">
        <w:rPr>
          <w:color w:val="414141"/>
          <w:sz w:val="28"/>
          <w:szCs w:val="28"/>
        </w:rPr>
        <w:t>безопасности</w:t>
      </w:r>
      <w:proofErr w:type="gramEnd"/>
      <w:r w:rsidRPr="00D822D5">
        <w:rPr>
          <w:color w:val="414141"/>
          <w:sz w:val="28"/>
          <w:szCs w:val="28"/>
        </w:rPr>
        <w:t xml:space="preserve"> основанная на принципах ХАССП. Ответственность за безопасность потребителя несет руководство организации. Поэтому критические контрольные точки всегда должны быть под контролем.</w:t>
      </w:r>
    </w:p>
    <w:p w:rsidR="00000000" w:rsidRPr="00D822D5" w:rsidRDefault="00D822D5">
      <w:pPr>
        <w:rPr>
          <w:rFonts w:ascii="Times New Roman" w:hAnsi="Times New Roman" w:cs="Times New Roman"/>
          <w:sz w:val="28"/>
          <w:szCs w:val="28"/>
        </w:rPr>
      </w:pPr>
    </w:p>
    <w:p w:rsidR="00D822D5" w:rsidRPr="00D822D5" w:rsidRDefault="00D822D5">
      <w:pPr>
        <w:rPr>
          <w:rFonts w:ascii="Times New Roman" w:hAnsi="Times New Roman" w:cs="Times New Roman"/>
          <w:sz w:val="28"/>
          <w:szCs w:val="28"/>
        </w:rPr>
      </w:pPr>
    </w:p>
    <w:sectPr w:rsidR="00D822D5" w:rsidRPr="00D822D5" w:rsidSect="00D822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EF6"/>
    <w:multiLevelType w:val="multilevel"/>
    <w:tmpl w:val="AFF8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54972"/>
    <w:multiLevelType w:val="multilevel"/>
    <w:tmpl w:val="9C3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24480"/>
    <w:multiLevelType w:val="multilevel"/>
    <w:tmpl w:val="61D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74282"/>
    <w:multiLevelType w:val="multilevel"/>
    <w:tmpl w:val="627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D1E6C"/>
    <w:multiLevelType w:val="multilevel"/>
    <w:tmpl w:val="804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2D5"/>
    <w:rsid w:val="00D8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2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2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2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2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82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22D5"/>
    <w:rPr>
      <w:color w:val="0000FF"/>
      <w:u w:val="single"/>
    </w:rPr>
  </w:style>
  <w:style w:type="character" w:styleId="a5">
    <w:name w:val="Strong"/>
    <w:basedOn w:val="a0"/>
    <w:uiPriority w:val="22"/>
    <w:qFormat/>
    <w:rsid w:val="00D82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D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822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Centr</cp:lastModifiedBy>
  <cp:revision>2</cp:revision>
  <dcterms:created xsi:type="dcterms:W3CDTF">2021-08-17T08:05:00Z</dcterms:created>
  <dcterms:modified xsi:type="dcterms:W3CDTF">2021-08-17T08:08:00Z</dcterms:modified>
</cp:coreProperties>
</file>