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82" w:rsidRDefault="00467782" w:rsidP="000418FA">
      <w:pPr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Введено в действие                                               Утверждаю:</w:t>
      </w:r>
    </w:p>
    <w:p w:rsidR="00467782" w:rsidRDefault="00467782" w:rsidP="000418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по МБДОУ   №166                         Заведующий МБДОУ ЦРР –</w:t>
      </w:r>
    </w:p>
    <w:p w:rsidR="00467782" w:rsidRDefault="00467782" w:rsidP="000418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01.10.2019г.                                                   детским садом №8 «Чайка»</w:t>
      </w:r>
    </w:p>
    <w:p w:rsidR="00467782" w:rsidRDefault="00467782" w:rsidP="000418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__________Белова В.В.</w:t>
      </w:r>
    </w:p>
    <w:p w:rsidR="00467782" w:rsidRDefault="00467782" w:rsidP="004E4EE9">
      <w:pPr>
        <w:spacing w:before="600" w:after="600" w:line="525" w:lineRule="atLeast"/>
        <w:outlineLvl w:val="0"/>
        <w:rPr>
          <w:rFonts w:ascii="Arial" w:hAnsi="Arial" w:cs="Arial"/>
          <w:kern w:val="36"/>
          <w:sz w:val="42"/>
          <w:szCs w:val="42"/>
          <w:lang w:eastAsia="ru-RU"/>
        </w:rPr>
      </w:pPr>
    </w:p>
    <w:p w:rsidR="00467782" w:rsidRDefault="00467782" w:rsidP="002A3096">
      <w:pPr>
        <w:spacing w:before="600" w:after="600" w:line="525" w:lineRule="atLeast"/>
        <w:jc w:val="center"/>
        <w:outlineLvl w:val="0"/>
        <w:rPr>
          <w:rFonts w:ascii="Arial" w:hAnsi="Arial" w:cs="Arial"/>
          <w:kern w:val="36"/>
          <w:sz w:val="42"/>
          <w:szCs w:val="42"/>
          <w:lang w:eastAsia="ru-RU"/>
        </w:rPr>
      </w:pPr>
      <w:r w:rsidRPr="004E4EE9">
        <w:rPr>
          <w:rFonts w:ascii="Arial" w:hAnsi="Arial" w:cs="Arial"/>
          <w:kern w:val="36"/>
          <w:sz w:val="42"/>
          <w:szCs w:val="42"/>
          <w:lang w:eastAsia="ru-RU"/>
        </w:rPr>
        <w:t>Положение об административном</w:t>
      </w:r>
    </w:p>
    <w:p w:rsidR="00467782" w:rsidRDefault="00467782" w:rsidP="002A3096">
      <w:pPr>
        <w:spacing w:before="600" w:after="600" w:line="525" w:lineRule="atLeast"/>
        <w:jc w:val="center"/>
        <w:outlineLvl w:val="0"/>
        <w:rPr>
          <w:rFonts w:ascii="Arial" w:hAnsi="Arial" w:cs="Arial"/>
          <w:kern w:val="36"/>
          <w:sz w:val="42"/>
          <w:szCs w:val="42"/>
          <w:lang w:eastAsia="ru-RU"/>
        </w:rPr>
      </w:pPr>
      <w:r w:rsidRPr="004E4EE9">
        <w:rPr>
          <w:rFonts w:ascii="Arial" w:hAnsi="Arial" w:cs="Arial"/>
          <w:kern w:val="36"/>
          <w:sz w:val="42"/>
          <w:szCs w:val="42"/>
          <w:lang w:eastAsia="ru-RU"/>
        </w:rPr>
        <w:t>контроле организации и качества питания в</w:t>
      </w:r>
    </w:p>
    <w:p w:rsidR="00467782" w:rsidRPr="004E4EE9" w:rsidRDefault="00467782" w:rsidP="002A3096">
      <w:pPr>
        <w:spacing w:before="600" w:after="600" w:line="525" w:lineRule="atLeast"/>
        <w:jc w:val="center"/>
        <w:outlineLvl w:val="0"/>
        <w:rPr>
          <w:rFonts w:ascii="Arial" w:hAnsi="Arial" w:cs="Arial"/>
          <w:kern w:val="36"/>
          <w:sz w:val="42"/>
          <w:szCs w:val="42"/>
          <w:lang w:eastAsia="ru-RU"/>
        </w:rPr>
      </w:pPr>
      <w:r w:rsidRPr="004E4EE9">
        <w:rPr>
          <w:rFonts w:ascii="Arial" w:hAnsi="Arial" w:cs="Arial"/>
          <w:kern w:val="36"/>
          <w:sz w:val="42"/>
          <w:szCs w:val="42"/>
          <w:lang w:eastAsia="ru-RU"/>
        </w:rPr>
        <w:t xml:space="preserve"> </w:t>
      </w:r>
      <w:r>
        <w:rPr>
          <w:rFonts w:ascii="Arial" w:hAnsi="Arial" w:cs="Arial"/>
          <w:kern w:val="36"/>
          <w:sz w:val="42"/>
          <w:szCs w:val="42"/>
          <w:lang w:eastAsia="ru-RU"/>
        </w:rPr>
        <w:t>МБ</w:t>
      </w:r>
      <w:r w:rsidRPr="004E4EE9">
        <w:rPr>
          <w:rFonts w:ascii="Arial" w:hAnsi="Arial" w:cs="Arial"/>
          <w:kern w:val="36"/>
          <w:sz w:val="42"/>
          <w:szCs w:val="42"/>
          <w:lang w:eastAsia="ru-RU"/>
        </w:rPr>
        <w:t>ДОУ</w:t>
      </w:r>
      <w:r>
        <w:rPr>
          <w:rFonts w:ascii="Arial" w:hAnsi="Arial" w:cs="Arial"/>
          <w:kern w:val="36"/>
          <w:sz w:val="42"/>
          <w:szCs w:val="42"/>
          <w:lang w:eastAsia="ru-RU"/>
        </w:rPr>
        <w:t xml:space="preserve"> ЦРР – детском саду №8 «Чайка»</w:t>
      </w:r>
    </w:p>
    <w:bookmarkEnd w:id="0"/>
    <w:p w:rsidR="00467782" w:rsidRPr="004E4EE9" w:rsidRDefault="00467782" w:rsidP="004E4EE9">
      <w:pPr>
        <w:shd w:val="clear" w:color="auto" w:fill="FFFFFF"/>
        <w:spacing w:after="100" w:afterAutospacing="1"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</w:t>
      </w:r>
    </w:p>
    <w:p w:rsidR="00467782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ru-RU"/>
        </w:rPr>
      </w:pPr>
    </w:p>
    <w:p w:rsidR="00467782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ru-RU"/>
        </w:rPr>
      </w:pPr>
    </w:p>
    <w:p w:rsidR="00467782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ru-RU"/>
        </w:rPr>
      </w:pPr>
    </w:p>
    <w:p w:rsidR="00467782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ru-RU"/>
        </w:rPr>
      </w:pPr>
    </w:p>
    <w:p w:rsidR="00467782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ru-RU"/>
        </w:rPr>
      </w:pPr>
    </w:p>
    <w:p w:rsidR="00467782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ru-RU"/>
        </w:rPr>
      </w:pPr>
    </w:p>
    <w:p w:rsidR="00467782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ru-RU"/>
        </w:rPr>
      </w:pPr>
    </w:p>
    <w:p w:rsidR="00467782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ru-RU"/>
        </w:rPr>
      </w:pPr>
    </w:p>
    <w:p w:rsidR="00467782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ru-RU"/>
        </w:rPr>
      </w:pPr>
    </w:p>
    <w:p w:rsidR="00467782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ru-RU"/>
        </w:rPr>
      </w:pPr>
    </w:p>
    <w:p w:rsidR="00467782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ru-RU"/>
        </w:rPr>
      </w:pPr>
    </w:p>
    <w:p w:rsidR="00467782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ru-RU"/>
        </w:rPr>
      </w:pPr>
    </w:p>
    <w:p w:rsidR="00467782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ru-RU"/>
        </w:rPr>
      </w:pP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1.1.      Настоящее Положение разработано в соответствии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 с законом РФ “Об образовании”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 xml:space="preserve">,Санитарно-эпидемиологическими правилами и нормативами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СанПи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Н.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 xml:space="preserve">1.2.   Положение определяет содержание и порядок проведения административного контроля организации и качества питания в муниципальном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бюджетном 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 xml:space="preserve">дошкольном образовательном учреждении 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центре развития ребенка - 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детск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ом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 xml:space="preserve"> сад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у №8 «Чайка»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1.3.   Контроль организации и качества питания в М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Б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ДОУ предусматривает проведение членами администрации М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Б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ДОУ наблюдений, обследований, осуществляемых в пределах компетенции за соблюдением работниками М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БДОУ, воспитанниками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 xml:space="preserve"> в  осуществлении процесса питания,  законодательных и  нормативно-правовых актов РФ в области питания детей в дошкольных образовательных учреждениях, а также локальных актов образовательного учреждения, включая приказы, рас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softHyphen/>
        <w:t>поряжения по М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Б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ДОУ и   решения педагогических советов.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1.4.   Результатом контроля является анализ и принятие управленческих решений  по совершенствованию организации и улучшению качества питания в М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Б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ДОУ.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1.5.   Положение об административном контроле  организации и качества питания в М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Б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ДОУ принимается на общем собрании трудового коллектива , имеющим право вносить в него изменения и дополнения и утверждается приказом руководителя М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Б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ДОУ.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b/>
          <w:bCs/>
          <w:color w:val="222222"/>
          <w:sz w:val="24"/>
          <w:szCs w:val="24"/>
          <w:lang w:eastAsia="ru-RU"/>
        </w:rPr>
        <w:t>2.  Цель и основные задачи контроля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2.1.  Цель контроля: оптимизация и координация деятельности всех служб для обеспечения качества  питания в МДОУ, осуществляемая через следующие задачи: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-   контроль     по    исполнению    нормативно - технических    и    методических   документов санитарного законодательства РФ;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-  выявление нарушений и неисполнений приказов и иных нормативно-правовых актов учреждения в части организации и обеспечения качественного питания в МДОУ;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-   анализ причин, лежащих в основе нарушений и принятие мер по их предупреждению;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-   анализ     и    оценки    уровня   профессионализма     лиц,    участвующих    в    обеспечении качественного питания, по результатам их практической деятельности;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-  выявление положительного опыта в организации качественного питания, с последующей разработкой предложений по его  распространению;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-   оказание методической помощи всем участникам организации процесса питания в МДОУ;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-   совершенствования механизма  организации и улучшения качества питания в МДОУ.</w:t>
      </w:r>
    </w:p>
    <w:p w:rsidR="00467782" w:rsidRPr="004E4EE9" w:rsidRDefault="00467782" w:rsidP="000A7A6B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</w:t>
      </w:r>
      <w:r w:rsidRPr="004E4EE9">
        <w:rPr>
          <w:rFonts w:ascii="Arial" w:hAnsi="Arial" w:cs="Arial"/>
          <w:b/>
          <w:bCs/>
          <w:color w:val="222222"/>
          <w:sz w:val="24"/>
          <w:szCs w:val="24"/>
          <w:lang w:eastAsia="ru-RU"/>
        </w:rPr>
        <w:t>3.          Организационные методы, виды и формы  контроля</w:t>
      </w:r>
    </w:p>
    <w:p w:rsidR="00467782" w:rsidRPr="004E4EE9" w:rsidRDefault="00467782" w:rsidP="000A7A6B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3.1.    Контроль осуществляется с использо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softHyphen/>
        <w:t>ванием следующих методов: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изучение документации;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обследование объекта;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на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softHyphen/>
        <w:t>блюдение за организацией производственного процесса и процесса питания в группах;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беседа с персоналом;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ревизия;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инструментальный метод (с использованием контрольно-измерительных приборов)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   и иных правомерных методов, способствующих достижению цели контроля.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3.2.  Контроль осуществляется в виде плановых или оперативных проверок.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3.3.  Плановые  проверки осуществляются в соответствии с го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довым планом 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   планом -  графиком   на   учебный   год.  План - график   административного   контроля    з</w:t>
      </w:r>
      <w:r>
        <w:rPr>
          <w:rFonts w:ascii="Arial" w:hAnsi="Arial" w:cs="Arial"/>
          <w:color w:val="222222"/>
          <w:sz w:val="24"/>
          <w:szCs w:val="24"/>
          <w:lang w:eastAsia="ru-RU"/>
        </w:rPr>
        <w:t xml:space="preserve">а 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организацией   и   качеством   питания   в   МДОУ   разрабатыва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softHyphen/>
        <w:t>ется   с учетом  Программы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   производственного    контроля    за   соблюдением    санитарных   правил   и   выполнением санитарно - противоэпидемиологических (профилактически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х)  мероприятий   и   доводится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до  сведения  всех   членов коллектива перед началом учебного года.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480" w:hanging="48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3.4.    Нормирование и тематика контроля находятся в компетенции заведующей М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Б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ДОУ.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480" w:hanging="48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3.5.    Оперативные проверки проводятся  с целью получения информации о ходе и результатах организации питания в МДОУ. Результаты оперативного контроля требуют оперативного выполнения предложений и замечаний, которые сделаны проверяющим в ходе изучения вопроса проверяющим.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480" w:hanging="48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3.6.    По совокупности вопросов, подлежащих проверке, контроль по организации питания в МДОУ прово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softHyphen/>
        <w:t>дится в виде тематической проверки.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360" w:hanging="360"/>
        <w:jc w:val="center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b/>
          <w:bCs/>
          <w:color w:val="222222"/>
          <w:sz w:val="24"/>
          <w:szCs w:val="24"/>
          <w:lang w:eastAsia="ru-RU"/>
        </w:rPr>
        <w:t>4.      Основные правила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4.1.      Административный контроль  организации и качества питания осуществляется заведующей М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Б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ДОУ,  в рамках полномочий, согласно утвержденному плану контроля, или в соответствии с  приказом заведующей М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Б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ДОУ.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4.2.      Для осуществления некоторых видов контроля могут быть организованы специальные комиссии, состав и полномочия которых определяются и утверждаются приказом заведующей М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Б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ДОУ. К участию в работе комиссий, в качестве наблюдателей,  могут привлекаться члены Совета М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Б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ДОУ , родительского комитета и методического совета. Участие членов профсоюзного комитета МДОУ в работе комиссий является обязательным.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4.3.      Лица, осуществляющие контроль на пищеблоке должны быть  здоровыми,  про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softHyphen/>
        <w:t>шедшие медицинский осмотр в соответствии с действующи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softHyphen/>
        <w:t>ми приказами и инструкциями. Ответственность за выполнение настоящего пункта Положения возлагается на старшую медицинскую сестру МДОУ.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4.4.      Основаниями для проведения контроля яв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softHyphen/>
        <w:t>ляются: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 план-график;                        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 приказ по М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Б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ДОУ;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 обращение    родителей   (законных   предста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вителей)   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по  поводу нарушения.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4.5.   Контролирующие лица имеют право запрашивать необходимую информацию, изучать документацию, относящу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softHyphen/>
        <w:t>юся к вопросу питания заранее.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540" w:hanging="540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4.6.      При обнаружении в ходе контроля нарушений зако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softHyphen/>
        <w:t>нодательства РФ в части организации питания дошкольников, о них со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softHyphen/>
        <w:t>общается заведующей М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Б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ДОУ.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ind w:left="360"/>
        <w:jc w:val="center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b/>
          <w:bCs/>
          <w:color w:val="222222"/>
          <w:sz w:val="24"/>
          <w:szCs w:val="24"/>
          <w:lang w:eastAsia="ru-RU"/>
        </w:rPr>
        <w:t>5.Содержание и распределение вопросов контроля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5.1.   Содержание контроля определяется следующими вопросами: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 контроль за рационом и режимом питания;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 контроль за выполнением нормативов по питанию;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 контроль   документации   по   вопросам   санитарии,   гигиены, технологии  производства, 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    результатам  бракеража, ежедневных медицинских осмотров работников пищеблока;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 контроль сроков годности и условий хранения продуктов;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 контроль технологии приготовления пищи;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 контроль поточности технологических процессов;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 контроль готовой продукции;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 контроль санитарно-технического состояния пищеблока;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 контроль      за     санитарным    содержанием    и     санитар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ной    обработкой      предметов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производственного окружения;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 контроль   за   состоянием    здоровья,   соблюдением  правил  личной  гигиены  персонала,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  </w:t>
      </w:r>
      <w:r>
        <w:rPr>
          <w:rFonts w:ascii="Arial" w:hAnsi="Arial" w:cs="Arial"/>
          <w:color w:val="222222"/>
          <w:sz w:val="24"/>
          <w:szCs w:val="24"/>
          <w:lang w:eastAsia="ru-RU"/>
        </w:rPr>
        <w:t>-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гигиеническими знаниями и навыками персонала пищеблока;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 контроль за приемом пищи детьми;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 контроль бухгалтерской документации;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 контроль выполнения муниципальных контрактов на поставку продуктов питания.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5.2.   Вопросы контроля, периодичность и формы предоставления результатов  распределяются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    между  контролирующими  следующим  образом:  (см. Приложения №1)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b/>
          <w:bCs/>
          <w:color w:val="222222"/>
          <w:sz w:val="24"/>
          <w:szCs w:val="24"/>
          <w:lang w:eastAsia="ru-RU"/>
        </w:rPr>
        <w:t>6.  Документация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6.1.  Документация старшей медсестры для контроля за качеством питания: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примерное 10-дневное цикличное меню;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технологические карты;    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журнал регистрации температурно-влажностного режима в складских помещениях и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    холодильных шкафах;    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журнал регистрации бракеража готовых блюд;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журнал реализации скоропортящихся продуктов;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журнал ежедневного учета питания детей.  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журнал С-витаминизации пищи;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журнал контроля состояния здоровья персонала пищеблока;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  медицинские книжки персонала (единого образца);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 журнал санитарного состояния помещений.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4"/>
          <w:szCs w:val="24"/>
          <w:lang w:eastAsia="ru-RU"/>
        </w:rPr>
        <w:t>6.2.Документация завхоза</w:t>
      </w: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 xml:space="preserve"> по организации питания, подлежащая контролю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 накопительная ведомость;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 акты снятия остатков продуктов питания;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 акты закладки продуктов питания в котел;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 договора  на поставку продуктов питания.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 Журнал прихода – расхода продуктов;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 Журнал контроля сроков реализации продуктов;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- Журнал учета сертификатов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</w:t>
      </w:r>
    </w:p>
    <w:p w:rsidR="00467782" w:rsidRPr="004E4EE9" w:rsidRDefault="00467782" w:rsidP="004E4EE9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222222"/>
          <w:sz w:val="24"/>
          <w:szCs w:val="24"/>
          <w:lang w:eastAsia="ru-RU"/>
        </w:rPr>
      </w:pPr>
      <w:r w:rsidRPr="004E4EE9">
        <w:rPr>
          <w:rFonts w:ascii="Arial" w:hAnsi="Arial" w:cs="Arial"/>
          <w:color w:val="222222"/>
          <w:sz w:val="24"/>
          <w:szCs w:val="24"/>
          <w:lang w:eastAsia="ru-RU"/>
        </w:rPr>
        <w:t>        </w:t>
      </w:r>
    </w:p>
    <w:sectPr w:rsidR="00467782" w:rsidRPr="004E4EE9" w:rsidSect="004A6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D5C"/>
    <w:rsid w:val="000418FA"/>
    <w:rsid w:val="000A7A6B"/>
    <w:rsid w:val="000D4EDA"/>
    <w:rsid w:val="001B64C3"/>
    <w:rsid w:val="002A3096"/>
    <w:rsid w:val="002C7FCD"/>
    <w:rsid w:val="003E2009"/>
    <w:rsid w:val="003F2B75"/>
    <w:rsid w:val="00467782"/>
    <w:rsid w:val="00467B2B"/>
    <w:rsid w:val="004A671F"/>
    <w:rsid w:val="004E4EE9"/>
    <w:rsid w:val="005E264F"/>
    <w:rsid w:val="00772EFD"/>
    <w:rsid w:val="00BB187F"/>
    <w:rsid w:val="00D263AD"/>
    <w:rsid w:val="00E6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71F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E4E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4E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Normal"/>
    <w:uiPriority w:val="99"/>
    <w:rsid w:val="004E4E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4E4E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4E4E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4EE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483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6</Pages>
  <Words>1215</Words>
  <Characters>6932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CHAIKA</dc:creator>
  <cp:keywords/>
  <dc:description/>
  <cp:lastModifiedBy>User</cp:lastModifiedBy>
  <cp:revision>9</cp:revision>
  <cp:lastPrinted>2019-10-11T11:22:00Z</cp:lastPrinted>
  <dcterms:created xsi:type="dcterms:W3CDTF">2019-10-10T13:49:00Z</dcterms:created>
  <dcterms:modified xsi:type="dcterms:W3CDTF">2019-10-11T11:22:00Z</dcterms:modified>
</cp:coreProperties>
</file>