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81" w:rsidRPr="00B77C29" w:rsidRDefault="00D46638" w:rsidP="00B77C29">
      <w:pPr>
        <w:pStyle w:val="Bodytext20"/>
        <w:shd w:val="clear" w:color="auto" w:fill="auto"/>
        <w:spacing w:after="0" w:line="360" w:lineRule="auto"/>
        <w:jc w:val="center"/>
      </w:pPr>
      <w:r w:rsidRPr="00B77C29">
        <w:t>Уважаемый Руководитель!</w:t>
      </w:r>
    </w:p>
    <w:p w:rsidR="00981B81" w:rsidRPr="00B77C29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>В соответствии с Указом Президента Российской Федерации от 20.10.2021 №</w:t>
      </w:r>
      <w:r w:rsidR="009A6949">
        <w:t xml:space="preserve"> </w:t>
      </w:r>
      <w:r w:rsidRPr="00B77C29">
        <w:t>595 и Перечнем поручений Президента Российской Федерации по итогам совещания с членами Правительства Российской Федерации от 24.10.2021 высшим должностным лицам субъектов Российской Федер</w:t>
      </w:r>
      <w:r w:rsidR="00A236CB">
        <w:t xml:space="preserve">ации, в том числе на </w:t>
      </w:r>
      <w:r w:rsidR="00A236CB" w:rsidRPr="009A6949">
        <w:t xml:space="preserve">территории </w:t>
      </w:r>
      <w:r w:rsidR="009A6949" w:rsidRPr="009A6949">
        <w:rPr>
          <w:rStyle w:val="Bodytext2Italic"/>
          <w:i w:val="0"/>
        </w:rPr>
        <w:t>Ростовской области</w:t>
      </w:r>
      <w:r w:rsidRPr="009A6949">
        <w:rPr>
          <w:rStyle w:val="Bodytext2Italic"/>
        </w:rPr>
        <w:t>,</w:t>
      </w:r>
      <w:r w:rsidRPr="009A6949">
        <w:t xml:space="preserve"> рекомендовано</w:t>
      </w:r>
      <w:r w:rsidRPr="00B77C29">
        <w:t xml:space="preserve"> на 4 недели перевести сотрудников старше 60 лет на удаленную работу на период прохождения вакцинации и предоставить 2 оплачиваемых выходных дня для ее прохождения.</w:t>
      </w:r>
    </w:p>
    <w:p w:rsidR="00981B81" w:rsidRPr="00B77C29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>В вашей организации работают сотрудники старше 6</w:t>
      </w:r>
      <w:r w:rsidR="009A6949">
        <w:t xml:space="preserve">0 лет, подпадающие под действие </w:t>
      </w:r>
      <w:r w:rsidRPr="00B77C29">
        <w:t>этой рекомендации.</w:t>
      </w:r>
    </w:p>
    <w:p w:rsidR="00981B81" w:rsidRPr="00B77C29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 xml:space="preserve">Обращаем внимание, что они находятся в зоне особого риска при заболевании коронавирусной инфекцией. По данным Росстата, 83% умерших от </w:t>
      </w:r>
      <w:r w:rsidR="00DE6288" w:rsidRPr="00B77C29">
        <w:rPr>
          <w:lang w:val="en-US"/>
        </w:rPr>
        <w:t>COVID</w:t>
      </w:r>
      <w:r w:rsidRPr="00B77C29">
        <w:t>-19 - это пациенты в возрасте старше 60 лет.</w:t>
      </w:r>
    </w:p>
    <w:p w:rsidR="00981B81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>В целях сохранения здоровья сотрудников Вашего трудового коллектива просим провести информационно-разъяснительную работу о необходимости вакцинации.</w:t>
      </w:r>
    </w:p>
    <w:p w:rsidR="00F71C64" w:rsidRPr="00B77C29" w:rsidRDefault="00F71C64" w:rsidP="0003295F">
      <w:pPr>
        <w:pStyle w:val="Bodytext20"/>
        <w:shd w:val="clear" w:color="auto" w:fill="auto"/>
        <w:spacing w:after="0" w:line="360" w:lineRule="auto"/>
        <w:ind w:firstLine="708"/>
      </w:pPr>
      <w:r>
        <w:t>Все материалы представлены на официальных сайтах</w:t>
      </w:r>
      <w:r w:rsidR="0003295F">
        <w:t>.</w:t>
      </w:r>
    </w:p>
    <w:p w:rsidR="00981B81" w:rsidRPr="005B3653" w:rsidRDefault="00D46638" w:rsidP="0003295F">
      <w:pPr>
        <w:pStyle w:val="Bodytext20"/>
        <w:shd w:val="clear" w:color="auto" w:fill="auto"/>
        <w:spacing w:after="0" w:line="360" w:lineRule="auto"/>
        <w:ind w:right="2760" w:firstLine="708"/>
        <w:rPr>
          <w:rStyle w:val="Bodytext21"/>
          <w:color w:val="auto"/>
        </w:rPr>
      </w:pPr>
      <w:r w:rsidRPr="00B77C29">
        <w:t xml:space="preserve">Минздрава России: </w:t>
      </w:r>
      <w:r w:rsidR="00DE6288" w:rsidRPr="00DD6DC1">
        <w:rPr>
          <w:lang w:val="en-US"/>
        </w:rPr>
        <w:t>https</w:t>
      </w:r>
      <w:r w:rsidR="00DE6288" w:rsidRPr="00DD6DC1">
        <w:t>://</w:t>
      </w:r>
      <w:r w:rsidR="00DE6288" w:rsidRPr="00DD6DC1">
        <w:rPr>
          <w:lang w:val="en-US"/>
        </w:rPr>
        <w:t>covid</w:t>
      </w:r>
      <w:r w:rsidR="00DE6288" w:rsidRPr="00DD6DC1">
        <w:t>19.</w:t>
      </w:r>
      <w:r w:rsidR="00DE6288" w:rsidRPr="00DD6DC1">
        <w:rPr>
          <w:lang w:val="en-US"/>
        </w:rPr>
        <w:t>rosminzdrav</w:t>
      </w:r>
      <w:r w:rsidR="00DE6288" w:rsidRPr="00DD6DC1">
        <w:t>.</w:t>
      </w:r>
      <w:r w:rsidR="00DE6288" w:rsidRPr="00DD6DC1">
        <w:rPr>
          <w:lang w:val="en-US"/>
        </w:rPr>
        <w:t>ru</w:t>
      </w:r>
      <w:r w:rsidR="00DE6288" w:rsidRPr="00DD6DC1">
        <w:t>/</w:t>
      </w:r>
    </w:p>
    <w:p w:rsidR="00DE6288" w:rsidRPr="004A07A9" w:rsidRDefault="00D46638" w:rsidP="0003295F">
      <w:pPr>
        <w:pStyle w:val="Bodytext20"/>
        <w:shd w:val="clear" w:color="auto" w:fill="auto"/>
        <w:spacing w:after="0" w:line="360" w:lineRule="auto"/>
        <w:ind w:firstLine="708"/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B3653">
        <w:rPr>
          <w:color w:val="auto"/>
        </w:rPr>
        <w:t>Роспотребнадзора</w:t>
      </w:r>
      <w:r w:rsidRPr="004A07A9">
        <w:rPr>
          <w:color w:val="auto"/>
          <w:lang w:val="en-US"/>
        </w:rPr>
        <w:t>:</w:t>
      </w:r>
      <w:hyperlink r:id="rId6" w:history="1">
        <w:r w:rsidR="00DE6288" w:rsidRPr="005B3653">
          <w:rPr>
            <w:rStyle w:val="a3"/>
            <w:rFonts w:eastAsia="Segoe UI"/>
            <w:color w:val="auto"/>
            <w:lang w:val="en-US"/>
          </w:rPr>
          <w:t>https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://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www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.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ro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s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potrebnadzor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.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ru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/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about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/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info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/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news</w:t>
        </w:r>
        <w:r w:rsidR="00DE6288" w:rsidRPr="004A07A9">
          <w:rPr>
            <w:rStyle w:val="a3"/>
            <w:rFonts w:eastAsia="Segoe UI"/>
            <w:color w:val="auto"/>
            <w:lang w:val="en-US"/>
          </w:rPr>
          <w:t>/</w:t>
        </w:r>
        <w:r w:rsidR="00DE6288" w:rsidRPr="005B3653">
          <w:rPr>
            <w:rStyle w:val="a3"/>
            <w:rFonts w:eastAsia="Segoe UI"/>
            <w:color w:val="auto"/>
            <w:lang w:val="en-US"/>
          </w:rPr>
          <w:t>news</w:t>
        </w:r>
      </w:hyperlink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details</w:t>
      </w:r>
      <w:r w:rsidR="00DE6288" w:rsidRPr="004A07A9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php</w:t>
      </w:r>
      <w:r w:rsidR="00DE6288" w:rsidRPr="004A07A9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?</w:t>
      </w:r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ELEMENT</w:t>
      </w:r>
      <w:r w:rsidR="00DE6288" w:rsidRPr="004A07A9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ID</w:t>
      </w:r>
      <w:r w:rsidR="00DE6288" w:rsidRPr="004A07A9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=19445&amp;</w:t>
      </w:r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lang</w:t>
      </w:r>
      <w:r w:rsidR="00DE6288" w:rsidRPr="004A07A9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="00DE6288" w:rsidRPr="0003295F">
        <w:rPr>
          <w:rStyle w:val="Bodytext31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</w:p>
    <w:p w:rsidR="00981B81" w:rsidRPr="00B77C29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>Также необходимо учесть, что по истечении 4 недель невакцинированным сотрудникам, не имеющим противопоказаний и не болевшим на протяжении последних 6 месяцев новой коронавирусной инфекцией (</w:t>
      </w:r>
      <w:r w:rsidR="00B77C29" w:rsidRPr="00B77C29">
        <w:rPr>
          <w:lang w:val="en-US"/>
        </w:rPr>
        <w:t>COVID</w:t>
      </w:r>
      <w:r w:rsidRPr="00B77C29">
        <w:t>-19), в зависимости от эпидситуации может потребоваться дальнейшая самоизоляция.</w:t>
      </w:r>
    </w:p>
    <w:p w:rsidR="00981B81" w:rsidRDefault="00D46638" w:rsidP="0003295F">
      <w:pPr>
        <w:pStyle w:val="Bodytext20"/>
        <w:shd w:val="clear" w:color="auto" w:fill="auto"/>
        <w:spacing w:after="0" w:line="360" w:lineRule="auto"/>
        <w:ind w:firstLine="708"/>
      </w:pPr>
      <w:r w:rsidRPr="00B77C29">
        <w:t>Прошу ответственно отнестись к данной информации и довести ее до сведения всего трудового коллектива.</w:t>
      </w:r>
    </w:p>
    <w:p w:rsidR="00E965AE" w:rsidRDefault="00E965AE" w:rsidP="0003295F">
      <w:pPr>
        <w:pStyle w:val="Bodytext20"/>
        <w:shd w:val="clear" w:color="auto" w:fill="auto"/>
        <w:spacing w:after="0" w:line="360" w:lineRule="auto"/>
        <w:ind w:firstLine="708"/>
      </w:pPr>
    </w:p>
    <w:p w:rsidR="00FC2BE2" w:rsidRDefault="00FC2BE2" w:rsidP="0003295F">
      <w:pPr>
        <w:pStyle w:val="Bodytext20"/>
        <w:shd w:val="clear" w:color="auto" w:fill="auto"/>
        <w:spacing w:after="0" w:line="360" w:lineRule="auto"/>
        <w:ind w:firstLine="708"/>
      </w:pPr>
    </w:p>
    <w:p w:rsidR="00AD4884" w:rsidRPr="00220BDA" w:rsidRDefault="0025033A" w:rsidP="009A6949">
      <w:pPr>
        <w:pStyle w:val="Bodytext20"/>
        <w:shd w:val="clear" w:color="auto" w:fill="auto"/>
        <w:spacing w:after="0" w:line="240" w:lineRule="auto"/>
        <w:rPr>
          <w:i/>
          <w:sz w:val="22"/>
          <w:szCs w:val="22"/>
        </w:rPr>
      </w:pPr>
      <w:r>
        <w:t>Отделени</w:t>
      </w:r>
      <w:r w:rsidR="009A6949">
        <w:t>е</w:t>
      </w:r>
      <w:r w:rsidR="00E965AE">
        <w:t xml:space="preserve"> ПФР</w:t>
      </w:r>
      <w:r>
        <w:t xml:space="preserve"> по </w:t>
      </w:r>
      <w:r w:rsidR="004A07A9">
        <w:t>Ростовской области</w:t>
      </w:r>
    </w:p>
    <w:sectPr w:rsidR="00AD4884" w:rsidRPr="00220BDA" w:rsidSect="00AD4884">
      <w:pgSz w:w="11900" w:h="16840"/>
      <w:pgMar w:top="709" w:right="1127" w:bottom="56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E1" w:rsidRDefault="002B00E1">
      <w:r>
        <w:separator/>
      </w:r>
    </w:p>
  </w:endnote>
  <w:endnote w:type="continuationSeparator" w:id="1">
    <w:p w:rsidR="002B00E1" w:rsidRDefault="002B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E1" w:rsidRDefault="002B00E1"/>
  </w:footnote>
  <w:footnote w:type="continuationSeparator" w:id="1">
    <w:p w:rsidR="002B00E1" w:rsidRDefault="002B00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81B81"/>
    <w:rsid w:val="0003295F"/>
    <w:rsid w:val="000D0058"/>
    <w:rsid w:val="0013724A"/>
    <w:rsid w:val="00220BDA"/>
    <w:rsid w:val="0025033A"/>
    <w:rsid w:val="002B00E1"/>
    <w:rsid w:val="004A07A9"/>
    <w:rsid w:val="005B3653"/>
    <w:rsid w:val="00882C08"/>
    <w:rsid w:val="00981B81"/>
    <w:rsid w:val="009A6949"/>
    <w:rsid w:val="00A236CB"/>
    <w:rsid w:val="00A77BC9"/>
    <w:rsid w:val="00AD4884"/>
    <w:rsid w:val="00B40C9E"/>
    <w:rsid w:val="00B62645"/>
    <w:rsid w:val="00B77C29"/>
    <w:rsid w:val="00C40D14"/>
    <w:rsid w:val="00D46638"/>
    <w:rsid w:val="00D52E65"/>
    <w:rsid w:val="00DD6DC1"/>
    <w:rsid w:val="00DE6288"/>
    <w:rsid w:val="00E60EE8"/>
    <w:rsid w:val="00E965AE"/>
    <w:rsid w:val="00EC08DC"/>
    <w:rsid w:val="00F36057"/>
    <w:rsid w:val="00F648A7"/>
    <w:rsid w:val="00F71C64"/>
    <w:rsid w:val="00FC2BE2"/>
    <w:rsid w:val="00FF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D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0D14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C4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sid w:val="00C40D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4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40D1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sid w:val="00C40D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40D1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C40D14"/>
    <w:pPr>
      <w:shd w:val="clear" w:color="auto" w:fill="FFFFFF"/>
      <w:spacing w:after="240"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77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29"/>
    <w:rPr>
      <w:rFonts w:ascii="Tahoma" w:hAnsi="Tahoma" w:cs="Tahoma"/>
      <w:color w:val="000000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D6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77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about/info/news/new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user</dc:creator>
  <cp:lastModifiedBy>Таранцова Наталья Викторовна</cp:lastModifiedBy>
  <cp:revision>3</cp:revision>
  <cp:lastPrinted>2021-11-17T11:54:00Z</cp:lastPrinted>
  <dcterms:created xsi:type="dcterms:W3CDTF">2021-11-17T11:54:00Z</dcterms:created>
  <dcterms:modified xsi:type="dcterms:W3CDTF">2021-11-17T11:55:00Z</dcterms:modified>
</cp:coreProperties>
</file>