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839" w:rsidRPr="00ED4458" w:rsidRDefault="00BF2839" w:rsidP="003B47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ED4458">
        <w:rPr>
          <w:rFonts w:ascii="Times New Roman" w:eastAsia="Times New Roman" w:hAnsi="Times New Roman" w:cs="Times New Roman"/>
          <w:b/>
          <w:bCs/>
          <w:color w:val="000000"/>
          <w:sz w:val="32"/>
        </w:rPr>
        <w:t>КОНСУЛЬТАЦИИ ДЛЯ РОДИТЕЛЕЙ.</w:t>
      </w:r>
    </w:p>
    <w:p w:rsidR="00BF2839" w:rsidRPr="00ED4458" w:rsidRDefault="00BF2839" w:rsidP="003B47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ED4458">
        <w:rPr>
          <w:rFonts w:ascii="Times New Roman" w:eastAsia="Times New Roman" w:hAnsi="Times New Roman" w:cs="Times New Roman"/>
          <w:b/>
          <w:bCs/>
          <w:color w:val="000000"/>
          <w:sz w:val="28"/>
        </w:rPr>
        <w:t>Без прошлого нет будущего</w:t>
      </w:r>
      <w:r w:rsidRPr="00ED4458">
        <w:rPr>
          <w:rFonts w:ascii="Calibri" w:eastAsia="Times New Roman" w:hAnsi="Calibri" w:cs="Times New Roman"/>
          <w:color w:val="000000"/>
        </w:rPr>
        <w:t>.</w:t>
      </w:r>
    </w:p>
    <w:p w:rsidR="00BF2839" w:rsidRPr="00ED4458" w:rsidRDefault="00BF2839" w:rsidP="00BF2839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</w:rPr>
      </w:pPr>
      <w:r w:rsidRPr="00ED44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Уважаемые родители! В настоящее время в жизни общества происходят глубочайшие изменения. Утрачиваются народные традиции: любовь к Родине, уважение к старшим, любовь </w:t>
      </w:r>
      <w:proofErr w:type="gramStart"/>
      <w:r w:rsidRPr="00ED445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ED44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ближним. Потеря народных корней приводит к появлению </w:t>
      </w:r>
      <w:proofErr w:type="spellStart"/>
      <w:r w:rsidRPr="00ED4458">
        <w:rPr>
          <w:rFonts w:ascii="Times New Roman" w:eastAsia="Times New Roman" w:hAnsi="Times New Roman" w:cs="Times New Roman"/>
          <w:color w:val="000000"/>
          <w:sz w:val="24"/>
          <w:szCs w:val="24"/>
        </w:rPr>
        <w:t>бездуховности</w:t>
      </w:r>
      <w:proofErr w:type="spellEnd"/>
      <w:r w:rsidRPr="00ED44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черствости у подрастающего поколения. Радует то, что в последнее время вырос интерес к истории нашей страны, нашего края. Мы чаще стали возвращаться к лучшим традициям нашего народа. С целью изучения, сохранения и возрождения традиций необходимо уделять внимание нашим детям. Необходимо  развивать в них интерес к истории своего народа, дать </w:t>
      </w:r>
      <w:proofErr w:type="gramStart"/>
      <w:r w:rsidRPr="00ED4458">
        <w:rPr>
          <w:rFonts w:ascii="Times New Roman" w:eastAsia="Times New Roman" w:hAnsi="Times New Roman" w:cs="Times New Roman"/>
          <w:color w:val="000000"/>
          <w:sz w:val="24"/>
          <w:szCs w:val="24"/>
        </w:rPr>
        <w:t>побольше</w:t>
      </w:r>
      <w:proofErr w:type="gramEnd"/>
      <w:r w:rsidRPr="00ED44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информации о жизни, обрядах, привить чувство глубокой любви и привязанности к своему краю, своей Родине. Справиться с этими задачами мы сможем лишь сообща, помогая друг другу. Начиная  эту работу в комплексе, необходимо обратить внимание на воспитание умения слушать, развитие памяти, познавательного интереса.</w:t>
      </w:r>
    </w:p>
    <w:p w:rsidR="00BF2839" w:rsidRPr="00ED4458" w:rsidRDefault="00BF2839" w:rsidP="00BF2839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</w:rPr>
      </w:pPr>
      <w:r w:rsidRPr="00ED4458">
        <w:rPr>
          <w:rFonts w:ascii="Times New Roman" w:eastAsia="Times New Roman" w:hAnsi="Times New Roman" w:cs="Times New Roman"/>
          <w:color w:val="000000"/>
          <w:sz w:val="24"/>
          <w:szCs w:val="24"/>
        </w:rPr>
        <w:t> Забирая детей из детского сада, обяз</w:t>
      </w:r>
      <w:r w:rsidR="003B474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 поинтере</w:t>
      </w:r>
      <w:r w:rsidRPr="00ED44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суйтесь, какие были занятия, о чем говорили, что нового узнали и что делали дети. Ведь мощным фактором воспитания является доброжелательное, неравнодушное общение между родителем и ребенком, беседы, рассказы, совместные чтения. Гуляя с детьми по городу, в садах, парках, обращайте внимание на красоту города, на красоту его архитектуры, новые многоэтажные дома, красивые отреставрированные старинные здания. Сравните старое и новое, отметьте достоинства каждого. Город наш украшают зеленые парки, цветущие клумбы, много деревьев, красивых газонов. Обратите на это внимание своих детей. Придя домой, попросите  ребенка запечатлеть свои чувства </w:t>
      </w:r>
      <w:proofErr w:type="gramStart"/>
      <w:r w:rsidRPr="00ED4458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ED44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увиденного, нарисовать то, что понравилось, запомнилось. Принесите эти рисунки в детский сад, покажите, как гордитесь достижениями своего ребенка.</w:t>
      </w:r>
    </w:p>
    <w:p w:rsidR="00BF2839" w:rsidRPr="00ED4458" w:rsidRDefault="00BF2839" w:rsidP="00BF2839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</w:rPr>
      </w:pPr>
      <w:r w:rsidRPr="00ED4458">
        <w:rPr>
          <w:rFonts w:ascii="Times New Roman" w:eastAsia="Times New Roman" w:hAnsi="Times New Roman" w:cs="Times New Roman"/>
          <w:color w:val="000000"/>
          <w:sz w:val="24"/>
          <w:szCs w:val="24"/>
        </w:rPr>
        <w:t> Закрепляйте знания детей о кубанском историческом жилище, старинной посуде, о различных видах ремесел, о разнообразии и красоте природы, животного и растительного мира. Побеседуйте на эти темы с детьми, расскажите о том, что знаете сами. Особенно интересно будет детям из ваших уст и уст бабушек узнать о народных праздниках и обрядах. Во время праздников привлекайте детей, можно вместе с ними украсить дом, испечь пироги, сделать подарки на Рождество, для членов вашей семьи, ро</w:t>
      </w:r>
      <w:r w:rsidR="003B474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D4458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ственников; пойте вместе песни, разучивайте пословицы, повторяйте выученное в группе.</w:t>
      </w:r>
    </w:p>
    <w:p w:rsidR="00BF2839" w:rsidRPr="00ED4458" w:rsidRDefault="00BF2839" w:rsidP="00BF2839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</w:rPr>
      </w:pPr>
      <w:r w:rsidRPr="00ED44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Двадцать первый век, как быстро летит время, прошло столетие и жизнь движется вперед. На многие вещи мы начинаем смотреть по-другому, что-то открываем новое, а что-то переоцениваем заново. К сожалению то, что годами копили  и бережно сохраняли наши </w:t>
      </w:r>
      <w:proofErr w:type="gramStart"/>
      <w:r w:rsidRPr="00ED4458">
        <w:rPr>
          <w:rFonts w:ascii="Times New Roman" w:eastAsia="Times New Roman" w:hAnsi="Times New Roman" w:cs="Times New Roman"/>
          <w:color w:val="000000"/>
          <w:sz w:val="24"/>
          <w:szCs w:val="24"/>
        </w:rPr>
        <w:t>деды</w:t>
      </w:r>
      <w:proofErr w:type="gramEnd"/>
      <w:r w:rsidRPr="00ED44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прадеды мы стремительно успели растерять. В погоне за западной модой, мы забываем культуру своего народа, становимся безликой массой. Мы перенимаем культуру запада, а порой не знаем, как жили наши предки всего двести лет назад, как отдыхали, как работали, как отмечали праздники, о чем они думали. Меня всегда волновал этот вопрос, что передадим мы своим внукам и правнукам. Будет ли нам, что им поведать о своей неповторимой народной культуре, о своей самобытности.  Предания на </w:t>
      </w:r>
      <w:proofErr w:type="gramStart"/>
      <w:r w:rsidRPr="00ED4458">
        <w:rPr>
          <w:rFonts w:ascii="Times New Roman" w:eastAsia="Times New Roman" w:hAnsi="Times New Roman" w:cs="Times New Roman"/>
          <w:color w:val="000000"/>
          <w:sz w:val="24"/>
          <w:szCs w:val="24"/>
        </w:rPr>
        <w:t>Кубани</w:t>
      </w:r>
      <w:proofErr w:type="gramEnd"/>
      <w:r w:rsidRPr="00ED44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сожалению не записывались, а передавались устно от стариков к детям. Они отражали самые разные стороны жизни кубанцев. Смогут ли наши дети ответить на вопросы, связанные с культурой казачества. Мы должны вернуть утраченные человеческие ценности, восстановить связь времен. Без прошлого нет настоящего и будущего. Пагубно забывать о своем культурном прошлом, об обычаях и традициях. Ведь это прямой путь к </w:t>
      </w:r>
      <w:proofErr w:type="spellStart"/>
      <w:r w:rsidRPr="00ED4458">
        <w:rPr>
          <w:rFonts w:ascii="Times New Roman" w:eastAsia="Times New Roman" w:hAnsi="Times New Roman" w:cs="Times New Roman"/>
          <w:color w:val="000000"/>
          <w:sz w:val="24"/>
          <w:szCs w:val="24"/>
        </w:rPr>
        <w:t>бездуховности</w:t>
      </w:r>
      <w:proofErr w:type="spellEnd"/>
      <w:r w:rsidRPr="00ED4458">
        <w:rPr>
          <w:rFonts w:ascii="Times New Roman" w:eastAsia="Times New Roman" w:hAnsi="Times New Roman" w:cs="Times New Roman"/>
          <w:color w:val="000000"/>
          <w:sz w:val="24"/>
          <w:szCs w:val="24"/>
        </w:rPr>
        <w:t>. Именно культура родного народа должна быть неотъемлемой частью души ребенка, лечь в основу его воспитания как полноценной, гармоничной личности и гражданина своей Родины.</w:t>
      </w:r>
    </w:p>
    <w:p w:rsidR="004879D2" w:rsidRDefault="004879D2"/>
    <w:sectPr w:rsidR="004879D2" w:rsidSect="00E77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2839"/>
    <w:rsid w:val="003B4743"/>
    <w:rsid w:val="004879D2"/>
    <w:rsid w:val="00BF2839"/>
    <w:rsid w:val="00E7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2022-01-21T14:14:00Z</dcterms:created>
  <dcterms:modified xsi:type="dcterms:W3CDTF">2022-01-24T08:59:00Z</dcterms:modified>
</cp:coreProperties>
</file>