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08" w:rsidRDefault="00983808" w:rsidP="00983808">
      <w:pPr>
        <w:shd w:val="clear" w:color="auto" w:fill="FFFFFF"/>
        <w:spacing w:after="267"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</w:p>
    <w:p w:rsidR="00983808" w:rsidRDefault="00983808" w:rsidP="0098380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t>ПЕРСПЕКТИВНО-ТЕМАТИЧЕСКИЙ ПЛАН РАБОТЫ С ДЕТЬМИ, ПОСЕЩАЮЩИМИ КРУЖОК</w:t>
      </w: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t xml:space="preserve"> «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t>ОЗОРНЫЕ КАЗАЧАТА»</w:t>
      </w:r>
    </w:p>
    <w:tbl>
      <w:tblPr>
        <w:tblW w:w="154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9"/>
        <w:gridCol w:w="2273"/>
        <w:gridCol w:w="5597"/>
        <w:gridCol w:w="137"/>
        <w:gridCol w:w="2612"/>
        <w:gridCol w:w="285"/>
        <w:gridCol w:w="2602"/>
      </w:tblGrid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71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ВЫПОЛНЕНИИ</w:t>
            </w:r>
          </w:p>
        </w:tc>
      </w:tr>
      <w:tr w:rsidR="00983808" w:rsidTr="00983808">
        <w:trPr>
          <w:trHeight w:val="270"/>
        </w:trPr>
        <w:tc>
          <w:tcPr>
            <w:tcW w:w="152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70" w:lineRule="atLeast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lang w:eastAsia="ru-RU"/>
              </w:rPr>
              <w:t>КАК У НАС -ТО БЫЛО НА ТИХОМ ДОНУ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СЕНТЯБРЬ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 Путешествие в прошлое нашей родной земли»</w:t>
            </w:r>
          </w:p>
        </w:tc>
        <w:tc>
          <w:tcPr>
            <w:tcW w:w="6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понятием «племя». Рассказать о том, какие племена жили на донской земле (киммерийцы, скифы, сарматы).Способствовать развитию у детей коммуникативных умений; расширять представление о родном крае.</w:t>
            </w:r>
          </w:p>
        </w:tc>
        <w:tc>
          <w:tcPr>
            <w:tcW w:w="3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 8-10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 Кто такие амазонки»</w:t>
            </w:r>
          </w:p>
        </w:tc>
        <w:tc>
          <w:tcPr>
            <w:tcW w:w="6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развитию интереса детей к прошлому нашей Родины. Рассказать о воинственном народе, состоявшем исключительно из женщин – амазонках. Познакомить с их одеждой, оружием, причёсками, чертами характера.</w:t>
            </w:r>
          </w:p>
        </w:tc>
        <w:tc>
          <w:tcPr>
            <w:tcW w:w="3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с.11-13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Легенда о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Танаисе</w:t>
            </w:r>
            <w:proofErr w:type="spellEnd"/>
          </w:p>
        </w:tc>
        <w:tc>
          <w:tcPr>
            <w:tcW w:w="6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древним городом-крепостью Танаис, с его достопримечательностями и легендой возникновения. Упражнять в подборе слов –определений к слову «Танаис».</w:t>
            </w:r>
          </w:p>
        </w:tc>
        <w:tc>
          <w:tcPr>
            <w:tcW w:w="3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с14-17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Сокровища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Танаиса</w:t>
            </w:r>
            <w:proofErr w:type="spellEnd"/>
          </w:p>
        </w:tc>
        <w:tc>
          <w:tcPr>
            <w:tcW w:w="6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развитию интереса детей к прошлому донской земли. Познакомить с предметами посуды, используемой в древние времена. Предложить поиграть в игру «Кто быстрее соберёт амфору»</w:t>
            </w:r>
          </w:p>
        </w:tc>
        <w:tc>
          <w:tcPr>
            <w:tcW w:w="3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С18-19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Откуда на Дон пришли казаки?</w:t>
            </w:r>
          </w:p>
        </w:tc>
        <w:tc>
          <w:tcPr>
            <w:tcW w:w="6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одной из версий о происхождении казачества на Дону. Вспомнить, что обозначает слово «казак». Вызвать интерес к прослушиванию отрывка из стихотворения Н. Дика «Удалые казаки». Ответить на вопросы по содержанию</w:t>
            </w:r>
          </w:p>
        </w:tc>
        <w:tc>
          <w:tcPr>
            <w:tcW w:w="3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 20-22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Оружие казака</w:t>
            </w:r>
          </w:p>
        </w:tc>
        <w:tc>
          <w:tcPr>
            <w:tcW w:w="6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расширять знания детей об оружии, которым пользовались казаки. Содействовать формированию умения узнавать и различать саблю, шашку, пику, кинжал и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т.д</w:t>
            </w:r>
            <w:proofErr w:type="spellEnd"/>
          </w:p>
        </w:tc>
        <w:tc>
          <w:tcPr>
            <w:tcW w:w="3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 23-24, картинки с изображением оружия, сюжетные картины с изображением вооружённых казаков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Легенда о бравом казаке Данилке</w:t>
            </w:r>
          </w:p>
        </w:tc>
        <w:tc>
          <w:tcPr>
            <w:tcW w:w="6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легендой. Содействовать развитию способности к целостному восприятию произведения такого жанра, эмоциональной отзывчивости на его содержание.</w:t>
            </w:r>
          </w:p>
        </w:tc>
        <w:tc>
          <w:tcPr>
            <w:tcW w:w="30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с25,с109-112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3"/>
        <w:gridCol w:w="2421"/>
        <w:gridCol w:w="5658"/>
        <w:gridCol w:w="2698"/>
        <w:gridCol w:w="2880"/>
      </w:tblGrid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ВЫПОЛНЕНИИ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ОКТЯБРЬ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 Покров – первое зазимье»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Приобщать детей к традиционным для православной России духовно-нравственным ценностям. Познакомить с праздником Покрова, с приметами этого дня, традициями, обрядами.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Фольклорный праздник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«Покрова Пресвятой богородицы»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приобщению детей к традиционным для православной России духовно-нравственным ценностям, формированию внутреннего мира детей на основе эмоционального и смыслового отклика, вызванного театральным представлением. Воспитывать познавательный интерес к истории возникновения одного из главных православных праздников в году.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Конь –верный друг казака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со значимостью коня для казака, рассказать, как казаки ухаживали и заботились о лошадях, воспевали в своих песнях. Познакомить с пословицами и поговорками о коне. Расширить и обогащать знания детей о жизни и быте донских казаков.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с26-27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Лепка «Конь»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формированию у детей умения создавать изображение по мотивам донских умельцев. Учить лепить фигуру коня из целого куска, передавая форму отдельных частей приемом вытягивания. Развивать эстетическое восприятие, воспитывать уважение к казачьему народному творчеству.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Пластилин, дощечки, стеки.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Что мы знаем о прошлом родной земли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Обобщить и систематизировать знания детей по первому блоку. Дать понятие о том, что Ростовская область многонациональна, о том, что у представителей каждого народа свой язык, своя культура, традиции, обычаи, но всех жителей объединяет одно – земля Донская.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с.28-29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46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lang w:eastAsia="ru-RU"/>
              </w:rPr>
              <w:t>КАЗАЧЬИ ЗНАКИ И СИМВОЛЫ</w:t>
            </w: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Символы Ростовской области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символами Ростовской области (герб, флаг, знамя). Объяснить, почему использованы такие формы и цвета. Почему использованы те или иные изображения на гербе. Что они обозначают.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с30-32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Герб моей семьи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Предложить детям придумать и нарисовать герб своей семьи, используя разнообразные изобразительные материалы: цветные карандаши, фломастеры, краски. Привлечь родителей созданию герба.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Рабочая тетрадь «Кто мы и откуда» с 33,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каранда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ши, краски, фломастеры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Гимн Ростовской области и Войска Донского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Познакомить детей с Гимном Ростовской области и главной песней донских казаков – Гимном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Всевеликого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Войска Донского. Воспитывать патриотизм, чувство гордости за свой народ. Воспитывать патриотизм, чувство гордости за свой народ.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методическое обеспечение к программе «Родники Дона» с 25, тетрадь с 34-35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</w:p>
    <w:tbl>
      <w:tblPr>
        <w:tblW w:w="15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2890"/>
        <w:gridCol w:w="6522"/>
        <w:gridCol w:w="2612"/>
        <w:gridCol w:w="2019"/>
      </w:tblGrid>
      <w:tr w:rsidR="00983808" w:rsidTr="00983808"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</w:t>
            </w:r>
          </w:p>
        </w:tc>
      </w:tr>
      <w:tr w:rsidR="00983808" w:rsidTr="00983808">
        <w:tc>
          <w:tcPr>
            <w:tcW w:w="3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НОЯБРЬ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Аппликация Флаг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Всевеликого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Войска Донского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Продолжать знакомить детей с казачьей символикой. Способствовать расширению знаний о значении сочетания цветных полос на флаге. Предложить изготовить флаг из цветной бумаги, закрепить навыки аппликации.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Цветная бумага,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альб.лист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, ножницы, клей, кисти,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Знаменитые атаманы Войска Донского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Предложить детям вспомнить, кого называют атаман. Познакомить со знаменитыми атаманами Войска Донского. Содействовать формированию умения подбирать слова-определения к слову «атаман».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с36-37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Казачьи заповеди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Продолжать знакомить детей с заповедями казаков, их содержанием. Закрепить понятие «заповедь». Содействовать воспитанию любви к родной земле, смелости, трудолюбия, уважения к своей семье.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 38-39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Посиделки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«Зашифрованные слова»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Упражнять детей в составлении слов СИМВОЛЫ, </w:t>
            </w:r>
            <w:proofErr w:type="gram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ГЕРБ,АТАМАН</w:t>
            </w:r>
            <w:proofErr w:type="gram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, КАЗАЧИЙ КРУГ, ЗАПОВЕДЬ. Содействовать обобщению и систематизации, полученных ранее знаний.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с40-42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«Сердце матери лучше солнца греет»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Этическая беседа об отношении казаков к женщине-матери с включением народных легенд, пословиц, поговорок. Содействовать обогащению развития словаря и активизации его в связной речи; побуждать использовать разные типы предложений, строить достаточно сложные синтаксические кон</w:t>
            </w: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softHyphen/>
              <w:t>струкции. Воспитывать любовь к матери, умение слушать друг друга.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 обеспечение к программе «Родники Дона»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Казачий фольклор: пословицы, поговорки о матери «Родной друг- матушка»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Продолжать знакомить детей с поговорками и пословицами о матери, учить понимать их смысл. Дать детям </w:t>
            </w:r>
            <w:proofErr w:type="gram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понятие  о</w:t>
            </w:r>
            <w:proofErr w:type="gram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народном фольклоре, приобщать их к народной культуре. Формировать понятие, что они часть великого Донского края.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Хрестоматия для чтения с8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Аппликация. Коромысло.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Расширить знания детей о быте донских казаков, о значимости воды и методах ее доставки в дом: показать, что такое коромысло, рассказать, как им пользовались для переноски воды. Развивать умение украшать орнаментом по мотивам донского творчества, закрепить умение синхронного вырезывания, вырезывания из бумаги, сложенной гармошкой.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Альбомный лист, цветная бумага, ножницы, клей, кисти, образцы орнамента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Фольклорный праздник «День матери-казачки»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формированию у детей осознанного отношения к семье, семейным отношениям, уважения и почитания к женщине, девочке.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Укреплять взаимопонимание между родителями и детьми,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Приобщать детей к традициям Донского казачества.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after="267"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tbl>
      <w:tblPr>
        <w:tblW w:w="161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9"/>
        <w:gridCol w:w="2908"/>
        <w:gridCol w:w="5947"/>
        <w:gridCol w:w="19"/>
        <w:gridCol w:w="3211"/>
        <w:gridCol w:w="2346"/>
      </w:tblGrid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ВЫПОЛНЕН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ДЕКАБРЬ</w:t>
            </w:r>
          </w:p>
        </w:tc>
        <w:tc>
          <w:tcPr>
            <w:tcW w:w="153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lang w:eastAsia="ru-RU"/>
              </w:rPr>
              <w:t>ДОНСКИЕ КАЗАЧЬИ СТАНИЦЫ</w:t>
            </w: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.+ Аппликация «Казачий курень»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Углубить знания о быте казаков, познакомить с казачьей избой – куренем. Учить детей в аппликации передавать основные особенности жилища казаков с помощью формы, цвета, линий, дополнительных деталей. Совершенствовать технические навыки, умение творчески подходить к выбору способов вырезывания из бумаги.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Метод.обеспечение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к программе «Родники Дона» с138,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раб.тетр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с43-45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Конструирование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"Что нам стоит дом построить"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Закреплять умение анализировать сходные объекты (выделять в них общее и различное) и на этой основе формировать обобщенные представления о них: правильно употреблять такие слова как длинный, высокий, задняя, передняя, боковая стенки. Формировать умение делать двойное перекрытие. При строительстве использовать разные конструктивные детали. Побуждать обыгрывать постройки в различных видах деятельности.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 обеспечение к программе «Родники Дона»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Интерьер казачьей горницы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понятием «интерьер». Рассмотреть интерьер казачьей горницы. Рассказать детям о том, какие предметы и детали делают комнату красивой, нарядной. Побуждать детей использовать в речи диалектную лексику.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 46-48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Вещи рассказывают о прошлом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Продолжать знакомить детей с мебелью в казачьем курене, посудой и другими предметами быта и обихода. Развивать познавательный интерес.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48-49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Кухонная посуда наших предков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кухонной утварью казаков. Содействовать формированию умения рисовать кухонные принадлежности, создавать несложную композицию. Расширять словарный запас. Воспитывать художественно-эстетический вкус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50-51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Ручной труд «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Солонница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»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Обогащать знания детей о значении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солонницы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на обеденном казачьем столе, о том, что вместе с караваем хлеба соль в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солоннице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участвовала во всех торжественных ритуалах. Показать прием плетения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солонницы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из тонких «ветвей»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Солёное тесто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Печка - матушка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интересными сведениями об интерьере казачьей кухни. Способствовать пониманию того, что печь –очень важный элемент быта казаков. Познакомить с пословицами и поговорками о печи. Систематизировать знания детей о печи и приспособлениях для нее: ухват, кочерга, лопата, полено.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С.51-53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Посиделки. Донские казачьи станицы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Дать понятие «станица». Содействовать развитию интереса к прошлому и настоящему Донской земли; развитию чувства патриотизма — любви к родному краю, родной стране, привязанности, преданности и ответственности по отношению к людям, населяющим ее.</w:t>
            </w:r>
          </w:p>
        </w:tc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С.53-54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ВЫПОЛНЕН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ЯНВАРЬ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 Рождество Христово» -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формированию у детей целостного отношения к народным праздникам и обрядовым мероприятиям, представления о православии, как части русской культуры, его богатстве, красоте праздников.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 обеспечение к программе «Родники Дона»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Святки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Раскрыть нравственные основы казачьей культуры как культуры русской национальной. Способствовать формированию представлений о ее богатстве, красоте праздников.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Игра-инсценировка «Колядки»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обогащать знания детей о проведении казачьих обрядов, формировать интерес к истории донских казаков, развивать память детей, заучивая тексты колядок.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 Крещение»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Продолжать знакомить детей с народными праздниками. Способствовать формированию у детей целостного представления о православии. Вызвать желание воплощать обрядовые мероприятия в своих детских видах деятельности.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«Живет в народе песня»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новой казачьей песней «Как за Доном», учить видеть красоту донских напевов. Содействовать углублению любви к музыке, желания и умения слушать музыкальные произведения, способности понимать их смысл и эмоционально откликаться на выраженные в них чувства и настроения;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методическое обеспечение к программе «Родники Дона»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Казачий фольклор: пословицы, поговорки о казачьей дружбе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Познакомить детей с поговорками и пословицами о казачьей дружбе, учить понимать их смысл. Дать детям </w:t>
            </w:r>
            <w:proofErr w:type="gram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понятие  о</w:t>
            </w:r>
            <w:proofErr w:type="gram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народном фольклоре, приобщать их к народной культуре. Формировать понятие, что они часть великого Донского края.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Хрестоматия для чтения с 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«Степные рыцари»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военной жизнью казаков, значимостью казачьих дружин, умением охранять свои границы от врагов, способами ведения боя и организацией военных походов.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методическое обеспечение к программе «Родники Дона»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Лепка «Казачий струг»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расширить знания детей о передвижении казаков по Дону. Показать приемы лепки лодки из пластилина в сочетании с природным материалом, развивать умение оснащать поделку дополнительными деталями.</w:t>
            </w:r>
          </w:p>
        </w:tc>
        <w:tc>
          <w:tcPr>
            <w:tcW w:w="2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Пластилин, дощечки, стеки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after="267"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>
      <w:pPr>
        <w:shd w:val="clear" w:color="auto" w:fill="FFFFFF"/>
        <w:spacing w:after="267"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>
      <w:pPr>
        <w:shd w:val="clear" w:color="auto" w:fill="FFFFFF"/>
        <w:spacing w:after="267"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7"/>
        <w:gridCol w:w="2135"/>
        <w:gridCol w:w="6807"/>
        <w:gridCol w:w="2612"/>
        <w:gridCol w:w="2019"/>
      </w:tblGrid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</w:t>
            </w:r>
          </w:p>
        </w:tc>
      </w:tr>
      <w:tr w:rsidR="00983808" w:rsidTr="00983808">
        <w:trPr>
          <w:trHeight w:val="75"/>
        </w:trPr>
        <w:tc>
          <w:tcPr>
            <w:tcW w:w="151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lang w:eastAsia="ru-RU"/>
              </w:rPr>
              <w:t>ТРУД ЛЮДЕЙ РОДНОЙ ЗЕМЛИ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ФЕВРАЛЬ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Казаки-коневоды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профессией - коневод. Обобщить и систематизировать знания о том, что казаки - отличные коневоды. Рассмотреть иллюстрации с изображением лошадей различных пород. развивать познавательный интерес.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 71-74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Казачий фольклор: пословицы, поговорки о коне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Познакомить детей с поговорками и пословицами о коне, учить понимать их смысл. Закреплять </w:t>
            </w:r>
            <w:proofErr w:type="gram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понятие  о</w:t>
            </w:r>
            <w:proofErr w:type="gram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народном фольклоре, приобщать детей к народной культуре. Формировать понятие, что они часть великого Донского края.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Хрестоматия для чтения с 6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«Идет кузнец из кузницы»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ознакомлению детей с профессией кузнеца, его трудовыми действиями и оборудованием кузницы (горн, молот, наковальня) Продолжить знакомство с материалом – металл, и изделиями из него – серп, коса, утюг, рукомойник. Воспитывать уважение к людям труда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методическое обеспечение к программе «Родники Дона»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«Живет в народе песня» - заучивание песни «Во кузнице»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Продолжать знакомить детей с казачьими песнями, учить видеть красоту донских напевов. Содействовать углублению любви к музыке, желания и умения слушать музыкальные произведения, способности понимать их смысл и эмоционально откликаться на выраженные в них чувства и настроения;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методическое обеспечение к программе «Родники Дона»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«На героя и слава бежит»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Беседа о героях-казаках, старинном оружии. Содействовать обогащению развития разговорной и монологической речи ребенка образным языком детской литературы и фольклора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 обеспечение к программе «Родники Дона»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«Рыцарская жизнь казаков»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Дать понять детям, что казаки с малолетства в занятиях, в отдыхе, в забавах всегда являются воинами. Воспитывать у детей умение слышать колорит речи донских казаков.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 обеспечение к программе «Родники Дона»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«Казачий круг»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Продолжать знакомить детей с традициями и обычаями правления среди казаков, объяснить смысл сбора в круг, расширить знания о правительстве в казачестве.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метод обеспечение к программе «Родники Дона»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Праздник 23 февраля «Воины лихие — казаки удалые»</w:t>
            </w:r>
          </w:p>
        </w:tc>
        <w:tc>
          <w:tcPr>
            <w:tcW w:w="8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Создать у детей радостное настроение. Формировать нравственно-патриотические чувства и духовность у дошкольников. Способствовать решению задач творческого развития личности.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after="267"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>
      <w:pPr>
        <w:shd w:val="clear" w:color="auto" w:fill="FFFFFF"/>
        <w:spacing w:after="267"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3"/>
        <w:gridCol w:w="2710"/>
        <w:gridCol w:w="6579"/>
        <w:gridCol w:w="2612"/>
        <w:gridCol w:w="2346"/>
      </w:tblGrid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ВЫПОЛНЕН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МАРТ</w:t>
            </w: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«Масленица пришла – радость принесла»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закреплять умение передавать характеристики определенного образа в инсценировках по мотивам донского казачьего фольклора, пробуждать интерес к казачьей культуре и традициям. Формировать психологически комфортное эмоциональное состояние ребенка при общении в праздничной атмосфере.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Ручной труд «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Масленичка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» (кукла-девочка).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Содействовать расширению знаний детей об обычаях донских казаков дарить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Масленичку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, желая хозяевам здоровья, богатства и всего хорошего. Показать прием изготовления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Масленички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. Вызвать желание изготовить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Масленичку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в подарок друзьям.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Лоскутки ткани, вата, синтепон, нитки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Комбайнер, тракторист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профессиями комбайнера и тракториста их трудовыми действиями. Содействовать обогащению развития чувства уважения к трудовой деятельности человека любой профессии, чувства признательности за проявленную заботу; бережного отношения к результатам труда; — амплификации развития желания ребенка самому в будущем получить интересную и нужную профессию, заняться созидательным трудом на благо людей, своей Родины, своей семьи.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 60-63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Рыболовство на Дону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Продолжить знакомство детей с донскими промыслами. Рассказать о рыболовстве на Дону. Содействовать формированию умения узнавать и называть рыбу, которая водится в Дону. Упражнять в составлении предложений о рыболовстве, используя, предложенные воспитателем слова.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С.64-66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Рыболовный промысел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тем, что рыбная ловля носила промысловый характер. Дать понятие «промысел». Способствовать ознакомлению детей с казачьей кухней её традиционными блюдами (ухой). Упражнять в подборе слов-определений к слову «уха» Способствовать формированию знаний о правильном рациональном питании.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с67-68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Огородничество на Дону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ещё с одним занятием казаков. Способствовать закреплению знаний детей о том, какие овощи растут на Дону, чем они полезны. Предложить составить красивый натюрморт из овощей. Воспитывать чувство уважения к трудовой деятельности человека.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с.69-71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Жаворонки (изготовление жаворонков из сдобного теста)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Учить детей соблюдать народные традиции, помогать возрождать обычаи и обряды наших предков. Закрепить умение лепить из теста жаворонков, аккуратно раскладывать их на противне, сажать для выпекания в печь.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5"/>
        <w:gridCol w:w="2667"/>
        <w:gridCol w:w="6220"/>
        <w:gridCol w:w="2612"/>
        <w:gridCol w:w="2346"/>
      </w:tblGrid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ВЫПОЛНЕН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АПРЕЛЬ</w:t>
            </w: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 нами чудо из чудес – благовещенье с небес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Знакомство с приметами этого дня, с обычаем отпускать птиц на волю. Учить детей соблюдать народные традиции, помогать возрождать обычаи и обряды наших предков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Ремесла и промыслы казаков. Виноградарство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Продолжать знакомить детей с занятиями казаков. Познакомить с возникновением виноградарства на родной земле. Рассказать о «Донской войсковой школе виноградарства и виноделия»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 с75-77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Лозоплетение</w:t>
            </w:r>
            <w:proofErr w:type="spellEnd"/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Познакомить детей с ремеслом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лозоплетением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. Рассмотреть изделия, изготовленные из лозы. Содействовать обогащению развития чувства уважения к трудовой деятельности человека любой профессии, чувства признательности за проявленную заботу; бережного отношения к результатам труда.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С.77-79, плетёные изделия.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Гончарное ремесло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интересными фактами о гончарном промысле, о станицах, в которых занимались казаки гончарным производством. Рассказать о процессе изготовления гончарных изделий. Вызвать интерес к данной профессии.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С.80-82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Лепка из глины.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Квасник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Обогащать знания детей о посуде казаков, знакомить с предметами народного творчества. Учить, пользуясь натурой, лепить декоративный сосуд – квасник, анализировать форму, вычленяя ее основные части и детали: форма в виде кольца с высоким горлышком, с крышками, красиво изогнуты ручки, носик,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налепы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в виде птиц и шариков. Развивать умение самостоятельно выбирать способы лепки для наиболее выразительной передачи образа.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Глина, образец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Фермерство на Дону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содержанием донской казачьей усадьбы, с трудовой деятельностью казаков по содержанию домашних животных и уходу за ними. Дать понятие «фермерское хозяйство». Воспитывать уважение к людям труда.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83-87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Пасха, Красная горка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самым ярким праздником весеннего цикла – пасхой, ее ритуалами и традициями.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Напомнить о том, как в казачьих семьях готовились к этому празднику. Вызвать желание принять участие в подготовке к Светлому Христову Воскресенью.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"/>
        <w:gridCol w:w="2555"/>
        <w:gridCol w:w="135"/>
        <w:gridCol w:w="6763"/>
        <w:gridCol w:w="2612"/>
        <w:gridCol w:w="2346"/>
      </w:tblGrid>
      <w:tr w:rsidR="00983808" w:rsidTr="00983808"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Helvetica" w:eastAsia="Times New Roman" w:hAnsi="Helvetica" w:cs="Helvetica"/>
                <w:color w:val="333333"/>
                <w:sz w:val="37"/>
                <w:szCs w:val="37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ТЕМА</w:t>
            </w:r>
          </w:p>
        </w:tc>
        <w:tc>
          <w:tcPr>
            <w:tcW w:w="7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ЗАДАЧИ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ЛИТЕРАТУРА,</w:t>
            </w:r>
          </w:p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МАТЕРИАЛ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ОТМЕТКА О ВЫПОЛНЕН</w:t>
            </w:r>
          </w:p>
        </w:tc>
      </w:tr>
      <w:tr w:rsidR="00983808" w:rsidTr="00983808">
        <w:trPr>
          <w:trHeight w:val="75"/>
        </w:trPr>
        <w:tc>
          <w:tcPr>
            <w:tcW w:w="1515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267" w:line="75" w:lineRule="atLeast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lang w:eastAsia="ru-RU"/>
              </w:rPr>
              <w:t>ЗНАМЕНИТЫЕ ЖИТЕЛИ ДОНСКОГО КРАЯ</w:t>
            </w:r>
          </w:p>
        </w:tc>
      </w:tr>
      <w:tr w:rsidR="00983808" w:rsidTr="00983808">
        <w:tc>
          <w:tcPr>
            <w:tcW w:w="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МАЙ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Все профессии нужны, все профессии важны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Содействовать овладению системными знаниями о разнообразии человеческих профессий; формированию у детей знаний о том, что труд – основа жизни каждого человека. И чтобы стать умелым, необходимо много учиться.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 88-89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День Победы - Всенародный праздник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Закрепить знания детей о Дне Победы, воспитывать гордость за своих прадедов, победивших в Великой Отечественной Войне.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Мы склонились низко, низко у подножья обелиска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Рассказать детям о выдающихся людях, защищавших свою малую Родину в годы Великой Отечественной Войны. Воспитывать уважение к воинам освободителям, интерес к различным видам войск.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Наш земляк Михаил Александрович Шолохов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со знаменитым писателем М. Шолоховым, его биографией. Рассказать о том, чем он прославил Донскую землю, почему мы помним о нём. Вызвать желание познакомиться с произведениями писателя.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Хрестоматия для чтения с 215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Чтение рассказа М Шолохова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Нахалёнок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»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 произведением М. Шолохова. Содействовать развитию способности понимать нравственный смысл изображаемых событий; овладению умением оценить поступки героев художественного произведения; усвоению представлений о подвиге, смелости, справедливости и честности.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Хрестоматия для чтения с.223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Греков Митрофан Павлович – художник-баталист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Познакомить детей со знаменитым земляком и его известными работами «Тачанка», «Бой под Егорлыкской». Объяснить детям, почему некоторых художников называют баталисты. Содействовать расширению кругозора, воспитанию гордости за земляков.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Рабочая тетрадь «Кто мы и откуда»</w:t>
            </w:r>
          </w:p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С 119, репродукции картин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Грекова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Рисование «Как молоком облитые, стоят сады вишневые»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Расширить знания детей об экологии родного края. Учить передавать в рисунке окружающую природу. Содействовать развитию наблюдательность, эстетическое восприятие, обращать внимание на цветовые сочетания при изображении весны, уметь располагать сюжет на всем листе бумаги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Альбомные листы, кисти, краски, стаканы с водой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983808" w:rsidTr="0098380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83808" w:rsidRDefault="00983808">
            <w:pPr>
              <w:spacing w:after="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Семейная викторина Мы — казаки Донского края</w:t>
            </w:r>
          </w:p>
        </w:tc>
        <w:tc>
          <w:tcPr>
            <w:tcW w:w="8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spacing w:after="267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Выявить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  <w:t xml:space="preserve"> у детей знаний о казачестве, закрепить и обобщить знания детей о жизни и быте, традициях, фольклоре казаков; способствовать развитию интереса дошкольников к истории и культуре Донского края; прививать желание следовать славным традициям наших предков.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3808" w:rsidRDefault="00983808">
            <w:pPr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3808" w:rsidRDefault="0098380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983808" w:rsidRDefault="00983808" w:rsidP="00983808">
      <w:pPr>
        <w:shd w:val="clear" w:color="auto" w:fill="FFFFFF"/>
        <w:spacing w:after="267" w:line="240" w:lineRule="auto"/>
        <w:jc w:val="center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>
      <w:pPr>
        <w:shd w:val="clear" w:color="auto" w:fill="FFFFFF"/>
        <w:spacing w:after="267"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</w:p>
    <w:p w:rsidR="00983808" w:rsidRDefault="00983808" w:rsidP="00983808">
      <w:pPr>
        <w:shd w:val="clear" w:color="auto" w:fill="FFFFFF"/>
        <w:spacing w:after="267" w:line="240" w:lineRule="auto"/>
        <w:jc w:val="right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t>35</w:t>
      </w:r>
    </w:p>
    <w:p w:rsidR="00983808" w:rsidRDefault="00983808" w:rsidP="0098380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br/>
      </w:r>
    </w:p>
    <w:p w:rsidR="00983808" w:rsidRDefault="00983808" w:rsidP="00983808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00"/>
    <w:rsid w:val="000B7F00"/>
    <w:rsid w:val="00251472"/>
    <w:rsid w:val="009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5021"/>
  <w15:chartTrackingRefBased/>
  <w15:docId w15:val="{1FC80CF1-BE1F-4DCA-B66C-82387124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3198</Words>
  <Characters>18233</Characters>
  <Application>Microsoft Office Word</Application>
  <DocSecurity>0</DocSecurity>
  <Lines>151</Lines>
  <Paragraphs>42</Paragraphs>
  <ScaleCrop>false</ScaleCrop>
  <Company/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2023-10-24T16:12:00Z</dcterms:created>
  <dcterms:modified xsi:type="dcterms:W3CDTF">2023-10-24T16:13:00Z</dcterms:modified>
</cp:coreProperties>
</file>