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71" w:rsidRPr="00E13371" w:rsidRDefault="00E13371" w:rsidP="00E1337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</w:t>
      </w:r>
      <w:r w:rsidRPr="00E1337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Виды </w:t>
      </w:r>
      <w:proofErr w:type="spellStart"/>
      <w:r w:rsidRPr="00E1337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здоровьесберегающих</w:t>
      </w:r>
      <w:proofErr w:type="spellEnd"/>
      <w:r w:rsidRPr="00E1337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 </w:t>
      </w:r>
      <w:r w:rsidRPr="00E1337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педагогических технологий в ДОУ</w:t>
      </w: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Охрана жизни и укрепление физического и психического </w:t>
      </w:r>
      <w:hyperlink r:id="rId6" w:tooltip="Здоровьесберегающие технологии в ДОУ" w:history="1">
        <w:r w:rsidRPr="00E13371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здоровья детей</w:t>
        </w:r>
      </w:hyperlink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одна из основных задач дошкольного образования в соответствии с Типовым положением о дошкольном образовании. Дошкольный возраст является важнейшим этапом в формировании здоровья ребенка. Традиции системы дошкольного образования и их развитие обеспечивают положительные тенденции охраны и укрепления здоровья воспитанников. Однако, по данным системы здравоохранения, в настоящее время состояние здоровья детей дошкольного возраста снижается. И поэтому актуально значимым и востребованным сегодня становится поиск средств и методов повышения эффективности оздоровительной работы в дошкольных образовательных учреждениях. Технологии, как эффективная система мер профилактической работы с детьми, направленная на сохранение и укрепление здоровья воспитанников, получили название «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здоровьесберегающие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технологии»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сберегающие педагогические технологии.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сберегающая технология 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Понятие «здоровье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сберегающие педагогические технологии»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дискусионно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у разных авторов встречаются разные трактовки.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некоторые из трактовок педагогической технологии: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Педагогическая технология – совокупность психолого-педагогических установок, форм, методов, способов, приемов обучения, воспитательных средств; она есть инструментарий педагогического процесса (Б. Т. Лихачев)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Педагогическая технология – система способов, приемов, шагов, последовательность которых обеспечивает решение задач воспитания, обучения и развития личности воспитанника, а сама деятельность представлена процедурно, т. е. как определенная система действий; разработка и процедурное воплощение компонентов педагогического процесса в виде системы действий, обеспечивающей гарантированный результат (Г. М.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Коджаспирова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Педагогическая технология – системная совокупность и порядок функционирования всех личностных, инструментальных и методологических средств, используемых для достижения педагогических целей (М. В. Кларин)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Технология обучения – это точное знание того, как надо обучать, и такой способ обучения, который ориентирован на результат и гарантирует его достижение (Е. В.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Бондаревская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Важнейшей характеристикой педагогической технологии является ее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воспроизводимость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Анализ различных определений и описаний сущности педагогической технологии позволяет за основное принять следующее определение: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Педагогическая технология – это целостный научно обоснованный проект определенной педагогической системы от ее теоретического замысла до реализации в образовательной практике, отражающий их цели, содержание, формы, методы, средства, результаты и условия организации.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определения следует, что компонентами педагогической технологии выступают: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концептуальная основа (то есть научная база технологии, те психолого-педагогические идеи, которые заложены в ее фундамент);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содержательная часть (то есть цели и содержание обучения и воспитания);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процессуальная часть (то есть формы, методы, средства, условия организации учебно-воспитательного процесса, результат)</w:t>
      </w: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 здоровье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сберегающих технологий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дошкольном образовании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133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Применительно к ребенку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обеспечение высокого уровня реального здоровья воспитаннику детского сада и воспитание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валеологической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валелогической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</w:t>
      </w:r>
      <w:proofErr w:type="gram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Другими словами целью здоровье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сберегающих технологий является обеспечение ребенку возможности сохранения здоровья, формирование у него необходимых знаний, умений и навыков по здоровому образу жизни.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Применительно к взрослым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валеологическому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просвещению родителей.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Здоровьесберегающие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образовательные технологии (ЗОТ):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1) системно организованная совокупность программ, приемов, методов организации образовательного процесса, не наносящего ущерба здоровью его участников;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качественная характеристика педагогических технологий по критерию их воздействия на здоровье учащихся и педагогов;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3) технологическая основа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здоровьесберегающей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педагогики.</w:t>
      </w:r>
    </w:p>
    <w:p w:rsidR="00E13371" w:rsidRPr="00E13371" w:rsidRDefault="00E13371" w:rsidP="00E13371">
      <w:pPr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E13371">
        <w:rPr>
          <w:rFonts w:ascii="Arial" w:eastAsia="Times New Roman" w:hAnsi="Arial" w:cs="Arial"/>
          <w:color w:val="F43DC3"/>
          <w:sz w:val="42"/>
          <w:szCs w:val="42"/>
          <w:lang w:eastAsia="ru-RU"/>
        </w:rPr>
        <w:t xml:space="preserve">Виды </w:t>
      </w:r>
      <w:proofErr w:type="spellStart"/>
      <w:r w:rsidRPr="00E13371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здоровьесберегающих</w:t>
      </w:r>
      <w:proofErr w:type="spellEnd"/>
      <w:r w:rsidRPr="00E13371">
        <w:rPr>
          <w:rFonts w:ascii="Arial" w:eastAsia="Times New Roman" w:hAnsi="Arial" w:cs="Arial"/>
          <w:color w:val="F43DC3"/>
          <w:sz w:val="42"/>
          <w:szCs w:val="42"/>
          <w:lang w:eastAsia="ru-RU"/>
        </w:rPr>
        <w:t xml:space="preserve"> технологий в ДОУ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Можно выделить следующие виды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здоровьесберегающих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технологий в дошкольном образовании: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• медико-</w:t>
      </w:r>
      <w:proofErr w:type="spellStart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проф</w:t>
      </w:r>
      <w:proofErr w:type="gramStart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u</w:t>
      </w:r>
      <w:proofErr w:type="gramEnd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лактические</w:t>
      </w:r>
      <w:proofErr w:type="spellEnd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;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• физкультурно-оздоровительные;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• технологии обеспечения социально-психологического благополучия ребенка;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• </w:t>
      </w:r>
      <w:proofErr w:type="spellStart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здоровьесбережения</w:t>
      </w:r>
      <w:proofErr w:type="spellEnd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и </w:t>
      </w:r>
      <w:proofErr w:type="spellStart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здоровьеобогащения</w:t>
      </w:r>
      <w:proofErr w:type="spellEnd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педагогов дошкольного образования;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• </w:t>
      </w:r>
      <w:proofErr w:type="spellStart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здоровьесберегающие</w:t>
      </w:r>
      <w:proofErr w:type="spellEnd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образовательные технологии в детском саду;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• технологии </w:t>
      </w:r>
      <w:proofErr w:type="spellStart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валеологического</w:t>
      </w:r>
      <w:proofErr w:type="spellEnd"/>
      <w:r w:rsidRPr="00E1337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просвещения родителей.</w:t>
      </w: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Медико-</w:t>
      </w:r>
      <w:proofErr w:type="spell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проф</w:t>
      </w:r>
      <w:proofErr w:type="gram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u</w:t>
      </w:r>
      <w:proofErr w:type="gramEnd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лактические</w:t>
      </w:r>
      <w:proofErr w:type="spellEnd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технологии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дошкольном образовании 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здоровье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сберегающей среды в ДОУ.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Физкультурно-оздоровительные технологии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дошкольном образовании </w:t>
      </w:r>
      <w:proofErr w:type="gram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–т</w:t>
      </w:r>
      <w:proofErr w:type="gram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дошкольного образования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 социально-психологического благополучия ребёнка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Технологии </w:t>
      </w:r>
      <w:proofErr w:type="spell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здоровьесбережения</w:t>
      </w:r>
      <w:proofErr w:type="spellEnd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и </w:t>
      </w:r>
      <w:proofErr w:type="spell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здоровьеобогащения</w:t>
      </w:r>
      <w:proofErr w:type="spellEnd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педагогов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дошкольного образования 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Здоровьесберегающие</w:t>
      </w:r>
      <w:proofErr w:type="spellEnd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образовательные технологии в детском саду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</w:t>
      </w:r>
      <w:proofErr w:type="gram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</w:t>
      </w:r>
      <w:proofErr w:type="gram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прежде всего технологии воспитания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валеологической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валеологической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Построение педагогического процесса с ориентацией на 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личность ребёнка закономерным образом содействует его благополучному существованию, а значит здоровью.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Технологии </w:t>
      </w:r>
      <w:proofErr w:type="spell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валеологического</w:t>
      </w:r>
      <w:proofErr w:type="spellEnd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просвещения родителей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это технологии, направленные на обеспечение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валеологической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образованности родителей воспитанников ДОУ, обретение ими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валеологической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компетентности.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Валеологическое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образование родителей надо рассматривать как непрерывный процесс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валеологического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просвещения всех членов семьи.</w:t>
      </w:r>
    </w:p>
    <w:p w:rsidR="00E13371" w:rsidRPr="00E13371" w:rsidRDefault="00E13371" w:rsidP="00E13371">
      <w:pPr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E13371">
        <w:rPr>
          <w:rFonts w:ascii="Arial" w:eastAsia="Times New Roman" w:hAnsi="Arial" w:cs="Arial"/>
          <w:color w:val="F43DC3"/>
          <w:sz w:val="42"/>
          <w:szCs w:val="42"/>
          <w:lang w:eastAsia="ru-RU"/>
        </w:rPr>
        <w:t xml:space="preserve">Возможности использования </w:t>
      </w:r>
      <w:proofErr w:type="spellStart"/>
      <w:r w:rsidRPr="00E13371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здорвьесберегающих</w:t>
      </w:r>
      <w:proofErr w:type="spellEnd"/>
      <w:r w:rsidRPr="00E13371">
        <w:rPr>
          <w:rFonts w:ascii="Arial" w:eastAsia="Times New Roman" w:hAnsi="Arial" w:cs="Arial"/>
          <w:color w:val="F43DC3"/>
          <w:sz w:val="42"/>
          <w:szCs w:val="42"/>
          <w:lang w:eastAsia="ru-RU"/>
        </w:rPr>
        <w:t xml:space="preserve"> технологий в ДОУ.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настоящее время анализ тематической литературы показывает о многих имеющих место здоровье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сберегающих технологиях. В ДОУ чаще всего используют здоровье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сберегающие технологии по следующим направлениям: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Технологии сохранения и стимулирования здоровья.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Технологии обучения здоровому образу жизни.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Коррекционные технологии.</w:t>
      </w:r>
    </w:p>
    <w:p w:rsidR="00E13371" w:rsidRPr="00E13371" w:rsidRDefault="00E13371" w:rsidP="00E13371">
      <w:pPr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E13371">
        <w:rPr>
          <w:rFonts w:ascii="Arial" w:eastAsia="Times New Roman" w:hAnsi="Arial" w:cs="Arial"/>
          <w:color w:val="F43DC3"/>
          <w:sz w:val="42"/>
          <w:szCs w:val="42"/>
          <w:lang w:eastAsia="ru-RU"/>
        </w:rPr>
        <w:t xml:space="preserve">Педагогические </w:t>
      </w:r>
      <w:proofErr w:type="spellStart"/>
      <w:r w:rsidRPr="00E13371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здоровьесберегающие</w:t>
      </w:r>
      <w:proofErr w:type="spellEnd"/>
      <w:r w:rsidRPr="00E13371">
        <w:rPr>
          <w:rFonts w:ascii="Arial" w:eastAsia="Times New Roman" w:hAnsi="Arial" w:cs="Arial"/>
          <w:color w:val="F43DC3"/>
          <w:sz w:val="42"/>
          <w:szCs w:val="42"/>
          <w:lang w:eastAsia="ru-RU"/>
        </w:rPr>
        <w:t xml:space="preserve"> технологии</w:t>
      </w:r>
    </w:p>
    <w:p w:rsidR="00E13371" w:rsidRPr="00E13371" w:rsidRDefault="00E13371" w:rsidP="00E13371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E13371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Технологии сохранения и стимулирования здоровья</w:t>
      </w: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Стретчинг</w:t>
      </w:r>
      <w:proofErr w:type="spellEnd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Динамические паузы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Подвижные и спортивные игры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как часть физкультурного занятия, на прогулке, в групповой комнате - малой, средней и высокой степени подвижности.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Релаксация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в любом подходящем помещении, в зависимости от состояния детей и целей, педагог определяет интенсивность технологии. Для всех возрастных групп. </w:t>
      </w:r>
      <w:proofErr w:type="gram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использовать спокойную классическую музыку (Чайковский, Рахманинов, звуки природы.</w:t>
      </w:r>
      <w:proofErr w:type="gramEnd"/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Гимнастика пальчиковая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Гимнастика для глаз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Гимнастика дыхательная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Динамическая гимнастика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ежедневно после дневного сна, 5-10 мин.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Гимнастика корригирующая – 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Гимнастика ортопедическая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стопы.</w:t>
      </w:r>
    </w:p>
    <w:p w:rsidR="00E13371" w:rsidRPr="00E13371" w:rsidRDefault="00E13371" w:rsidP="00E13371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E13371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Технологии обучения здоровому образу жизни: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Физкультурное занятие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</w:t>
      </w: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Проблемно-игровые</w:t>
      </w:r>
      <w:proofErr w:type="gramEnd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игротреннинги</w:t>
      </w:r>
      <w:proofErr w:type="spellEnd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игротерапия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Коммуникативные игры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Занятия из серии «Уроки здоровья»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-1 раз в неделю по 30 мин. со старшего возраста. </w:t>
      </w:r>
      <w:proofErr w:type="gram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Могут быть включены в сетку занятий в качестве познавательного развития.</w:t>
      </w:r>
      <w:proofErr w:type="gramEnd"/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Самомассаж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зависимости от поставленных педагогом целей, сеансами либо в различных формах физкультурно-оздоровительной работы. Необходимо объяснить ребенку серьезность процедуры и дать детям элементарные знания о том, как не нанести вред своему организму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Точечный массаж.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в преддверии эпидемий, в осенний и весенний периоды в любое удобное для педагога время со старшего возраста. Проводится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модули).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E13371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Коррекционные технологии</w:t>
      </w:r>
    </w:p>
    <w:p w:rsidR="00E13371" w:rsidRPr="00E13371" w:rsidRDefault="00E13371" w:rsidP="00E13371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 музыкального воздействия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в 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Арт-терапия.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Сеансами 10-12 занятий по 30-35 мин начиная со средней группы. Программа имеет диагностический инструментарий и предполагает ведение протоколов занятий.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Сказкотерапия</w:t>
      </w:r>
      <w:proofErr w:type="spellEnd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 воздействия цветом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как специальное занятие 2-4 раза в месяц в зависимости от поставленных задач. Правильно подобранные цвета интерьера в группе снимают напряжение и повышают эмоциональный настрой ребенка.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Психогимнастика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1-2 раза в неделю со старшего возраста по 25-30 мин. </w:t>
      </w:r>
      <w:proofErr w:type="gram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Направлена</w:t>
      </w:r>
      <w:proofErr w:type="gram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развитие и коррекцию различных сторон психики ребенка.</w:t>
      </w: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3371" w:rsidRPr="00E13371" w:rsidRDefault="00E13371" w:rsidP="00E133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Фонетическая ритмика</w:t>
      </w: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2 раза в неделю с младшего возраста в физкультурном или музыкальном залах. Занятия рекомендованы детям с проблемами слуха либо в профилактических целях.</w:t>
      </w:r>
    </w:p>
    <w:p w:rsidR="00E13371" w:rsidRPr="00E13371" w:rsidRDefault="00E13371" w:rsidP="00E133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Используемые в комплексе </w:t>
      </w:r>
      <w:proofErr w:type="spellStart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здоровьесберегающие</w:t>
      </w:r>
      <w:proofErr w:type="spellEnd"/>
      <w:r w:rsidRPr="00E133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технологии в итоге формируют у ребенка стойкую мотивацию на здоровый образ жизни.</w:t>
      </w:r>
    </w:p>
    <w:p w:rsidR="00F64E95" w:rsidRDefault="00C403BD">
      <w:bookmarkStart w:id="0" w:name="_GoBack"/>
      <w:bookmarkEnd w:id="0"/>
    </w:p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1185"/>
    <w:multiLevelType w:val="multilevel"/>
    <w:tmpl w:val="8A94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A9"/>
    <w:rsid w:val="00506CFB"/>
    <w:rsid w:val="00737A05"/>
    <w:rsid w:val="00C403BD"/>
    <w:rsid w:val="00E13371"/>
    <w:rsid w:val="00FD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3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33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133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33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33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E1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3371"/>
    <w:rPr>
      <w:color w:val="0000FF"/>
      <w:u w:val="single"/>
    </w:rPr>
  </w:style>
  <w:style w:type="character" w:styleId="a5">
    <w:name w:val="Strong"/>
    <w:basedOn w:val="a0"/>
    <w:uiPriority w:val="22"/>
    <w:qFormat/>
    <w:rsid w:val="00E133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3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33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133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33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33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E1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3371"/>
    <w:rPr>
      <w:color w:val="0000FF"/>
      <w:u w:val="single"/>
    </w:rPr>
  </w:style>
  <w:style w:type="character" w:styleId="a5">
    <w:name w:val="Strong"/>
    <w:basedOn w:val="a0"/>
    <w:uiPriority w:val="22"/>
    <w:qFormat/>
    <w:rsid w:val="00E133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3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dorovesberegayushhie-tehnolog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2023-10-28T19:16:00Z</dcterms:created>
  <dcterms:modified xsi:type="dcterms:W3CDTF">2023-10-28T19:39:00Z</dcterms:modified>
</cp:coreProperties>
</file>