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80E" w:rsidRPr="006F780E" w:rsidRDefault="006F780E" w:rsidP="006F780E">
      <w:pPr>
        <w:shd w:val="clear" w:color="auto" w:fill="FFFFFF" w:themeFill="background1"/>
        <w:spacing w:before="330" w:after="165" w:line="240" w:lineRule="auto"/>
        <w:jc w:val="center"/>
        <w:outlineLvl w:val="2"/>
        <w:rPr>
          <w:rFonts w:ascii="Arial" w:eastAsia="Times New Roman" w:hAnsi="Arial" w:cs="Arial"/>
          <w:color w:val="000000"/>
          <w:sz w:val="36"/>
          <w:szCs w:val="36"/>
          <w:lang w:eastAsia="ru-RU"/>
        </w:rPr>
      </w:pPr>
      <w:bookmarkStart w:id="0" w:name="_GoBack"/>
      <w:r w:rsidRPr="006F780E">
        <w:rPr>
          <w:rFonts w:ascii="Arial" w:eastAsia="Times New Roman" w:hAnsi="Arial" w:cs="Arial"/>
          <w:color w:val="000000"/>
          <w:sz w:val="36"/>
          <w:szCs w:val="36"/>
          <w:lang w:eastAsia="ru-RU"/>
        </w:rPr>
        <w:t>ПОЛОЖЕНИЕ о защите воспитанников от информации, причиняющей вред их здоровью и (или) развитию</w:t>
      </w:r>
    </w:p>
    <w:bookmarkEnd w:id="0"/>
    <w:p w:rsidR="006F780E" w:rsidRPr="006F780E" w:rsidRDefault="006F780E" w:rsidP="006F780E">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bookmarkStart w:id="1" w:name="bookmark0"/>
      <w:r w:rsidRPr="006F780E">
        <w:rPr>
          <w:rFonts w:ascii="Microsoft Sans Serif" w:eastAsia="Times New Roman" w:hAnsi="Microsoft Sans Serif" w:cs="Microsoft Sans Serif"/>
          <w:color w:val="337AB7"/>
          <w:sz w:val="24"/>
          <w:szCs w:val="24"/>
          <w:lang w:eastAsia="ru-RU"/>
        </w:rPr>
        <w:t> </w:t>
      </w:r>
      <w:bookmarkEnd w:id="1"/>
      <w:r w:rsidRPr="006F780E">
        <w:rPr>
          <w:rFonts w:ascii="Times New Roman" w:eastAsia="Times New Roman" w:hAnsi="Times New Roman" w:cs="Times New Roman"/>
          <w:color w:val="000000"/>
          <w:sz w:val="28"/>
          <w:szCs w:val="28"/>
          <w:lang w:eastAsia="ru-RU"/>
        </w:rPr>
        <w:t>Введено в действие                                               Утверждаю:</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Times New Roman" w:eastAsia="Times New Roman" w:hAnsi="Times New Roman" w:cs="Times New Roman"/>
          <w:color w:val="000000"/>
          <w:sz w:val="28"/>
          <w:szCs w:val="28"/>
          <w:lang w:eastAsia="ru-RU"/>
        </w:rPr>
        <w:t>Приказом по МБДОУ   №166                         Заведующий МБДОУ ЦРР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Times New Roman" w:eastAsia="Times New Roman" w:hAnsi="Times New Roman" w:cs="Times New Roman"/>
          <w:color w:val="000000"/>
          <w:sz w:val="28"/>
          <w:szCs w:val="28"/>
          <w:lang w:eastAsia="ru-RU"/>
        </w:rPr>
        <w:t>от 01.10.2019г.                                                   детским садом №8 «Чайка»</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Times New Roman" w:eastAsia="Times New Roman" w:hAnsi="Times New Roman" w:cs="Times New Roman"/>
          <w:color w:val="000000"/>
          <w:sz w:val="28"/>
          <w:szCs w:val="28"/>
          <w:lang w:eastAsia="ru-RU"/>
        </w:rPr>
        <w:t>                                                                            __________Белова В.В.</w:t>
      </w:r>
    </w:p>
    <w:p w:rsidR="006F780E" w:rsidRPr="006F780E" w:rsidRDefault="006F780E" w:rsidP="006F780E">
      <w:pPr>
        <w:shd w:val="clear" w:color="auto" w:fill="FFFFFF" w:themeFill="background1"/>
        <w:spacing w:after="0" w:line="240" w:lineRule="auto"/>
        <w:jc w:val="center"/>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center"/>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center"/>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center"/>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center"/>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center"/>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center"/>
        <w:rPr>
          <w:rFonts w:ascii="Arial" w:eastAsia="Times New Roman" w:hAnsi="Arial" w:cs="Arial"/>
          <w:color w:val="000000"/>
          <w:sz w:val="20"/>
          <w:szCs w:val="20"/>
          <w:lang w:eastAsia="ru-RU"/>
        </w:rPr>
      </w:pPr>
      <w:r w:rsidRPr="006F780E">
        <w:rPr>
          <w:rFonts w:ascii="Times New Roman" w:eastAsia="Times New Roman" w:hAnsi="Times New Roman" w:cs="Times New Roman"/>
          <w:color w:val="000000"/>
          <w:sz w:val="52"/>
          <w:szCs w:val="52"/>
          <w:lang w:eastAsia="ru-RU"/>
        </w:rPr>
        <w:t>ПОЛОЖЕНИЕ</w:t>
      </w:r>
    </w:p>
    <w:p w:rsidR="006F780E" w:rsidRPr="006F780E" w:rsidRDefault="006F780E" w:rsidP="006F780E">
      <w:pPr>
        <w:shd w:val="clear" w:color="auto" w:fill="FFFFFF" w:themeFill="background1"/>
        <w:spacing w:after="0" w:line="240" w:lineRule="auto"/>
        <w:jc w:val="center"/>
        <w:rPr>
          <w:rFonts w:ascii="Arial" w:eastAsia="Times New Roman" w:hAnsi="Arial" w:cs="Arial"/>
          <w:color w:val="000000"/>
          <w:sz w:val="20"/>
          <w:szCs w:val="20"/>
          <w:lang w:eastAsia="ru-RU"/>
        </w:rPr>
      </w:pPr>
      <w:r w:rsidRPr="006F780E">
        <w:rPr>
          <w:rFonts w:ascii="Times New Roman" w:eastAsia="Times New Roman" w:hAnsi="Times New Roman" w:cs="Times New Roman"/>
          <w:color w:val="000000"/>
          <w:sz w:val="52"/>
          <w:szCs w:val="52"/>
          <w:lang w:eastAsia="ru-RU"/>
        </w:rPr>
        <w:t>о </w:t>
      </w:r>
      <w:r w:rsidRPr="006F780E">
        <w:rPr>
          <w:rFonts w:ascii="Microsoft Sans Serif" w:eastAsia="Times New Roman" w:hAnsi="Microsoft Sans Serif" w:cs="Microsoft Sans Serif"/>
          <w:color w:val="000000"/>
          <w:sz w:val="48"/>
          <w:szCs w:val="48"/>
          <w:lang w:eastAsia="ru-RU"/>
        </w:rPr>
        <w:t>защите воспитанников от информации, причиняющей вред их здоровью и (или) развитию</w:t>
      </w:r>
    </w:p>
    <w:p w:rsidR="006F780E" w:rsidRPr="006F780E" w:rsidRDefault="006F780E" w:rsidP="006F780E">
      <w:pPr>
        <w:shd w:val="clear" w:color="auto" w:fill="FFFFFF" w:themeFill="background1"/>
        <w:spacing w:after="0" w:line="240" w:lineRule="auto"/>
        <w:jc w:val="center"/>
        <w:rPr>
          <w:rFonts w:ascii="Arial" w:eastAsia="Times New Roman" w:hAnsi="Arial" w:cs="Arial"/>
          <w:color w:val="000000"/>
          <w:sz w:val="20"/>
          <w:szCs w:val="20"/>
          <w:lang w:eastAsia="ru-RU"/>
        </w:rPr>
      </w:pPr>
      <w:r w:rsidRPr="006F780E">
        <w:rPr>
          <w:rFonts w:ascii="Times New Roman" w:eastAsia="Times New Roman" w:hAnsi="Times New Roman" w:cs="Times New Roman"/>
          <w:color w:val="000000"/>
          <w:sz w:val="52"/>
          <w:szCs w:val="52"/>
          <w:lang w:eastAsia="ru-RU"/>
        </w:rPr>
        <w:t>муниципального бюджетного дошкольного образовательного учреждения центра развития ребёнка – детского сада 8 «Чайка»</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lastRenderedPageBreak/>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bookmarkStart w:id="2" w:name="bookmark1"/>
      <w:r w:rsidRPr="006F780E">
        <w:rPr>
          <w:rFonts w:ascii="Microsoft Sans Serif" w:eastAsia="Times New Roman" w:hAnsi="Microsoft Sans Serif" w:cs="Microsoft Sans Serif"/>
          <w:color w:val="337AB7"/>
          <w:sz w:val="24"/>
          <w:szCs w:val="24"/>
          <w:lang w:eastAsia="ru-RU"/>
        </w:rPr>
        <w:t>1.                                                              Общие положения</w:t>
      </w:r>
      <w:bookmarkEnd w:id="2"/>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1.1.    Настоящее положение разработано в соответствии со следующими нормативными документами: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   Федеральным законом № 273-ФЗ от 29.12.2012 «Об образовании в Российской Федерации»,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   Федеральным законом № 436-ФЗ от 29.12.2010 «О защите детей от информации, причиняющей вред их здоровью и развитию»,</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3.   Федеральным законом от 27 июля 2006 г. № 149-ФЗ «Об информации, информационных технологиях и о защите и информации»,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xml:space="preserve">4.   Методическими рекомендациями Министерства образования и науки РФ по ограничению </w:t>
      </w:r>
      <w:proofErr w:type="gramStart"/>
      <w:r w:rsidRPr="006F780E">
        <w:rPr>
          <w:rFonts w:ascii="Microsoft Sans Serif" w:eastAsia="Times New Roman" w:hAnsi="Microsoft Sans Serif" w:cs="Microsoft Sans Serif"/>
          <w:color w:val="000000"/>
          <w:sz w:val="24"/>
          <w:szCs w:val="24"/>
          <w:lang w:eastAsia="ru-RU"/>
        </w:rPr>
        <w:t>в образовательных организациях доступа</w:t>
      </w:r>
      <w:proofErr w:type="gramEnd"/>
      <w:r w:rsidRPr="006F780E">
        <w:rPr>
          <w:rFonts w:ascii="Microsoft Sans Serif" w:eastAsia="Times New Roman" w:hAnsi="Microsoft Sans Serif" w:cs="Microsoft Sans Serif"/>
          <w:color w:val="000000"/>
          <w:sz w:val="24"/>
          <w:szCs w:val="24"/>
          <w:lang w:eastAsia="ru-RU"/>
        </w:rPr>
        <w:t xml:space="preserve">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(письмо </w:t>
      </w:r>
      <w:proofErr w:type="spellStart"/>
      <w:r w:rsidRPr="006F780E">
        <w:rPr>
          <w:rFonts w:ascii="Microsoft Sans Serif" w:eastAsia="Times New Roman" w:hAnsi="Microsoft Sans Serif" w:cs="Microsoft Sans Serif"/>
          <w:color w:val="000000"/>
          <w:sz w:val="24"/>
          <w:szCs w:val="24"/>
          <w:lang w:eastAsia="ru-RU"/>
        </w:rPr>
        <w:t>Минобрнауки</w:t>
      </w:r>
      <w:proofErr w:type="spellEnd"/>
      <w:r w:rsidRPr="006F780E">
        <w:rPr>
          <w:rFonts w:ascii="Microsoft Sans Serif" w:eastAsia="Times New Roman" w:hAnsi="Microsoft Sans Serif" w:cs="Microsoft Sans Serif"/>
          <w:color w:val="000000"/>
          <w:sz w:val="24"/>
          <w:szCs w:val="24"/>
          <w:lang w:eastAsia="ru-RU"/>
        </w:rPr>
        <w:t xml:space="preserve"> России от 28.04.2014 № ДЛ-115/03).</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xml:space="preserve">5.           </w:t>
      </w:r>
      <w:proofErr w:type="gramStart"/>
      <w:r w:rsidRPr="006F780E">
        <w:rPr>
          <w:rFonts w:ascii="Microsoft Sans Serif" w:eastAsia="Times New Roman" w:hAnsi="Microsoft Sans Serif" w:cs="Microsoft Sans Serif"/>
          <w:color w:val="000000"/>
          <w:sz w:val="24"/>
          <w:szCs w:val="24"/>
          <w:lang w:eastAsia="ru-RU"/>
        </w:rPr>
        <w:t>Уставом  МБДОУ</w:t>
      </w:r>
      <w:proofErr w:type="gramEnd"/>
      <w:r w:rsidRPr="006F780E">
        <w:rPr>
          <w:rFonts w:ascii="Microsoft Sans Serif" w:eastAsia="Times New Roman" w:hAnsi="Microsoft Sans Serif" w:cs="Microsoft Sans Serif"/>
          <w:color w:val="000000"/>
          <w:sz w:val="24"/>
          <w:szCs w:val="24"/>
          <w:lang w:eastAsia="ru-RU"/>
        </w:rPr>
        <w:t xml:space="preserve"> ЦРР –детского сада №8 «Чайка».</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1.2.    Положение определяет порядок обеспечения административных и организационных мер по защите воспитанников МБДОУ ЦРР – детского сада №8 «Чайка» от информации, причиняющей вред их здоровью и (или) развитию.</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1.3.    Настоящее Положение является обязательным для исполнения всеми работниками МБДОУ ЦРР – детского сада №8 «Чайка», задействованными в образовательном процессе, обучающимися и их законными представителями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1.4.  Термины и определения: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Доступ детей к информации - возможность получения и использования детьми свободно распространяемой информации.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со статьей 5 Федерального закона № 436-ФЗ от 29.12.2010</w:t>
      </w:r>
      <w:hyperlink r:id="rId4" w:history="1">
        <w:r w:rsidRPr="006F780E">
          <w:rPr>
            <w:rFonts w:ascii="Times New Roman" w:eastAsia="Times New Roman" w:hAnsi="Times New Roman" w:cs="Times New Roman"/>
            <w:color w:val="0066CC"/>
            <w:sz w:val="24"/>
            <w:szCs w:val="24"/>
            <w:u w:val="single"/>
            <w:lang w:eastAsia="ru-RU"/>
          </w:rPr>
          <w:t> «О</w:t>
        </w:r>
      </w:hyperlink>
      <w:r w:rsidRPr="006F780E">
        <w:rPr>
          <w:rFonts w:ascii="Microsoft Sans Serif" w:eastAsia="Times New Roman" w:hAnsi="Microsoft Sans Serif" w:cs="Microsoft Sans Serif"/>
          <w:color w:val="000000"/>
          <w:sz w:val="24"/>
          <w:szCs w:val="24"/>
          <w:lang w:eastAsia="ru-RU"/>
        </w:rPr>
        <w:t> </w:t>
      </w:r>
      <w:hyperlink r:id="rId5" w:history="1">
        <w:r w:rsidRPr="006F780E">
          <w:rPr>
            <w:rFonts w:ascii="Times New Roman" w:eastAsia="Times New Roman" w:hAnsi="Times New Roman" w:cs="Times New Roman"/>
            <w:color w:val="0066CC"/>
            <w:sz w:val="24"/>
            <w:szCs w:val="24"/>
            <w:u w:val="single"/>
            <w:lang w:eastAsia="ru-RU"/>
          </w:rPr>
          <w:t>защите детей от информации, причиняющей вред их здоровью и развитию».</w:t>
        </w:r>
      </w:hyperlink>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             Мероприятия, направленные на защиту обучающихся от видов информации, распространяемой посредством сети интернет, причиняющий вред их здоровью и развитию</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2.1.   Визуальный контроль педагогами работы обучающихся в сети интернет на уроках, переменах и во внеурочной деятельности.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2.2.   Проведение родительских собраний с целью объяснения правил и рисков предоставления детям средств, связи с выходом в сеть интернет, в частности при посещении образовательного учреждения. Знакомство родителей с Памяткой для родителей об информационной безопасности детей (Приложение №1).</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2.3.      Проведение тематических классных часов по информационной безопасности с целью объяснения Правил поведения обучающихся в информационном пространстве (Приложение №2).</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bookmarkStart w:id="3" w:name="bookmark2"/>
      <w:r w:rsidRPr="006F780E">
        <w:rPr>
          <w:rFonts w:ascii="Microsoft Sans Serif" w:eastAsia="Times New Roman" w:hAnsi="Microsoft Sans Serif" w:cs="Microsoft Sans Serif"/>
          <w:color w:val="337AB7"/>
          <w:sz w:val="24"/>
          <w:szCs w:val="24"/>
          <w:lang w:eastAsia="ru-RU"/>
        </w:rPr>
        <w:t>3.                Организация контроля доступа воспитанников к информации</w:t>
      </w:r>
      <w:bookmarkEnd w:id="3"/>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3.1.   Личные мобильные телефоны воспитанников необходимо хранить в специализированном шкафу в течение учебного дня.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В случае использования планшетов во время урока или внеурочной деятельности контроль осуществляется педагогом, ведущем занятие.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xml:space="preserve">Контроль доступа воспитанников к ресурсам сети Интернет ДОУ осуществляется системой контентной фильтрации. Настройка технических и программно-аппаратных средств контентной фильтрации для защиты воспитанников от </w:t>
      </w:r>
      <w:r w:rsidRPr="006F780E">
        <w:rPr>
          <w:rFonts w:ascii="Microsoft Sans Serif" w:eastAsia="Times New Roman" w:hAnsi="Microsoft Sans Serif" w:cs="Microsoft Sans Serif"/>
          <w:color w:val="000000"/>
          <w:sz w:val="24"/>
          <w:szCs w:val="24"/>
          <w:lang w:eastAsia="ru-RU"/>
        </w:rPr>
        <w:lastRenderedPageBreak/>
        <w:t>информации, причиняющей вред их здоровью и развитию, и контроль за их функционированием в точках доступа к сети Интернет ДОУ осуществляется Отделом технического обеспечения.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Контроль доступа обучающихся к ресурсам сети Интернет посредством личных средств связи с выходом в сеть Интернет, предоставляемым оператором мобильной связи, осуществляется родителями (законными представителями) воспитанников</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xml:space="preserve">3.2.   Согласно Письму </w:t>
      </w:r>
      <w:proofErr w:type="spellStart"/>
      <w:r w:rsidRPr="006F780E">
        <w:rPr>
          <w:rFonts w:ascii="Microsoft Sans Serif" w:eastAsia="Times New Roman" w:hAnsi="Microsoft Sans Serif" w:cs="Microsoft Sans Serif"/>
          <w:color w:val="000000"/>
          <w:sz w:val="24"/>
          <w:szCs w:val="24"/>
          <w:lang w:eastAsia="ru-RU"/>
        </w:rPr>
        <w:t>Минобрнауки</w:t>
      </w:r>
      <w:proofErr w:type="spellEnd"/>
      <w:r w:rsidRPr="006F780E">
        <w:rPr>
          <w:rFonts w:ascii="Microsoft Sans Serif" w:eastAsia="Times New Roman" w:hAnsi="Microsoft Sans Serif" w:cs="Microsoft Sans Serif"/>
          <w:color w:val="000000"/>
          <w:sz w:val="24"/>
          <w:szCs w:val="24"/>
          <w:lang w:eastAsia="ru-RU"/>
        </w:rPr>
        <w:t xml:space="preserve"> России от 28.04.2014 № ДЛ-115/03 администрация </w:t>
      </w:r>
      <w:proofErr w:type="gramStart"/>
      <w:r w:rsidRPr="006F780E">
        <w:rPr>
          <w:rFonts w:ascii="Microsoft Sans Serif" w:eastAsia="Times New Roman" w:hAnsi="Microsoft Sans Serif" w:cs="Microsoft Sans Serif"/>
          <w:color w:val="000000"/>
          <w:sz w:val="24"/>
          <w:szCs w:val="24"/>
          <w:lang w:eastAsia="ru-RU"/>
        </w:rPr>
        <w:t>ДОУ  вправе</w:t>
      </w:r>
      <w:proofErr w:type="gramEnd"/>
      <w:r w:rsidRPr="006F780E">
        <w:rPr>
          <w:rFonts w:ascii="Microsoft Sans Serif" w:eastAsia="Times New Roman" w:hAnsi="Microsoft Sans Serif" w:cs="Microsoft Sans Serif"/>
          <w:color w:val="000000"/>
          <w:sz w:val="24"/>
          <w:szCs w:val="24"/>
          <w:lang w:eastAsia="ru-RU"/>
        </w:rPr>
        <w:t xml:space="preserve"> внести отдельное положение в договор об оказании образовательных услуг, предусматривающее запрет использования обучающимися личных средств связи с выходом в сеть Интернет или согласие родителей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образовательного учреждения.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xml:space="preserve">3.3.   </w:t>
      </w:r>
      <w:proofErr w:type="gramStart"/>
      <w:r w:rsidRPr="006F780E">
        <w:rPr>
          <w:rFonts w:ascii="Microsoft Sans Serif" w:eastAsia="Times New Roman" w:hAnsi="Microsoft Sans Serif" w:cs="Microsoft Sans Serif"/>
          <w:color w:val="000000"/>
          <w:sz w:val="24"/>
          <w:szCs w:val="24"/>
          <w:lang w:eastAsia="ru-RU"/>
        </w:rPr>
        <w:t>Во время</w:t>
      </w:r>
      <w:proofErr w:type="gramEnd"/>
      <w:r w:rsidRPr="006F780E">
        <w:rPr>
          <w:rFonts w:ascii="Microsoft Sans Serif" w:eastAsia="Times New Roman" w:hAnsi="Microsoft Sans Serif" w:cs="Microsoft Sans Serif"/>
          <w:color w:val="000000"/>
          <w:sz w:val="24"/>
          <w:szCs w:val="24"/>
          <w:lang w:eastAsia="ru-RU"/>
        </w:rPr>
        <w:t xml:space="preserve"> непосредственно образовательной деятельности в соответствии с учебным планом или внеурочной деятельности контроль за использованием воспитанниками компьютеров и сети Интернет осуществляет педагог, проводящий занятие, при этом он:</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наблюдает за использованием компьютеров/ноутбуков/планшетов воспитанников на занятии;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принимает меры по пресечению обращений воспитанников к ресурсам, не имеющим отношения к проводимому занятию.</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3.4.   Контроль за соответствием содержания печатной, аудиовизуальной и иной информационной продукции, используемой в образовательном процессе, требованиям, предъявляемым к информационной продукции для детей соответствующей возрастной группы, осуществляется педагогами, обеспечивающих образовательный процесс.</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3.5.     Контроль за информацией, размещенной на стендах, осуществляется администрацией ДОУ.</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bookmarkStart w:id="4" w:name="bookmark3"/>
      <w:r w:rsidRPr="006F780E">
        <w:rPr>
          <w:rFonts w:ascii="Microsoft Sans Serif" w:eastAsia="Times New Roman" w:hAnsi="Microsoft Sans Serif" w:cs="Microsoft Sans Serif"/>
          <w:color w:val="337AB7"/>
          <w:sz w:val="24"/>
          <w:szCs w:val="24"/>
          <w:lang w:eastAsia="ru-RU"/>
        </w:rPr>
        <w:t>4.   Ответственность за правонарушения в сфере защиты детей от информации, причиняющей вред их здоровью и развитию</w:t>
      </w:r>
      <w:bookmarkEnd w:id="4"/>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4.1.     Нарушение законодательства РФ о защите детей от информации, причиняющей вред их здоровью и развитию, влечет за собой ответственность в соответствии с действующим законодательством РФ.</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bookmarkStart w:id="5" w:name="bookmark4"/>
      <w:r w:rsidRPr="006F780E">
        <w:rPr>
          <w:rFonts w:ascii="Microsoft Sans Serif" w:eastAsia="Times New Roman" w:hAnsi="Microsoft Sans Serif" w:cs="Microsoft Sans Serif"/>
          <w:color w:val="337AB7"/>
          <w:sz w:val="24"/>
          <w:szCs w:val="24"/>
          <w:lang w:eastAsia="ru-RU"/>
        </w:rPr>
        <w:t>5.                                                  Заключительные положения</w:t>
      </w:r>
      <w:bookmarkEnd w:id="5"/>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5.1.   Положение вступает в силу с момента его утверждения.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5.2.   Положение является локальным актом МБДОУ, принимается и утверждается, в него вносятся изменения и дополнения в соответствии с порядком, определенным Уставом МБДОУ ЦРР – детского сада №8 «Чайка»</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5.3.       Контроль за исполнение настоящего Положения осуществляется администрацией, педагогическим персоналом, Общешкольным родительским комитетом МБДОУ.</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Приложение №1</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bookmarkStart w:id="6" w:name="bookmark5"/>
      <w:r w:rsidRPr="006F780E">
        <w:rPr>
          <w:rFonts w:ascii="Microsoft Sans Serif" w:eastAsia="Times New Roman" w:hAnsi="Microsoft Sans Serif" w:cs="Microsoft Sans Serif"/>
          <w:color w:val="337AB7"/>
          <w:sz w:val="24"/>
          <w:szCs w:val="24"/>
          <w:lang w:eastAsia="ru-RU"/>
        </w:rPr>
        <w:t>Памяткой для родителей об информационной безопасности детей</w:t>
      </w:r>
      <w:bookmarkEnd w:id="6"/>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lastRenderedPageBreak/>
        <w:t>Информацией, причиняющей вред здоровью и (или) развитию детей, является: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       информация, запрещенная для распространения среди детей;</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       информация, распространение которой ограничено среди детей определенных возрастных категорий.</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К информации, запрещенной для распространения среди детей, относится: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xml:space="preserve">1.       информация, побуждающая детей к совершению действий, представляющих угрозу их жизни и (или) здоровью, в </w:t>
      </w:r>
      <w:proofErr w:type="spellStart"/>
      <w:r w:rsidRPr="006F780E">
        <w:rPr>
          <w:rFonts w:ascii="Microsoft Sans Serif" w:eastAsia="Times New Roman" w:hAnsi="Microsoft Sans Serif" w:cs="Microsoft Sans Serif"/>
          <w:color w:val="000000"/>
          <w:sz w:val="24"/>
          <w:szCs w:val="24"/>
          <w:lang w:eastAsia="ru-RU"/>
        </w:rPr>
        <w:t>т.ч</w:t>
      </w:r>
      <w:proofErr w:type="spellEnd"/>
      <w:r w:rsidRPr="006F780E">
        <w:rPr>
          <w:rFonts w:ascii="Microsoft Sans Serif" w:eastAsia="Times New Roman" w:hAnsi="Microsoft Sans Serif" w:cs="Microsoft Sans Serif"/>
          <w:color w:val="000000"/>
          <w:sz w:val="24"/>
          <w:szCs w:val="24"/>
          <w:lang w:eastAsia="ru-RU"/>
        </w:rPr>
        <w:t>. причинению вреда своему здоровью, самоубийству;</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4.       отрицающая семейные ценности и формирующая неуважение к родителям и (или) другим членам семьи;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5.       оправдывающая противоправное поведение;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6.       содержащая нецензурную брань;</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7.       содержащая информацию порнографического характера.</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4</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К информации, распространение которой ограничено среди детей определенного возраста, относится: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xml:space="preserve">2.      вызывающая у детей страх, ужас или панику, в </w:t>
      </w:r>
      <w:proofErr w:type="spellStart"/>
      <w:r w:rsidRPr="006F780E">
        <w:rPr>
          <w:rFonts w:ascii="Microsoft Sans Serif" w:eastAsia="Times New Roman" w:hAnsi="Microsoft Sans Serif" w:cs="Microsoft Sans Serif"/>
          <w:color w:val="000000"/>
          <w:sz w:val="24"/>
          <w:szCs w:val="24"/>
          <w:lang w:eastAsia="ru-RU"/>
        </w:rPr>
        <w:t>т.ч</w:t>
      </w:r>
      <w:proofErr w:type="spellEnd"/>
      <w:r w:rsidRPr="006F780E">
        <w:rPr>
          <w:rFonts w:ascii="Microsoft Sans Serif" w:eastAsia="Times New Roman" w:hAnsi="Microsoft Sans Serif" w:cs="Microsoft Sans Serif"/>
          <w:color w:val="000000"/>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3.      представляемая в виде изображения или описания половых отношений между мужчиной и женщиной;</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4.      содержащая бранные слова и выражения, не относящиеся к нецензурной брани. 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Общие правила для родителей</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      Если Ваш ребенок имеет аккаунт на одном из социальных сервисов (facebook.com, vk.com и т.п.), внимательно изучите, какую информацию помещают его участники в своих профилях и блогах, включая фотографии и видео.</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lastRenderedPageBreak/>
        <w:t>5.      Будьте в курсе сетевой жизни Вашего ребенка. Интересуйтесь, кто их друзья в Интернет так же, как интересуетесь реальными друзьями.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Возраст от 7 до 8 лет</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5</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путешествовать по Интернету, используя электронную почту, заходить на сайты и чаты, не рекомендованные родителями.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Советы по безопасности в сети Интернет для детей 7 - 8 лет</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      Создайте список домашних правил посещения Интернета при участии детей и требуйте его выполнения.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3.      Компьютер с подключением к Интернету должен находиться в общей комнате под присмотром родителей.</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4.       Используйте специальные детские поисковые машины.</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6.      Блокируйте доступ к сайтам с бесплатными почтовыми ящиками с помощью соответствующего программного обеспечения.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7.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8.      Научите детей не загружать файлы, программы или музыку без вашего согласия.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9.      Не забывайте беседовать с детьми об их друзьях в Интернете, как если бы речь шла о друзьях в реальной жизни.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10.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Возраст детей от 9 до 12 лет</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Советы по безопасности для детей от 9 до 12 лет</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      Создайте список домашних правил посещения Интернет при участии детей и требуйте его выполнения.</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      Требуйте от Вашего ребенка соблюдения норм нахождения за компьютером.</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lastRenderedPageBreak/>
        <w:t>4.      Компьютер с подключением в Интернет должен находиться в общей комнате под присмотром родителей.</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6</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6.       Не забывайте принимать непосредственное участие в жизни ребенка, беседовать с детьми об их друзьях в Интернете.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7.       Настаивайте, чтобы дети никогда не соглашались на личные встречи с друзьями по Интернету.</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8.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9.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10.       Создайте Вашему ребенку ограниченную учетную запись для работы на компьютере.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proofErr w:type="gramStart"/>
      <w:r w:rsidRPr="006F780E">
        <w:rPr>
          <w:rFonts w:ascii="Microsoft Sans Serif" w:eastAsia="Times New Roman" w:hAnsi="Microsoft Sans Serif" w:cs="Microsoft Sans Serif"/>
          <w:color w:val="000000"/>
          <w:sz w:val="24"/>
          <w:szCs w:val="24"/>
          <w:lang w:eastAsia="ru-RU"/>
        </w:rPr>
        <w:t>11 .</w:t>
      </w:r>
      <w:proofErr w:type="gramEnd"/>
      <w:r w:rsidRPr="006F780E">
        <w:rPr>
          <w:rFonts w:ascii="Microsoft Sans Serif" w:eastAsia="Times New Roman" w:hAnsi="Microsoft Sans Serif" w:cs="Microsoft Sans Serif"/>
          <w:color w:val="000000"/>
          <w:sz w:val="24"/>
          <w:szCs w:val="24"/>
          <w:lang w:eastAsia="ru-RU"/>
        </w:rPr>
        <w:t xml:space="preserve">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12.       Настаивайте на том, чтобы дети предоставляли вам доступ к своей электронной почте, чтобы вы убедились, что они не общаются с незнакомцами.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13.       Объясните детям, что нельзя использовать сеть для хулиганства, распространения сплетен или угроз.</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Возраст детей от 13 до 17 лет</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Советы по безопасности в этом возрасте от 13 до 17 лет</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       Компьютер с подключением к сети Интернет должен находиться в общей комнате.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7</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lastRenderedPageBreak/>
        <w:t>4.       Используйте средства блокирования нежелательного контента как дополнение к стандартному Родительскому контролю.</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xml:space="preserve">5.       Необходимо знать, какими чатами пользуются Ваши дети. Поощряйте использование </w:t>
      </w:r>
      <w:proofErr w:type="spellStart"/>
      <w:r w:rsidRPr="006F780E">
        <w:rPr>
          <w:rFonts w:ascii="Microsoft Sans Serif" w:eastAsia="Times New Roman" w:hAnsi="Microsoft Sans Serif" w:cs="Microsoft Sans Serif"/>
          <w:color w:val="000000"/>
          <w:sz w:val="24"/>
          <w:szCs w:val="24"/>
          <w:lang w:eastAsia="ru-RU"/>
        </w:rPr>
        <w:t>модерируемых</w:t>
      </w:r>
      <w:proofErr w:type="spellEnd"/>
      <w:r w:rsidRPr="006F780E">
        <w:rPr>
          <w:rFonts w:ascii="Microsoft Sans Serif" w:eastAsia="Times New Roman" w:hAnsi="Microsoft Sans Serif" w:cs="Microsoft Sans Serif"/>
          <w:color w:val="000000"/>
          <w:sz w:val="24"/>
          <w:szCs w:val="24"/>
          <w:lang w:eastAsia="ru-RU"/>
        </w:rPr>
        <w:t xml:space="preserve"> чатов и настаивайте, чтобы дети не общались в приватном режиме.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6.       Настаивайте на том, чтобы дети никогда не встречались лично с друзьями из сети Интернет.</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10.      Помогите детям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11.      Приучите себя знакомиться с сайтами, которые посещают подростки.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 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Приложение №2</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bookmarkStart w:id="7" w:name="bookmark6"/>
      <w:r w:rsidRPr="006F780E">
        <w:rPr>
          <w:rFonts w:ascii="Microsoft Sans Serif" w:eastAsia="Times New Roman" w:hAnsi="Microsoft Sans Serif" w:cs="Microsoft Sans Serif"/>
          <w:color w:val="337AB7"/>
          <w:sz w:val="24"/>
          <w:szCs w:val="24"/>
          <w:lang w:eastAsia="ru-RU"/>
        </w:rPr>
        <w:t xml:space="preserve">Правилами </w:t>
      </w:r>
      <w:proofErr w:type="gramStart"/>
      <w:r w:rsidRPr="006F780E">
        <w:rPr>
          <w:rFonts w:ascii="Microsoft Sans Serif" w:eastAsia="Times New Roman" w:hAnsi="Microsoft Sans Serif" w:cs="Microsoft Sans Serif"/>
          <w:color w:val="337AB7"/>
          <w:sz w:val="24"/>
          <w:szCs w:val="24"/>
          <w:lang w:eastAsia="ru-RU"/>
        </w:rPr>
        <w:t>поведения  в</w:t>
      </w:r>
      <w:proofErr w:type="gramEnd"/>
      <w:r w:rsidRPr="006F780E">
        <w:rPr>
          <w:rFonts w:ascii="Microsoft Sans Serif" w:eastAsia="Times New Roman" w:hAnsi="Microsoft Sans Serif" w:cs="Microsoft Sans Serif"/>
          <w:color w:val="337AB7"/>
          <w:sz w:val="24"/>
          <w:szCs w:val="24"/>
          <w:lang w:eastAsia="ru-RU"/>
        </w:rPr>
        <w:t xml:space="preserve"> информационном пространстве </w:t>
      </w:r>
      <w:bookmarkEnd w:id="7"/>
      <w:r w:rsidRPr="006F780E">
        <w:rPr>
          <w:rFonts w:ascii="Microsoft Sans Serif" w:eastAsia="Times New Roman" w:hAnsi="Microsoft Sans Serif" w:cs="Microsoft Sans Serif"/>
          <w:color w:val="000000"/>
          <w:sz w:val="24"/>
          <w:szCs w:val="24"/>
          <w:lang w:eastAsia="ru-RU"/>
        </w:rPr>
        <w:t>огромного количества возможностей, интернет может принести и проблемы. Находясь в информационном пространстве ДОУ, воспитанники должны соблюдать «Нравственный кодекс» (</w:t>
      </w:r>
      <w:proofErr w:type="spellStart"/>
      <w:r w:rsidRPr="006F780E">
        <w:rPr>
          <w:rFonts w:ascii="Microsoft Sans Serif" w:eastAsia="Times New Roman" w:hAnsi="Microsoft Sans Serif" w:cs="Microsoft Sans Serif"/>
          <w:color w:val="000000"/>
          <w:sz w:val="24"/>
          <w:szCs w:val="24"/>
          <w:lang w:eastAsia="ru-RU"/>
        </w:rPr>
        <w:t>п.п</w:t>
      </w:r>
      <w:proofErr w:type="spellEnd"/>
      <w:r w:rsidRPr="006F780E">
        <w:rPr>
          <w:rFonts w:ascii="Microsoft Sans Serif" w:eastAsia="Times New Roman" w:hAnsi="Microsoft Sans Serif" w:cs="Microsoft Sans Serif"/>
          <w:color w:val="000000"/>
          <w:sz w:val="24"/>
          <w:szCs w:val="24"/>
          <w:lang w:eastAsia="ru-RU"/>
        </w:rPr>
        <w:t>. 5, 6, 7, 9, 10). Эти Правила помогут безопасно находиться в сети.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1.   Используй современные операционные системы, имеющие серьезный уровень защиты от вредоносных программ.</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2.   Используй антивирусные программные продукты известных производителей, с автоматическим обновлением баз.</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3.   Не открывай компьютерные файлы, полученные из ненадежных источников. Не загружай приложения от неизвестного источника, ведь они могут содержать вредоносное программное обеспечение.</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4.   Используй только безопасные веб-сайты.</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5.   Будь осторожен, ведь когда тебе предлагают бесплатный контент, в нем могут быть скрыты какие-то платные услуги. Ничего не является по- настоящему бесплатным.</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6.   Защищай свою частную жизнь. Не указывай пароли, телефоны, адреса, дату твоего рождения и другую личную информацию.</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7.   Ограничь список друзей в социальных сетях: не должно быть случайных и незнакомых людей. Никогда не встречайтесь с интернет-друзьями лично.</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lastRenderedPageBreak/>
        <w:t>8.   Защищай свою цифровую репутацию.</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Цифровая репутация - это твой имидж, который формируется из информации о тебе в интернете. Многие дети легкомысленно относятся к публикации информации в Интернете, не понимая возможных последствий. Фотография, размещенная 5 лет назад, может стать причиной, например, отказа принять на работу. Комментарии, размещение твоих фотографий и другие действия могут не исчезнуть даже после того, как их удалить. Найти информацию много лет спустя сможет любой - как из добрых побуждений, так и с намерением причинить вред.</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Подумай, прежде чем что-то публиковать и передавать у себя в блоге или в социальной сети.</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     Не размещай и не указывай информацию, которая может кого-либо оскорблять или обижать.</w:t>
      </w:r>
    </w:p>
    <w:p w:rsidR="006F780E" w:rsidRPr="006F780E" w:rsidRDefault="006F780E" w:rsidP="006F780E">
      <w:pPr>
        <w:shd w:val="clear" w:color="auto" w:fill="FFFFFF" w:themeFill="background1"/>
        <w:spacing w:after="0" w:line="240" w:lineRule="auto"/>
        <w:jc w:val="both"/>
        <w:rPr>
          <w:rFonts w:ascii="Arial" w:eastAsia="Times New Roman" w:hAnsi="Arial" w:cs="Arial"/>
          <w:color w:val="000000"/>
          <w:sz w:val="20"/>
          <w:szCs w:val="20"/>
          <w:lang w:eastAsia="ru-RU"/>
        </w:rPr>
      </w:pPr>
      <w:r w:rsidRPr="006F780E">
        <w:rPr>
          <w:rFonts w:ascii="Microsoft Sans Serif" w:eastAsia="Times New Roman" w:hAnsi="Microsoft Sans Serif" w:cs="Microsoft Sans Serif"/>
          <w:color w:val="000000"/>
          <w:sz w:val="24"/>
          <w:szCs w:val="24"/>
          <w:lang w:eastAsia="ru-RU"/>
        </w:rPr>
        <w:t>Каждый ученик несет личную ответственность за распространение в информационном пространстве непристойной, клеветнической, оскорбительной или угрожающей информации.</w:t>
      </w:r>
    </w:p>
    <w:p w:rsidR="006F780E" w:rsidRPr="006F780E" w:rsidRDefault="006F780E" w:rsidP="006F780E">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sidRPr="006F780E">
        <w:rPr>
          <w:rFonts w:ascii="Arial" w:eastAsia="Times New Roman" w:hAnsi="Arial" w:cs="Arial"/>
          <w:color w:val="000000"/>
          <w:sz w:val="20"/>
          <w:szCs w:val="20"/>
          <w:lang w:eastAsia="ru-RU"/>
        </w:rPr>
        <w:t> </w:t>
      </w:r>
    </w:p>
    <w:p w:rsidR="00F25F7E" w:rsidRDefault="00F25F7E"/>
    <w:sectPr w:rsidR="00F25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CB"/>
    <w:rsid w:val="00216ECB"/>
    <w:rsid w:val="006F780E"/>
    <w:rsid w:val="00F2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EF552-C2B1-4A93-95B3-37C31C98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F78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F780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F7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F7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316272">
      <w:bodyDiv w:val="1"/>
      <w:marLeft w:val="0"/>
      <w:marRight w:val="0"/>
      <w:marTop w:val="0"/>
      <w:marBottom w:val="0"/>
      <w:divBdr>
        <w:top w:val="none" w:sz="0" w:space="0" w:color="auto"/>
        <w:left w:val="none" w:sz="0" w:space="0" w:color="auto"/>
        <w:bottom w:val="none" w:sz="0" w:space="0" w:color="auto"/>
        <w:right w:val="none" w:sz="0" w:space="0" w:color="auto"/>
      </w:divBdr>
      <w:divsChild>
        <w:div w:id="121384291">
          <w:marLeft w:val="-225"/>
          <w:marRight w:val="-225"/>
          <w:marTop w:val="0"/>
          <w:marBottom w:val="0"/>
          <w:divBdr>
            <w:top w:val="none" w:sz="0" w:space="0" w:color="auto"/>
            <w:left w:val="none" w:sz="0" w:space="0" w:color="auto"/>
            <w:bottom w:val="none" w:sz="0" w:space="0" w:color="auto"/>
            <w:right w:val="none" w:sz="0" w:space="0" w:color="auto"/>
          </w:divBdr>
          <w:divsChild>
            <w:div w:id="335691881">
              <w:marLeft w:val="0"/>
              <w:marRight w:val="0"/>
              <w:marTop w:val="0"/>
              <w:marBottom w:val="0"/>
              <w:divBdr>
                <w:top w:val="none" w:sz="0" w:space="0" w:color="auto"/>
                <w:left w:val="none" w:sz="0" w:space="0" w:color="auto"/>
                <w:bottom w:val="none" w:sz="0" w:space="0" w:color="auto"/>
                <w:right w:val="none" w:sz="0" w:space="0" w:color="auto"/>
              </w:divBdr>
              <w:divsChild>
                <w:div w:id="1822965845">
                  <w:marLeft w:val="0"/>
                  <w:marRight w:val="0"/>
                  <w:marTop w:val="0"/>
                  <w:marBottom w:val="0"/>
                  <w:divBdr>
                    <w:top w:val="none" w:sz="0" w:space="0" w:color="auto"/>
                    <w:left w:val="none" w:sz="0" w:space="0" w:color="auto"/>
                    <w:bottom w:val="none" w:sz="0" w:space="0" w:color="auto"/>
                    <w:right w:val="none" w:sz="0" w:space="0" w:color="auto"/>
                  </w:divBdr>
                  <w:divsChild>
                    <w:div w:id="1621183936">
                      <w:marLeft w:val="-225"/>
                      <w:marRight w:val="-225"/>
                      <w:marTop w:val="0"/>
                      <w:marBottom w:val="0"/>
                      <w:divBdr>
                        <w:top w:val="none" w:sz="0" w:space="0" w:color="auto"/>
                        <w:left w:val="none" w:sz="0" w:space="0" w:color="auto"/>
                        <w:bottom w:val="none" w:sz="0" w:space="0" w:color="auto"/>
                        <w:right w:val="none" w:sz="0" w:space="0" w:color="auto"/>
                      </w:divBdr>
                      <w:divsChild>
                        <w:div w:id="435441559">
                          <w:marLeft w:val="0"/>
                          <w:marRight w:val="0"/>
                          <w:marTop w:val="0"/>
                          <w:marBottom w:val="0"/>
                          <w:divBdr>
                            <w:top w:val="none" w:sz="0" w:space="0" w:color="auto"/>
                            <w:left w:val="none" w:sz="0" w:space="0" w:color="auto"/>
                            <w:bottom w:val="none" w:sz="0" w:space="0" w:color="auto"/>
                            <w:right w:val="none" w:sz="0" w:space="0" w:color="auto"/>
                          </w:divBdr>
                          <w:divsChild>
                            <w:div w:id="10850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108808/" TargetMode="External"/><Relationship Id="rId4" Type="http://schemas.openxmlformats.org/officeDocument/2006/relationships/hyperlink" Target="http://www.consultant.ru/document/cons_doc_LAW_1088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3105</Words>
  <Characters>17703</Characters>
  <Application>Microsoft Office Word</Application>
  <DocSecurity>0</DocSecurity>
  <Lines>147</Lines>
  <Paragraphs>41</Paragraphs>
  <ScaleCrop>false</ScaleCrop>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2020-04-04T20:03:00Z</dcterms:created>
  <dcterms:modified xsi:type="dcterms:W3CDTF">2020-04-04T20:03:00Z</dcterms:modified>
</cp:coreProperties>
</file>