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E4" w:rsidRPr="007D33E4" w:rsidRDefault="007D33E4" w:rsidP="007D33E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7D33E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План-программа по саморазвитию «Развитие связной речи через сказку у детей старшего дошкольного возраста»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t xml:space="preserve">   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 - программа</w:t>
      </w:r>
      <w:proofErr w:type="gram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7D33E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</w:t>
      </w:r>
      <w:proofErr w:type="gramEnd"/>
      <w:r w:rsidRPr="007D33E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аморазвитие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hyperlink r:id="rId6" w:tooltip="Развитие речи. Планы" w:history="1">
        <w:r w:rsidRPr="007D33E4">
          <w:rPr>
            <w:rFonts w:ascii="Arial" w:eastAsia="Times New Roman" w:hAnsi="Arial" w:cs="Arial"/>
            <w:b/>
            <w:bCs/>
            <w:sz w:val="27"/>
            <w:szCs w:val="27"/>
            <w:u w:val="single"/>
            <w:bdr w:val="none" w:sz="0" w:space="0" w:color="auto" w:frame="1"/>
            <w:lang w:eastAsia="ru-RU"/>
          </w:rPr>
          <w:t>Развитие связной речи через сказку детей</w:t>
        </w:r>
      </w:hyperlink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proofErr w:type="gramStart"/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старшего</w:t>
      </w:r>
      <w:proofErr w:type="gramEnd"/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 возраста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это один из первых жанров устного народного творчества, с которыми знакомятся дети.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один из жанров фольклора, либо литературы. Эпическое, преимущественно прозаическое произведение волшебного, героического или бытового характера. Отличается от других видов художественного эпоса и от мифа тем, что и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сказочник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слушатели воспринимают </w:t>
      </w:r>
      <w:proofErr w:type="gram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ее</w:t>
      </w:r>
      <w:proofErr w:type="gram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прежде всего как вымысел, игру фантазии; у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обычно счастливый конец.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Речь – это инструмент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высших отделов психики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дошкольника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связной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речью понимают смысловое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развёрнутое высказывание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D33E4" w:rsidRPr="007D33E4" w:rsidRDefault="007D33E4" w:rsidP="007D33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ряд логически сочетающихся предложений, обеспечивающее общение и взаимопонимание.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Условия формирования личного вклада в </w:t>
      </w:r>
      <w:hyperlink r:id="rId7" w:tooltip="Развитие речи. Программы" w:history="1">
        <w:r w:rsidRPr="007D33E4">
          <w:rPr>
            <w:rFonts w:ascii="Arial" w:eastAsia="Times New Roman" w:hAnsi="Arial" w:cs="Arial"/>
            <w:b/>
            <w:bCs/>
            <w:sz w:val="27"/>
            <w:szCs w:val="27"/>
            <w:u w:val="single"/>
            <w:bdr w:val="none" w:sz="0" w:space="0" w:color="auto" w:frame="1"/>
            <w:lang w:eastAsia="ru-RU"/>
          </w:rPr>
          <w:t>развитие образования</w:t>
        </w:r>
      </w:hyperlink>
      <w:r w:rsidRPr="007D33E4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Научно-исследовательские условия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Психолого</w:t>
      </w:r>
      <w:proofErr w:type="spell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—педагогические исследования особенностей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 А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Н. Гвоздев, Л. С. Выготский, Д. Б. </w:t>
      </w:r>
      <w:proofErr w:type="spell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Эльконин</w:t>
      </w:r>
      <w:proofErr w:type="spell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А. А. Леонтьев, Е. И. Тихеева, С. Л. Рубинштейн, О. И. Соловьева, Р. С. </w:t>
      </w:r>
      <w:proofErr w:type="spell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Немов</w:t>
      </w:r>
      <w:proofErr w:type="spell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др.</w:t>
      </w:r>
    </w:p>
    <w:p w:rsidR="007D33E4" w:rsidRPr="007D33E4" w:rsidRDefault="007D33E4" w:rsidP="007D33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Огромная заслуга в системе обучения родному языку принадлежит К. Д. Ушинскому.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8" w:tooltip="Развитие речи. Речевое развитие детей" w:history="1">
        <w:r w:rsidRPr="007D33E4">
          <w:rPr>
            <w:rFonts w:ascii="Arial" w:eastAsia="Times New Roman" w:hAnsi="Arial" w:cs="Arial"/>
            <w:b/>
            <w:bCs/>
            <w:sz w:val="27"/>
            <w:szCs w:val="27"/>
            <w:u w:val="single"/>
            <w:bdr w:val="none" w:sz="0" w:space="0" w:color="auto" w:frame="1"/>
            <w:lang w:eastAsia="ru-RU"/>
          </w:rPr>
          <w:t>Развитие связной речи</w:t>
        </w:r>
      </w:hyperlink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изучались в разных аспектах Ушинским К. Д., Тихеевой Е. И., Коротковой Э. П., </w:t>
      </w:r>
      <w:proofErr w:type="spell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Бородич</w:t>
      </w:r>
      <w:proofErr w:type="spell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А. М., Усовой А. П., Соловьевой О. И. и др.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А. Н. Гвоздев, Л. С. Выготский, Д. Б. </w:t>
      </w:r>
      <w:proofErr w:type="spell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Эльконинин</w:t>
      </w:r>
      <w:proofErr w:type="spell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А. А. Леонтьев – закономерности речевого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дошкольников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Лаврик</w:t>
      </w:r>
      <w:proofErr w:type="spell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М. С. ,. </w:t>
      </w:r>
      <w:proofErr w:type="spell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Ладыженская</w:t>
      </w:r>
      <w:proofErr w:type="spell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Т. А, Сохин Ф. А., </w:t>
      </w:r>
      <w:proofErr w:type="spell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Бородич</w:t>
      </w:r>
      <w:proofErr w:type="spell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А. М., Филичева Т. Б. -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связной речи детей дошкольного возраста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Проблема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связной речи в трудах педагогов</w:t>
      </w:r>
      <w:proofErr w:type="gram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Ян </w:t>
      </w:r>
      <w:proofErr w:type="spell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Амос</w:t>
      </w:r>
      <w:proofErr w:type="spell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Коменский предлагал в качестве средства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связной речи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пользоваться в работе с детьми художественными 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произведениями. Он считал, что в работе с детьми необходимо четко называть предметы.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Иоганн Генрих Песталоцци считал, что для обучения правильной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связной речи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установить определенную последовательность.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Развитии</w:t>
      </w:r>
      <w:proofErr w:type="gramEnd"/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связной монологической речи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D33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многие исследователи отводили вопросам восприятия художественной литературы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А. В. Запорожец, О. И. Никифорова, Н. С. Карпинская, А. Е. </w:t>
      </w:r>
      <w:proofErr w:type="spell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Шибицкая</w:t>
      </w:r>
      <w:proofErr w:type="spell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Л. Я. Панкратова, С. М. </w:t>
      </w:r>
      <w:proofErr w:type="spell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Чемортан</w:t>
      </w:r>
      <w:proofErr w:type="spell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Л. М. Гурович.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В. Ф. Аникин, А. Ф. Афанасьев, М. А. Булатов, М. </w:t>
      </w:r>
      <w:proofErr w:type="spell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Забылин</w:t>
      </w:r>
      <w:proofErr w:type="spell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О. </w:t>
      </w:r>
      <w:proofErr w:type="gram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Ю</w:t>
      </w:r>
      <w:proofErr w:type="gram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Капица</w:t>
      </w:r>
      <w:proofErr w:type="spell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Ю. Г. Круглов, Э. Ф. Померанцева, В. Я. </w:t>
      </w:r>
      <w:proofErr w:type="spell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Пропп</w:t>
      </w:r>
      <w:proofErr w:type="spell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И. П. Сахаров, И. М. Снегирев, П. В. Шейн и др. о значении устного народного творчества в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развитии речи детей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К. Д. Ушинскому, О. И. </w:t>
      </w:r>
      <w:proofErr w:type="spell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Капица</w:t>
      </w:r>
      <w:proofErr w:type="spell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Г. С. Виноградов, А. П. Усова, Е. А. </w:t>
      </w:r>
      <w:proofErr w:type="spell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Флерина</w:t>
      </w:r>
      <w:proofErr w:type="spell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Г. </w:t>
      </w:r>
      <w:proofErr w:type="spell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Гучене</w:t>
      </w:r>
      <w:proofErr w:type="spell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М. Ю. Новицкая, Р. П. Боша, А. Е. </w:t>
      </w:r>
      <w:proofErr w:type="spell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Шибицкая</w:t>
      </w:r>
      <w:proofErr w:type="spell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Н. Ф. </w:t>
      </w:r>
      <w:proofErr w:type="spell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Самсонюк</w:t>
      </w:r>
      <w:proofErr w:type="spell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др. о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одном из средств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речи старших дошкольников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 темы складывается из требований ФГОС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7D33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образования</w:t>
      </w:r>
      <w:proofErr w:type="gramEnd"/>
      <w:r w:rsidRPr="007D33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согласно </w:t>
      </w:r>
      <w:proofErr w:type="gramStart"/>
      <w:r w:rsidRPr="007D33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которым</w:t>
      </w:r>
      <w:proofErr w:type="gram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«Речевое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включает владение речью как средством общения и культуры; обогащение активного словаря;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связной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грамматический правильной диалогической и монологической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речи…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Тема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связной речи дошкольников через сказку мало представлена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Систематическое использование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расширяет представление ребёнка об окружающем мире,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развивает связную речь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в дальнейшем приведёт к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развитию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познавательной активности и коммуникативных навыков, которые в свою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очередь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помогут в социальной адаптации ребёнка.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создание условий для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связной речи старших дошкольников через сказку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систему работы с детьми.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Способствовать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развитию связной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монологической и диалогической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расширению и обогащению словарного запаса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Способствовать формированию умения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драматизировать сказку и образы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Формировать умение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работать с опорой на картинку при составлении описательных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рассказов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 и т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 мышление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внимание, воображение, речеслуховую и зрительную память;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Снимать речевой негативизм, воспитать у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потребность в речевом общении для лучшей адаптации в современном обществе;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Способствовать формированию навыков сотрудничества, взаимопонимания, доброжелательности,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инициативности, ответственности.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Перспективный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 по развитию связной речи с использованием сказок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Темы на год Содержание работы по речевому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развитию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Дидактический материал речевой направленности</w:t>
      </w:r>
    </w:p>
    <w:p w:rsidR="007D33E4" w:rsidRPr="007D33E4" w:rsidRDefault="007D33E4" w:rsidP="007D33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Осень наступила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(4 </w:t>
      </w:r>
      <w:proofErr w:type="spellStart"/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нед</w:t>
      </w:r>
      <w:proofErr w:type="spellEnd"/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1. Знакомство со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сказкой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Способствовать умению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подбирать нужные по смыслу слова и заканчивать фразу,</w:t>
      </w:r>
    </w:p>
    <w:p w:rsidR="007D33E4" w:rsidRPr="007D33E4" w:rsidRDefault="007D33E4" w:rsidP="007D33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Разучить пальчиковую гимнастику с опорой на картинку.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Воспитывать интерес и любовь к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сказкам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Чтение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 по желанию детей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Беседа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 </w:t>
      </w:r>
      <w:r w:rsidRPr="007D33E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игровое упражнение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начну, а ты продолжи»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Разучивание пальчиковой гимнастики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«Осень»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Дидактическая игра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картинку»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Настольно-печатные игры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«Мои любимые </w:t>
      </w:r>
      <w:r w:rsidRPr="007D33E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D33E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Сказочные герои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Рассматривание иллюстраций, картинок к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 мире человек, моя семья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(2 </w:t>
      </w:r>
      <w:proofErr w:type="spellStart"/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нед</w:t>
      </w:r>
      <w:proofErr w:type="spellEnd"/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 Знакомство со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сказками других народов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Совершенствовать навыки диалога, продолжать учить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драматизировать сказки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Упражнять в выразительности движений и мимики</w:t>
      </w:r>
    </w:p>
    <w:p w:rsidR="007D33E4" w:rsidRPr="007D33E4" w:rsidRDefault="007D33E4" w:rsidP="007D33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Ознакомление с малыми фольклорными формами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Совершенствовать навык диалога, драматизация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1. Чтение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«Три поросенка»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Изготовление атрибутов к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Драматизация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«Петушок и бобовое зернышко»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Дидактическая игра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«Опиши героя»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D33E4" w:rsidRPr="007D33E4" w:rsidRDefault="007D33E4" w:rsidP="007D33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Чтение пословиц, поговорок и загадок.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Показ малышам драматизацию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«Теремок»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Изготовление атрибутов для подарка малышам.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 дом, мой город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(5 </w:t>
      </w:r>
      <w:proofErr w:type="spellStart"/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нед</w:t>
      </w:r>
      <w:proofErr w:type="spellEnd"/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1. Продолжать учить драматизировать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Упражнять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определении звука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«р»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словах.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Упражнять в составлении небольших описательных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рассказов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образцу воспитателя о собранном урожае.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Способствовать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развитию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диалогической и монологической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Кукольный театр по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«Три поросенка»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Упражнение «Назови картинки со звуком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«р»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раскрась их»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 Наблюдение на прогулке. Составление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рассказа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«Подарки осени»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город»</w:t>
      </w:r>
    </w:p>
    <w:p w:rsidR="007D33E4" w:rsidRPr="007D33E4" w:rsidRDefault="007D33E4" w:rsidP="007D33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Литературная викторина.</w:t>
      </w:r>
    </w:p>
    <w:p w:rsidR="007D33E4" w:rsidRPr="007D33E4" w:rsidRDefault="007D33E4" w:rsidP="007D33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Новогодний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Праздник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(4 </w:t>
      </w:r>
      <w:proofErr w:type="spellStart"/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нед</w:t>
      </w:r>
      <w:proofErr w:type="spellEnd"/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1. Упражнять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в придумывании сказки и пересказе сказки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Обогащать глагольный словарь, упражнять в подборе подходящих картинок.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Формировать умение в придумывание содержание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 во время рассказа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Способствовать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развитию монологической речи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Знакомство со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сказкой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Творческая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ежик зайца выручил»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Игра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«Цветик-</w:t>
      </w:r>
      <w:proofErr w:type="spellStart"/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семицветик</w:t>
      </w:r>
      <w:proofErr w:type="spellEnd"/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Творческое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рассказывание 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"Сочиняем </w:t>
      </w:r>
      <w:proofErr w:type="gramStart"/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 про Деда</w:t>
      </w:r>
      <w:proofErr w:type="gramEnd"/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Мороза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Составление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 по пословицам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Чтение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«Снегурочка»</w:t>
      </w:r>
    </w:p>
    <w:p w:rsidR="007D33E4" w:rsidRPr="007D33E4" w:rsidRDefault="007D33E4" w:rsidP="007D33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Зима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(4 </w:t>
      </w:r>
      <w:proofErr w:type="spellStart"/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нед</w:t>
      </w:r>
      <w:proofErr w:type="spellEnd"/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1. Формировать у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умение целенаправленно овладевать материалом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рассказа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излагать содержание близко к тексту, с опорой на картинку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Продолжать учить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составлять описательный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опорой на иллюстрации.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умение опираться на ряд сюжетных картинок.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Совершенствовать умение составлять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связный рассказ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опорой на серию иллюстраций.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Способствовать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развитию монологической речи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1.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Пересказ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художественного произведения Н. Калинина "Про снежный колобок»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Составление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рассказов на тему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«Подарки от Деда Мороза»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Использование сюжетных картинок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«Зима»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составления описательного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рассказа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Составление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рассказа и сказки по пословице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День защитника Отечества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(3 </w:t>
      </w:r>
      <w:proofErr w:type="spellStart"/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нед</w:t>
      </w:r>
      <w:proofErr w:type="spellEnd"/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1. Совершенствовать интонационную выразительность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упражнять в драматизации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серии сюжетных картинок.</w:t>
      </w:r>
    </w:p>
    <w:p w:rsidR="007D33E4" w:rsidRPr="007D33E4" w:rsidRDefault="007D33E4" w:rsidP="007D33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Отрабатывать навыки образования множественного числа существительных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 фантазию детей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упражнять в составлении распространенных предложений по картинкам и объединять их по смыслу.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Знакомство со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сказками других народов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Драматизация рус</w:t>
      </w:r>
      <w:proofErr w:type="gram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proofErr w:type="gram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ар.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«Крылатый, мохнатый да масляный»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Д/и с использованием иллюстраций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Один-много</w:t>
      </w:r>
      <w:proofErr w:type="gramEnd"/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Творческое задание-игра «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 на новый лад</w:t>
      </w:r>
      <w:proofErr w:type="gram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«Гуси-лебеди»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Чтение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 Д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Родари</w:t>
      </w:r>
      <w:proofErr w:type="spell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«Волшебный барабан»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</w:t>
      </w:r>
      <w:proofErr w:type="spell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игра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«Придумай свою концовку </w:t>
      </w:r>
      <w:r w:rsidRPr="007D33E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D33E4" w:rsidRPr="007D33E4" w:rsidRDefault="007D33E4" w:rsidP="007D33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Мамин день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(2 </w:t>
      </w:r>
      <w:proofErr w:type="spellStart"/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нед</w:t>
      </w:r>
      <w:proofErr w:type="spellEnd"/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1. Поупражнять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чтении стихотворения наизусть.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Раскрыть детям многогранный образ матери, воспитывать любовь и бережное отношение к своим матерям; формировать у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умения непринужденному участию в беседе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Упражнять в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рассказывании и отгадывании сказки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опорой на иллюстрации.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Знакомство со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сказками народов мира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Способствовать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развитию связной речи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1. Индивидуальная работа с детьми.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Заучивание стихотворения Е. Благининой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«Посидим в тишине»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Беседа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«Мамочка любимая»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рассматривание иллюстраций известных художников с изображением женщин</w:t>
      </w:r>
      <w:proofErr w:type="gramStart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ы-</w:t>
      </w:r>
      <w:proofErr w:type="gramEnd"/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матери</w:t>
      </w:r>
      <w:bookmarkStart w:id="0" w:name="_GoBack"/>
      <w:bookmarkEnd w:id="0"/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Д/и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«Угадай-ка»</w:t>
      </w: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Подборка картинок на тему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«Весна»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Чтение украинской </w:t>
      </w:r>
      <w:r w:rsidRPr="007D33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«Колосок»</w:t>
      </w:r>
    </w:p>
    <w:p w:rsidR="007D33E4" w:rsidRPr="007D33E4" w:rsidRDefault="007D33E4" w:rsidP="007D3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3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Литературная викторина 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«Наши любимые </w:t>
      </w:r>
      <w:r w:rsidRPr="007D33E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7D33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C0BD7" w:rsidRDefault="009C0BD7"/>
    <w:sectPr w:rsidR="009C0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B3282"/>
    <w:multiLevelType w:val="multilevel"/>
    <w:tmpl w:val="E594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33"/>
    <w:rsid w:val="00345C33"/>
    <w:rsid w:val="007D33E4"/>
    <w:rsid w:val="009C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rechevoe-razviti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programmy-po-razvitiyu-rech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azvitie-rechi-plan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2026-02-11T10:51:00Z</dcterms:created>
  <dcterms:modified xsi:type="dcterms:W3CDTF">2026-02-11T10:54:00Z</dcterms:modified>
</cp:coreProperties>
</file>