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F8" w:rsidRDefault="00E654F8"/>
    <w:p w:rsidR="00866F17" w:rsidRDefault="00866F17"/>
    <w:p w:rsidR="00866F17" w:rsidRDefault="00866F17"/>
    <w:p w:rsidR="00866F17" w:rsidRDefault="00866F17" w:rsidP="00866F17"/>
    <w:p w:rsidR="00866F17" w:rsidRDefault="00866F17" w:rsidP="00866F17"/>
    <w:p w:rsidR="00866F17" w:rsidRPr="00163CF6" w:rsidRDefault="00866F17" w:rsidP="00866F17">
      <w:pPr>
        <w:spacing w:after="0" w:line="360" w:lineRule="auto"/>
        <w:rPr>
          <w:rStyle w:val="a3"/>
          <w:rFonts w:ascii="Times New Roman" w:hAnsi="Times New Roman" w:cs="Times New Roman"/>
          <w:b/>
          <w:i w:val="0"/>
          <w:sz w:val="26"/>
          <w:szCs w:val="26"/>
        </w:rPr>
      </w:pPr>
    </w:p>
    <w:p w:rsidR="00866F17" w:rsidRPr="00163CF6" w:rsidRDefault="00866F17" w:rsidP="00866F17">
      <w:pPr>
        <w:spacing w:after="0" w:line="360" w:lineRule="auto"/>
        <w:rPr>
          <w:rStyle w:val="a3"/>
          <w:rFonts w:ascii="Times New Roman" w:hAnsi="Times New Roman" w:cs="Times New Roman"/>
          <w:b/>
          <w:i w:val="0"/>
          <w:sz w:val="26"/>
          <w:szCs w:val="26"/>
        </w:rPr>
      </w:pPr>
    </w:p>
    <w:p w:rsidR="00866F17" w:rsidRPr="00163CF6" w:rsidRDefault="00866F17" w:rsidP="00866F17">
      <w:pPr>
        <w:spacing w:after="0" w:line="360" w:lineRule="auto"/>
        <w:jc w:val="center"/>
        <w:rPr>
          <w:rStyle w:val="a3"/>
          <w:rFonts w:ascii="Times New Roman" w:hAnsi="Times New Roman" w:cs="Times New Roman"/>
          <w:b/>
          <w:i w:val="0"/>
          <w:sz w:val="26"/>
          <w:szCs w:val="26"/>
        </w:rPr>
      </w:pPr>
    </w:p>
    <w:p w:rsidR="00866F17" w:rsidRDefault="00866F17" w:rsidP="00866F17">
      <w:pPr>
        <w:spacing w:after="0"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866F17" w:rsidRPr="00163CF6" w:rsidRDefault="00866F17" w:rsidP="00866F17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  <w:r w:rsidRPr="00163CF6">
        <w:rPr>
          <w:rFonts w:ascii="Times New Roman" w:eastAsia="Calibri" w:hAnsi="Times New Roman" w:cs="Times New Roman"/>
          <w:b/>
          <w:sz w:val="60"/>
          <w:szCs w:val="60"/>
        </w:rPr>
        <w:t>РАБОЧАЯ  ПРОГРАММА</w:t>
      </w:r>
    </w:p>
    <w:p w:rsidR="00866F17" w:rsidRPr="00163CF6" w:rsidRDefault="00866F17" w:rsidP="00866F17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по </w:t>
      </w:r>
      <w:r w:rsidRPr="00163CF6">
        <w:rPr>
          <w:rFonts w:ascii="Times New Roman" w:eastAsia="Calibri" w:hAnsi="Times New Roman" w:cs="Times New Roman"/>
          <w:b/>
          <w:sz w:val="40"/>
          <w:szCs w:val="40"/>
        </w:rPr>
        <w:t>учебно</w:t>
      </w:r>
      <w:r>
        <w:rPr>
          <w:rFonts w:ascii="Times New Roman" w:eastAsia="Calibri" w:hAnsi="Times New Roman" w:cs="Times New Roman"/>
          <w:b/>
          <w:sz w:val="40"/>
          <w:szCs w:val="40"/>
        </w:rPr>
        <w:t>му предмету</w:t>
      </w:r>
    </w:p>
    <w:p w:rsidR="00866F17" w:rsidRPr="00163CF6" w:rsidRDefault="008A214E" w:rsidP="00866F17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  <w:t>«М</w:t>
      </w:r>
      <w:bookmarkStart w:id="0" w:name="_GoBack"/>
      <w:bookmarkEnd w:id="0"/>
      <w:r w:rsidR="00866F17"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  <w:t>узыка»</w:t>
      </w:r>
    </w:p>
    <w:p w:rsidR="00866F17" w:rsidRPr="00163CF6" w:rsidRDefault="00866F17" w:rsidP="00866F17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на </w:t>
      </w:r>
      <w:r w:rsidRPr="00163CF6">
        <w:rPr>
          <w:rFonts w:ascii="Times New Roman" w:eastAsia="Calibri" w:hAnsi="Times New Roman" w:cs="Times New Roman"/>
          <w:b/>
          <w:sz w:val="36"/>
          <w:szCs w:val="36"/>
        </w:rPr>
        <w:t>2019 – 2020 учебный год</w:t>
      </w:r>
    </w:p>
    <w:p w:rsidR="00866F17" w:rsidRPr="00163CF6" w:rsidRDefault="00866F17" w:rsidP="00866F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6F17" w:rsidRPr="00163CF6" w:rsidRDefault="00866F17" w:rsidP="00866F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6F17" w:rsidRPr="00163CF6" w:rsidRDefault="00866F17" w:rsidP="00866F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6F17" w:rsidRPr="00163CF6" w:rsidRDefault="00866F17" w:rsidP="00866F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6F17" w:rsidRPr="00DF7ABF" w:rsidRDefault="00866F17" w:rsidP="00866F1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10206" w:type="dxa"/>
        <w:tblInd w:w="-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5422"/>
      </w:tblGrid>
      <w:tr w:rsidR="00866F17" w:rsidRPr="00DF7ABF" w:rsidTr="005B4BFE">
        <w:trPr>
          <w:trHeight w:val="1202"/>
        </w:trPr>
        <w:tc>
          <w:tcPr>
            <w:tcW w:w="4784" w:type="dxa"/>
          </w:tcPr>
          <w:p w:rsidR="00866F17" w:rsidRPr="00DF7ABF" w:rsidRDefault="00866F17" w:rsidP="00193D0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422" w:type="dxa"/>
          </w:tcPr>
          <w:p w:rsidR="00866F17" w:rsidRPr="00DF7ABF" w:rsidRDefault="00866F17" w:rsidP="00193D0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Гольчикова Наталья Геннадьевна,</w:t>
            </w:r>
          </w:p>
          <w:p w:rsidR="00866F17" w:rsidRPr="00DF7ABF" w:rsidRDefault="00866F17" w:rsidP="00193D0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учитель музыки.</w:t>
            </w:r>
          </w:p>
        </w:tc>
      </w:tr>
      <w:tr w:rsidR="00866F17" w:rsidRPr="00DF7ABF" w:rsidTr="005B4BFE">
        <w:trPr>
          <w:trHeight w:val="601"/>
        </w:trPr>
        <w:tc>
          <w:tcPr>
            <w:tcW w:w="4784" w:type="dxa"/>
          </w:tcPr>
          <w:p w:rsidR="00866F17" w:rsidRPr="00DF7ABF" w:rsidRDefault="00866F17" w:rsidP="00193D0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422" w:type="dxa"/>
          </w:tcPr>
          <w:p w:rsidR="00866F17" w:rsidRPr="0072113D" w:rsidRDefault="00866F17" w:rsidP="00193D0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66F17" w:rsidRPr="00DF7ABF" w:rsidTr="005B4BFE">
        <w:trPr>
          <w:trHeight w:val="601"/>
        </w:trPr>
        <w:tc>
          <w:tcPr>
            <w:tcW w:w="4784" w:type="dxa"/>
          </w:tcPr>
          <w:p w:rsidR="00866F17" w:rsidRPr="00DF7ABF" w:rsidRDefault="00866F17" w:rsidP="00193D0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422" w:type="dxa"/>
          </w:tcPr>
          <w:p w:rsidR="00866F17" w:rsidRPr="0072113D" w:rsidRDefault="00866F17" w:rsidP="00193D0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866F17" w:rsidRPr="00DF7ABF" w:rsidTr="005B4BFE">
        <w:trPr>
          <w:trHeight w:val="601"/>
        </w:trPr>
        <w:tc>
          <w:tcPr>
            <w:tcW w:w="4784" w:type="dxa"/>
          </w:tcPr>
          <w:p w:rsidR="00866F17" w:rsidRPr="00DF7ABF" w:rsidRDefault="00866F17" w:rsidP="00193D0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422" w:type="dxa"/>
          </w:tcPr>
          <w:p w:rsidR="00866F17" w:rsidRPr="0072113D" w:rsidRDefault="00866F17" w:rsidP="00193D0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13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866F17" w:rsidRPr="00163CF6" w:rsidRDefault="00866F17" w:rsidP="00866F1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6F17" w:rsidRPr="00163CF6" w:rsidRDefault="00866F17" w:rsidP="00866F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6F17" w:rsidRDefault="00866F17" w:rsidP="00866F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7AFE" w:rsidRDefault="00D87AFE" w:rsidP="00866F1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7AFE" w:rsidRDefault="00D87AFE" w:rsidP="00D87AF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7AFE" w:rsidRDefault="00D87AFE" w:rsidP="005B4BFE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7538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D87AFE" w:rsidRPr="00D87AFE" w:rsidRDefault="00D87AFE" w:rsidP="005B4BFE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5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изучения музыки </w:t>
      </w:r>
      <w:r w:rsidRPr="005C7538">
        <w:rPr>
          <w:rFonts w:ascii="Times New Roman" w:hAnsi="Times New Roman" w:cs="Times New Roman"/>
          <w:color w:val="000000"/>
          <w:sz w:val="24"/>
          <w:szCs w:val="24"/>
        </w:rPr>
        <w:t>отражают опыт учащихся в музыкально-творческой деятельности:</w:t>
      </w:r>
    </w:p>
    <w:p w:rsidR="00D87AFE" w:rsidRPr="005C7538" w:rsidRDefault="00D87AFE" w:rsidP="005B4BF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 роли музыки в жизни человека, в его духовно-нравственном развитии;</w:t>
      </w:r>
    </w:p>
    <w:p w:rsidR="00D87AFE" w:rsidRPr="005C7538" w:rsidRDefault="00D87AFE" w:rsidP="005B4BF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формирование общего представления о музыкальной картине мира;</w:t>
      </w:r>
    </w:p>
    <w:p w:rsidR="00D87AFE" w:rsidRPr="005C7538" w:rsidRDefault="00D87AFE" w:rsidP="005B4BF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знание основных закономерностей музыкального искусства на примере изучаемых музыкальных произведений;</w:t>
      </w:r>
    </w:p>
    <w:p w:rsidR="00D87AFE" w:rsidRPr="005C7538" w:rsidRDefault="00D87AFE" w:rsidP="005B4BF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D87AFE" w:rsidRPr="005C7538" w:rsidRDefault="00D87AFE" w:rsidP="005B4BF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формирование устойчивого интереса к музыке и различным видам (или какому-либо виду) музыкально-творческой деятельности;</w:t>
      </w:r>
    </w:p>
    <w:p w:rsidR="00D87AFE" w:rsidRPr="005C7538" w:rsidRDefault="00D87AFE" w:rsidP="005B4BF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умение воспринимать музыку и выражать свое отношение к музыкальным произведениям;</w:t>
      </w:r>
    </w:p>
    <w:p w:rsidR="00D87AFE" w:rsidRPr="005C7538" w:rsidRDefault="00D87AFE" w:rsidP="005B4BF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5C7538" w:rsidRPr="00D87AFE" w:rsidRDefault="00D87AFE" w:rsidP="005B4BF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38">
        <w:rPr>
          <w:rFonts w:ascii="Times New Roman" w:hAnsi="Times New Roman" w:cs="Times New Roman"/>
          <w:color w:val="000000"/>
          <w:sz w:val="24"/>
          <w:szCs w:val="24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D87AFE" w:rsidRDefault="00D87AFE" w:rsidP="005B4BFE">
      <w:pPr>
        <w:pStyle w:val="a6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7AFE" w:rsidRDefault="00D87AFE" w:rsidP="005B4BFE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D87AFE" w:rsidRPr="00D87AFE" w:rsidRDefault="00D87AFE" w:rsidP="005B4B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«Россия — Родина моя».</w:t>
      </w:r>
      <w:r w:rsidRPr="00D8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Общность интонаций народной музыки и музыки русских композиторов. Жанры народных песен, их интонационно-образные особенности. Лирическая и патриотическая темы в русской классике.</w:t>
      </w:r>
    </w:p>
    <w:p w:rsidR="00D87AFE" w:rsidRPr="00D87AFE" w:rsidRDefault="00D87AFE" w:rsidP="005B4B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«День, полный событий».</w:t>
      </w:r>
      <w:r w:rsidRPr="00D8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краю великих вдохновений...». Один день с А. Пушкиным. Музыкально-поэтические образы.</w:t>
      </w:r>
    </w:p>
    <w:p w:rsidR="00D87AFE" w:rsidRPr="00D87AFE" w:rsidRDefault="00D87AFE" w:rsidP="005B4B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«О России петь — что стремиться в храм».</w:t>
      </w:r>
      <w:r w:rsidRPr="00D8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Святые земли Русской. Праздники Русской православной церкви. Пасха. Церковные песнопения: стихира, тропарь, молитва, величание.</w:t>
      </w:r>
    </w:p>
    <w:p w:rsidR="00D87AFE" w:rsidRPr="00D87AFE" w:rsidRDefault="00D87AFE" w:rsidP="005B4B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«Гори, гори ясно, чтобы не погасло!».</w:t>
      </w:r>
      <w:r w:rsidRPr="00D8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 песня — летопись жизни народа и источник вдох</w:t>
      </w:r>
      <w:r w:rsidRPr="00D8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новения композиторов. Интонационная выразительность народ</w:t>
      </w:r>
      <w:r w:rsidRPr="00D8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D8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ных песен. Мифы, легенды, предания, сказки о музыке и музы</w:t>
      </w:r>
      <w:r w:rsidRPr="00D8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кантах. Музыкальные инструменты России. Оркестр русских на</w:t>
      </w:r>
      <w:r w:rsidRPr="00D8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родных инструментов. Вариации в народной и композиторской музыке. Праздники русского народа. Троицын день.</w:t>
      </w:r>
    </w:p>
    <w:p w:rsidR="00D87AFE" w:rsidRPr="00D87AFE" w:rsidRDefault="00D87AFE" w:rsidP="005B4B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«В музыкальном театре».</w:t>
      </w:r>
      <w:r w:rsidRPr="00D8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 драматургического развития в опере. Основные те</w:t>
      </w:r>
      <w:r w:rsidRPr="00D8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мы — музыкальная характеристика действующих лиц. </w:t>
      </w:r>
      <w:proofErr w:type="spellStart"/>
      <w:r w:rsidRPr="00D8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Вариационность</w:t>
      </w:r>
      <w:proofErr w:type="spellEnd"/>
      <w:r w:rsidRPr="00D8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Орнаментальная мелодика. Восточные мотивы в творчестве русских композиторов. Жанры легкой музыки. Оперетта. Мюзикл.</w:t>
      </w:r>
    </w:p>
    <w:p w:rsidR="00D87AFE" w:rsidRPr="00D87AFE" w:rsidRDefault="00D87AFE" w:rsidP="005B4B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6. «В концертном зале»</w:t>
      </w:r>
      <w:r w:rsidR="005B4B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D8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жанры вокальной, фортепианной и симфонической музыки. Интонации народных танцев. Музыкальная драматургия сонаты. Музыкальные инструменты симфонического оркестра.</w:t>
      </w:r>
    </w:p>
    <w:p w:rsidR="00D87AFE" w:rsidRPr="00D87AFE" w:rsidRDefault="00D87AFE" w:rsidP="005B4B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7. «Чтоб музыкантом быть, так надобно уменье...»</w:t>
      </w:r>
      <w:r w:rsidR="005B4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8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композиторов-классиков и мастерство известных исполнителей. Сходство и различие музыкального языка разных эпох, композиторов, народов. Музыкальные образы и их развитие в разных жанрах. Форма музыки (трехчастная, сонатная). Авторская песня. Восточные мотивы в творчестве русских композиторов.</w:t>
      </w:r>
    </w:p>
    <w:p w:rsidR="00D87AFE" w:rsidRDefault="00D87AFE" w:rsidP="00D87AFE">
      <w:pPr>
        <w:pStyle w:val="a6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7AFE" w:rsidRDefault="00D87AFE" w:rsidP="00D87AFE">
      <w:pPr>
        <w:pStyle w:val="a6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7AFE" w:rsidRDefault="00D87AFE" w:rsidP="00D87AFE">
      <w:pPr>
        <w:pStyle w:val="a6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7AFE" w:rsidRDefault="00D87AFE" w:rsidP="00D87AFE">
      <w:pPr>
        <w:pStyle w:val="a6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7AFE" w:rsidRDefault="00D87AFE" w:rsidP="00D87AFE">
      <w:pPr>
        <w:pStyle w:val="a6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7AFE" w:rsidRDefault="00D87AFE" w:rsidP="00D87AFE">
      <w:pPr>
        <w:pStyle w:val="a6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7AFE" w:rsidRDefault="00D87AFE" w:rsidP="00D87AFE">
      <w:pPr>
        <w:pStyle w:val="a6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7AFE" w:rsidRDefault="00D87AFE" w:rsidP="00D87AFE">
      <w:pPr>
        <w:pStyle w:val="a6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7AFE" w:rsidRDefault="00D87AFE" w:rsidP="00D87AFE">
      <w:pPr>
        <w:pStyle w:val="a6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7AFE" w:rsidRDefault="00D87AFE" w:rsidP="00D87AFE">
      <w:pPr>
        <w:pStyle w:val="a6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7AFE" w:rsidRDefault="00D87AFE" w:rsidP="00D87AF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7AFE" w:rsidRDefault="00D87AFE" w:rsidP="00D87AFE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3"/>
          <w:szCs w:val="23"/>
          <w:shd w:val="clear" w:color="auto" w:fill="FFFFFF"/>
        </w:rPr>
      </w:pPr>
    </w:p>
    <w:p w:rsidR="00D87AFE" w:rsidRDefault="00D87AFE" w:rsidP="00D87AFE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3"/>
          <w:szCs w:val="23"/>
          <w:shd w:val="clear" w:color="auto" w:fill="FFFFFF"/>
        </w:rPr>
      </w:pPr>
    </w:p>
    <w:p w:rsidR="00D87AFE" w:rsidRDefault="00D87AFE" w:rsidP="00D87AFE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3"/>
          <w:szCs w:val="23"/>
          <w:shd w:val="clear" w:color="auto" w:fill="FFFFFF"/>
        </w:rPr>
      </w:pPr>
    </w:p>
    <w:p w:rsidR="00D87AFE" w:rsidRDefault="00D87AFE" w:rsidP="00D87AFE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3"/>
          <w:szCs w:val="23"/>
          <w:shd w:val="clear" w:color="auto" w:fill="FFFFFF"/>
        </w:rPr>
      </w:pPr>
    </w:p>
    <w:p w:rsidR="00D87AFE" w:rsidRDefault="00D87AFE" w:rsidP="00D87AFE">
      <w:pPr>
        <w:spacing w:after="0" w:line="360" w:lineRule="auto"/>
        <w:rPr>
          <w:rFonts w:ascii="Times New Roman" w:hAnsi="Times New Roman" w:cs="Times New Roman"/>
          <w:b/>
          <w:bCs/>
          <w:iCs/>
          <w:color w:val="000000"/>
          <w:sz w:val="23"/>
          <w:szCs w:val="23"/>
          <w:shd w:val="clear" w:color="auto" w:fill="FFFFFF"/>
        </w:rPr>
      </w:pPr>
    </w:p>
    <w:p w:rsidR="00D87AFE" w:rsidRDefault="00D87AFE" w:rsidP="00D87AFE">
      <w:pPr>
        <w:spacing w:after="0" w:line="360" w:lineRule="auto"/>
        <w:rPr>
          <w:rFonts w:ascii="Times New Roman" w:hAnsi="Times New Roman" w:cs="Times New Roman"/>
          <w:b/>
          <w:bCs/>
          <w:iCs/>
          <w:color w:val="000000"/>
          <w:sz w:val="23"/>
          <w:szCs w:val="23"/>
          <w:shd w:val="clear" w:color="auto" w:fill="FFFFFF"/>
        </w:rPr>
      </w:pPr>
    </w:p>
    <w:p w:rsidR="00D87AFE" w:rsidRDefault="00D87AFE" w:rsidP="00D87AFE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3"/>
          <w:szCs w:val="23"/>
          <w:shd w:val="clear" w:color="auto" w:fill="FFFFFF"/>
        </w:rPr>
      </w:pPr>
    </w:p>
    <w:p w:rsidR="00D87AFE" w:rsidRDefault="00D87AFE" w:rsidP="00D87AFE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3"/>
          <w:szCs w:val="23"/>
          <w:shd w:val="clear" w:color="auto" w:fill="FFFFFF"/>
        </w:rPr>
      </w:pPr>
    </w:p>
    <w:p w:rsidR="005B4BFE" w:rsidRDefault="005B4BFE" w:rsidP="005B4BFE">
      <w:pPr>
        <w:spacing w:after="0" w:line="360" w:lineRule="auto"/>
        <w:rPr>
          <w:rFonts w:ascii="Times New Roman" w:hAnsi="Times New Roman" w:cs="Times New Roman"/>
          <w:b/>
          <w:bCs/>
          <w:iCs/>
          <w:color w:val="000000"/>
          <w:sz w:val="23"/>
          <w:szCs w:val="23"/>
          <w:shd w:val="clear" w:color="auto" w:fill="FFFFFF"/>
        </w:rPr>
      </w:pPr>
    </w:p>
    <w:p w:rsidR="00D87AFE" w:rsidRDefault="00123DD9" w:rsidP="005B4BFE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23"/>
          <w:szCs w:val="23"/>
          <w:shd w:val="clear" w:color="auto" w:fill="FFFFFF"/>
        </w:rPr>
        <w:lastRenderedPageBreak/>
        <w:t>Тематическое планирование по учебному предмету «Музыка», 4 класс</w:t>
      </w:r>
    </w:p>
    <w:tbl>
      <w:tblPr>
        <w:tblStyle w:val="a4"/>
        <w:tblpPr w:leftFromText="180" w:rightFromText="180" w:vertAnchor="page" w:horzAnchor="margin" w:tblpY="1623"/>
        <w:tblW w:w="4951" w:type="pct"/>
        <w:tblLayout w:type="fixed"/>
        <w:tblLook w:val="01E0"/>
      </w:tblPr>
      <w:tblGrid>
        <w:gridCol w:w="1101"/>
        <w:gridCol w:w="7019"/>
        <w:gridCol w:w="1357"/>
      </w:tblGrid>
      <w:tr w:rsidR="005B4BFE" w:rsidRPr="00866F17" w:rsidTr="005B4BFE">
        <w:trPr>
          <w:trHeight w:val="555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 урока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Тема урока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Кол-во часов </w:t>
            </w:r>
          </w:p>
        </w:tc>
      </w:tr>
      <w:tr w:rsidR="005B4BFE" w:rsidRPr="00866F17" w:rsidTr="005B4BFE">
        <w:trPr>
          <w:trHeight w:val="20"/>
        </w:trPr>
        <w:tc>
          <w:tcPr>
            <w:tcW w:w="5000" w:type="pct"/>
            <w:gridSpan w:val="3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Раздел 1. «Россия - Родина моя» - 5 часов.</w:t>
            </w:r>
          </w:p>
        </w:tc>
      </w:tr>
      <w:tr w:rsidR="005B4BFE" w:rsidRPr="00866F17" w:rsidTr="005B4BFE">
        <w:trPr>
          <w:trHeight w:val="294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Мелодия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5B4BFE" w:rsidRPr="00866F17" w:rsidTr="005B4BFE">
        <w:trPr>
          <w:trHeight w:val="30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  <w:lang w:eastAsia="ru-RU"/>
              </w:rPr>
              <w:t>«Что не выразишь</w:t>
            </w:r>
            <w:r w:rsidRPr="00866F17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eastAsia="ru-RU"/>
              </w:rPr>
              <w:t xml:space="preserve"> словами, зву</w:t>
            </w: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 на душу навей…»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5B4BFE" w:rsidRPr="00866F17" w:rsidTr="005B4BFE">
        <w:trPr>
          <w:trHeight w:val="246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5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eastAsia="ru-RU"/>
              </w:rPr>
              <w:t>Жанры народных</w:t>
            </w:r>
            <w:r w:rsidRPr="00866F17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eastAsia="ru-RU"/>
              </w:rPr>
              <w:t xml:space="preserve"> песен, их инто</w:t>
            </w:r>
            <w:r w:rsidRPr="00866F17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eastAsia="ru-RU"/>
              </w:rPr>
              <w:t>национно-образ</w:t>
            </w:r>
            <w:r w:rsidRPr="00866F17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eastAsia="ru-RU"/>
              </w:rPr>
              <w:t>ные особенности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5B4BFE" w:rsidRPr="00866F17" w:rsidTr="005B4BFE">
        <w:trPr>
          <w:trHeight w:val="25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703" w:type="pct"/>
          </w:tcPr>
          <w:p w:rsidR="005B4BFE" w:rsidRPr="00866F17" w:rsidRDefault="00123DD9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eastAsia="ru-RU"/>
              </w:rPr>
              <w:t>«Я пойду по по</w:t>
            </w:r>
            <w:r w:rsidR="005B4BFE"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лю белому...»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«На великий </w:t>
            </w:r>
            <w:r w:rsidRPr="00866F17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eastAsia="ru-RU"/>
              </w:rPr>
              <w:t xml:space="preserve">праздник </w:t>
            </w:r>
            <w:proofErr w:type="spellStart"/>
            <w:r w:rsidRPr="00866F17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eastAsia="ru-RU"/>
              </w:rPr>
              <w:t>собра</w:t>
            </w: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лася</w:t>
            </w:r>
            <w:proofErr w:type="spellEnd"/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Русь»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000" w:type="pct"/>
            <w:gridSpan w:val="3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Раздел 2. «О России петь - что стремиться в храм...» - 1 час.</w:t>
            </w:r>
          </w:p>
        </w:tc>
      </w:tr>
      <w:tr w:rsidR="005B4BFE" w:rsidRPr="00866F17" w:rsidTr="005B4BFE">
        <w:trPr>
          <w:trHeight w:val="363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7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eastAsia="ru-RU"/>
              </w:rPr>
              <w:t xml:space="preserve">Святые земли </w:t>
            </w: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Русской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000" w:type="pct"/>
            <w:gridSpan w:val="3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Раздел 3. «День, полный событий» - 5 часов.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«Приют спо</w:t>
            </w: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oftHyphen/>
              <w:t>койствия, тру</w:t>
            </w: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oftHyphen/>
              <w:t>дов и вдохно</w:t>
            </w: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oftHyphen/>
              <w:t>венья...»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eastAsia="ru-RU"/>
              </w:rPr>
              <w:t xml:space="preserve">«Что за прелесть </w:t>
            </w: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эти сказки...»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eastAsia="ru-RU"/>
              </w:rPr>
              <w:t>Музыка ярма</w:t>
            </w:r>
            <w:r w:rsidRPr="00866F17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eastAsia="ru-RU"/>
              </w:rPr>
              <w:softHyphen/>
            </w:r>
            <w:r w:rsidRPr="00866F17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eastAsia="ru-RU"/>
              </w:rPr>
              <w:t>рочных гуляний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6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866F17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eastAsia="ru-RU"/>
              </w:rPr>
              <w:t>Святогорский</w:t>
            </w: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монастырь</w:t>
            </w:r>
            <w:proofErr w:type="spellEnd"/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5B4BFE" w:rsidRPr="00866F17" w:rsidTr="005B4BFE">
        <w:trPr>
          <w:trHeight w:val="2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eastAsia="ru-RU"/>
              </w:rPr>
              <w:t>«Приют, сияньем муз одетый...»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000" w:type="pct"/>
            <w:gridSpan w:val="3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Раздел 4. «Гори, гори ясно, чтобы не погасло!» - 3 часа.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Композитор - </w:t>
            </w:r>
            <w:r w:rsidRPr="00866F17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eastAsia="ru-RU"/>
              </w:rPr>
              <w:t>имя ему народ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5B4BFE" w:rsidRPr="00866F17" w:rsidTr="005B4BFE">
        <w:trPr>
          <w:trHeight w:val="359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3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eastAsia="ru-RU"/>
              </w:rPr>
              <w:t xml:space="preserve">Музыкальные инструменты </w:t>
            </w: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России. Оркестр рус</w:t>
            </w: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oftHyphen/>
            </w:r>
            <w:r w:rsidRPr="00866F17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eastAsia="ru-RU"/>
              </w:rPr>
              <w:t>ских народных инструментов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6F1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B4BFE" w:rsidRPr="00866F17" w:rsidTr="005B4BFE">
        <w:trPr>
          <w:trHeight w:val="295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eastAsia="ru-RU"/>
              </w:rPr>
              <w:t>О музыке и му</w:t>
            </w:r>
            <w:r w:rsidRPr="00866F17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eastAsia="ru-RU"/>
              </w:rPr>
              <w:softHyphen/>
            </w: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зыкантах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6F1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000" w:type="pct"/>
            <w:gridSpan w:val="3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Раздел 5. «В концертном зале» - 5 часов.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7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eastAsia="ru-RU"/>
              </w:rPr>
              <w:t xml:space="preserve">Музыкальные </w:t>
            </w:r>
            <w:r w:rsidRPr="00866F17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eastAsia="ru-RU"/>
              </w:rPr>
              <w:t>инструменты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6F1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6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eastAsia="ru-RU"/>
              </w:rPr>
              <w:t xml:space="preserve">Старый замок. </w:t>
            </w:r>
            <w:r w:rsidRPr="00866F17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eastAsia="ru-RU"/>
              </w:rPr>
              <w:t>«Счастье в си</w:t>
            </w:r>
            <w:r w:rsidRPr="00866F17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eastAsia="ru-RU"/>
              </w:rPr>
              <w:softHyphen/>
            </w: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рени живет...»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6F1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eastAsia="ru-RU"/>
              </w:rPr>
              <w:t xml:space="preserve">«Не молкнет </w:t>
            </w:r>
            <w:r w:rsidRPr="00866F17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eastAsia="ru-RU"/>
              </w:rPr>
              <w:t xml:space="preserve">сердце чуткое </w:t>
            </w: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Шопена...»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6F1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eastAsia="ru-RU"/>
              </w:rPr>
              <w:t xml:space="preserve">«Патетическая» </w:t>
            </w:r>
            <w:r w:rsidRPr="00866F17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eastAsia="ru-RU"/>
              </w:rPr>
              <w:t xml:space="preserve">соната </w:t>
            </w:r>
            <w:r w:rsidRPr="00866F17"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  <w:lang w:eastAsia="ru-RU"/>
              </w:rPr>
              <w:t xml:space="preserve">Бетховена. Годы </w:t>
            </w: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странствий. </w:t>
            </w:r>
            <w:r w:rsidRPr="00866F17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eastAsia="ru-RU"/>
              </w:rPr>
              <w:t>«Царит гармо</w:t>
            </w:r>
            <w:r w:rsidRPr="00866F17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eastAsia="ru-RU"/>
              </w:rPr>
              <w:softHyphen/>
            </w:r>
            <w:r w:rsidRPr="00866F17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eastAsia="ru-RU"/>
              </w:rPr>
              <w:t>ния оркестра...»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6F1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9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eastAsia="ru-RU"/>
              </w:rPr>
              <w:t xml:space="preserve">Зимнее утро. </w:t>
            </w:r>
            <w:r w:rsidRPr="00866F17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eastAsia="ru-RU"/>
              </w:rPr>
              <w:t>Зимний вечер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6F1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000" w:type="pct"/>
            <w:gridSpan w:val="3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Раздел 6. «В музыкальном театре» - 6 часов.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Опера </w:t>
            </w:r>
            <w:r w:rsidRPr="00866F17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eastAsia="ru-RU"/>
              </w:rPr>
              <w:t xml:space="preserve">М. И. Глинки </w:t>
            </w:r>
            <w:r w:rsidRPr="00866F17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eastAsia="ru-RU"/>
              </w:rPr>
              <w:t xml:space="preserve">«Иван Сусанин» </w:t>
            </w:r>
            <w:r w:rsidRPr="00866F17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eastAsia="ru-RU"/>
              </w:rPr>
              <w:t>(П-Ш действия)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6F1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Опера </w:t>
            </w:r>
            <w:r w:rsidRPr="00866F17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eastAsia="ru-RU"/>
              </w:rPr>
              <w:t xml:space="preserve">М. И. Глинки </w:t>
            </w:r>
            <w:r w:rsidRPr="00866F17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eastAsia="ru-RU"/>
              </w:rPr>
              <w:t xml:space="preserve">«Иван Сусанин» </w:t>
            </w:r>
            <w:r w:rsidRPr="00866F17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eastAsia="ru-RU"/>
              </w:rPr>
              <w:t>(</w:t>
            </w:r>
            <w:r w:rsidRPr="00866F17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en-US" w:eastAsia="ru-RU"/>
              </w:rPr>
              <w:t>IV</w:t>
            </w:r>
            <w:r w:rsidRPr="00866F17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eastAsia="ru-RU"/>
              </w:rPr>
              <w:t xml:space="preserve"> действие)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6F1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«Исходила </w:t>
            </w:r>
            <w:proofErr w:type="spellStart"/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младшенька</w:t>
            </w:r>
            <w:proofErr w:type="spellEnd"/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...»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6F1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2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eastAsia="ru-RU"/>
              </w:rPr>
              <w:t xml:space="preserve">Русский Восток. </w:t>
            </w:r>
            <w:r w:rsidRPr="00866F17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eastAsia="ru-RU"/>
              </w:rPr>
              <w:t>Восточные мо</w:t>
            </w:r>
            <w:r w:rsidRPr="00866F17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eastAsia="ru-RU"/>
              </w:rPr>
              <w:softHyphen/>
            </w: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тивы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6F1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Балет И. Стра</w:t>
            </w: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oftHyphen/>
            </w:r>
            <w:r w:rsidRPr="00866F17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eastAsia="ru-RU"/>
              </w:rPr>
              <w:t>винского «Пет</w:t>
            </w:r>
            <w:r w:rsidRPr="00866F17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eastAsia="ru-RU"/>
              </w:rPr>
              <w:softHyphen/>
            </w: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рушка»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6F1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  <w:lang w:eastAsia="ru-RU"/>
              </w:rPr>
              <w:t>Театр музыкаль</w:t>
            </w:r>
            <w:r w:rsidRPr="00866F17"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  <w:lang w:eastAsia="ru-RU"/>
              </w:rPr>
              <w:softHyphen/>
            </w:r>
            <w:r w:rsidRPr="00866F17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eastAsia="ru-RU"/>
              </w:rPr>
              <w:t>ной комедии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6F1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000" w:type="pct"/>
            <w:gridSpan w:val="3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Раздел 7. «Чтоб музыкантом быть, так надобно уменье…» - 9 часов.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Исповедь души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6F1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Мастерство исполнителя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6F1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«Праздников праздник, торжество из торжеств»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6F1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Светлый праздник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6F1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Создатели сла</w:t>
            </w: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oftHyphen/>
              <w:t>вянской пись</w:t>
            </w: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oftHyphen/>
            </w:r>
            <w:r w:rsidRPr="00866F17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eastAsia="ru-RU"/>
              </w:rPr>
              <w:t>менности Ки</w:t>
            </w:r>
            <w:r w:rsidRPr="00866F17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eastAsia="ru-RU"/>
              </w:rPr>
              <w:softHyphen/>
            </w:r>
            <w:r w:rsidRPr="00866F17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eastAsia="ru-RU"/>
              </w:rPr>
              <w:t>рилл и Мефодий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6F1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3703" w:type="pct"/>
          </w:tcPr>
          <w:p w:rsidR="005B4BFE" w:rsidRPr="00866F17" w:rsidRDefault="000E3296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eastAsia="ru-RU"/>
              </w:rPr>
              <w:t>Промежуточная аттестация. Итоговое тестирование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6F1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eastAsia="ru-RU"/>
              </w:rPr>
              <w:t>Музыкальные</w:t>
            </w: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ин</w:t>
            </w:r>
            <w:r w:rsidRPr="00866F17"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  <w:lang w:eastAsia="ru-RU"/>
              </w:rPr>
              <w:t>струменты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6F1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  <w:lang w:eastAsia="ru-RU"/>
              </w:rPr>
              <w:t xml:space="preserve">Музыкальный </w:t>
            </w: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сказочник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6F1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B4BFE" w:rsidRPr="00866F17" w:rsidTr="005B4BFE">
        <w:trPr>
          <w:trHeight w:val="20"/>
        </w:trPr>
        <w:tc>
          <w:tcPr>
            <w:tcW w:w="581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3703" w:type="pct"/>
          </w:tcPr>
          <w:p w:rsidR="005B4BFE" w:rsidRPr="00866F17" w:rsidRDefault="005B4BFE" w:rsidP="005B4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8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66F17"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  <w:lang w:eastAsia="ru-RU"/>
              </w:rPr>
              <w:t>Рассвет на Мо</w:t>
            </w:r>
            <w:r w:rsidRPr="00866F17"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  <w:lang w:eastAsia="ru-RU"/>
              </w:rPr>
              <w:softHyphen/>
            </w:r>
            <w:r w:rsidRPr="00866F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скве-реке</w:t>
            </w:r>
          </w:p>
        </w:tc>
        <w:tc>
          <w:tcPr>
            <w:tcW w:w="716" w:type="pct"/>
          </w:tcPr>
          <w:p w:rsidR="005B4BFE" w:rsidRPr="00866F17" w:rsidRDefault="005B4BFE" w:rsidP="005B4B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6F1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</w:tbl>
    <w:p w:rsidR="00656138" w:rsidRPr="00656138" w:rsidRDefault="00656138" w:rsidP="0065613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656138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Промежуточная аттестация по музыке для 4 класса</w:t>
      </w:r>
    </w:p>
    <w:p w:rsidR="00656138" w:rsidRPr="00656138" w:rsidRDefault="00656138" w:rsidP="00656138">
      <w:pPr>
        <w:pStyle w:val="a5"/>
        <w:spacing w:before="0" w:beforeAutospacing="0" w:after="120" w:afterAutospacing="0"/>
        <w:jc w:val="center"/>
        <w:rPr>
          <w:b/>
          <w:bCs/>
          <w:color w:val="000000"/>
        </w:rPr>
      </w:pPr>
      <w:r w:rsidRPr="00656138">
        <w:rPr>
          <w:b/>
          <w:bCs/>
          <w:color w:val="000000"/>
        </w:rPr>
        <w:t>1 вариант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b/>
          <w:bCs/>
          <w:color w:val="000000"/>
        </w:rPr>
        <w:t>1) К какому музыкальному творчеству относится Русский фольклор?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а) Народное  б) Эстрадное  в) Классическое</w:t>
      </w:r>
    </w:p>
    <w:p w:rsidR="00656138" w:rsidRPr="00656138" w:rsidRDefault="00656138" w:rsidP="00656138">
      <w:pPr>
        <w:pStyle w:val="a5"/>
        <w:spacing w:before="120" w:beforeAutospacing="0" w:after="0" w:afterAutospacing="0"/>
        <w:rPr>
          <w:color w:val="000000"/>
        </w:rPr>
      </w:pPr>
      <w:r w:rsidRPr="00656138">
        <w:rPr>
          <w:b/>
          <w:bCs/>
          <w:color w:val="000000"/>
        </w:rPr>
        <w:t>2) Назовите композитора, которого называют музыкальным сказочником: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а) П.И.Чайковский  б) Н.А.Римский – Корсаков  в) М.И.Глинка</w:t>
      </w:r>
    </w:p>
    <w:p w:rsidR="00656138" w:rsidRPr="00656138" w:rsidRDefault="00656138" w:rsidP="00656138">
      <w:pPr>
        <w:pStyle w:val="a5"/>
        <w:spacing w:before="120" w:beforeAutospacing="0" w:after="0" w:afterAutospacing="0"/>
        <w:rPr>
          <w:color w:val="000000"/>
        </w:rPr>
      </w:pPr>
      <w:r w:rsidRPr="00656138">
        <w:rPr>
          <w:b/>
          <w:bCs/>
          <w:color w:val="000000"/>
        </w:rPr>
        <w:t>3) Кто такие скоморохи?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а) Странствующие актёры  б) Клоуны цирка  в) Зарубежные купцы</w:t>
      </w:r>
    </w:p>
    <w:p w:rsidR="00656138" w:rsidRPr="00656138" w:rsidRDefault="00656138" w:rsidP="00656138">
      <w:pPr>
        <w:pStyle w:val="a5"/>
        <w:spacing w:before="120" w:beforeAutospacing="0" w:after="0" w:afterAutospacing="0"/>
        <w:rPr>
          <w:color w:val="000000"/>
        </w:rPr>
      </w:pPr>
      <w:r w:rsidRPr="00656138">
        <w:rPr>
          <w:b/>
          <w:bCs/>
          <w:color w:val="000000"/>
        </w:rPr>
        <w:t>4) К какому событию относится обряд масленица?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а) Свадьба  б) Встреча гостей  в) Проводы зимы и встреча весны</w:t>
      </w:r>
    </w:p>
    <w:p w:rsidR="00656138" w:rsidRPr="00656138" w:rsidRDefault="00656138" w:rsidP="00656138">
      <w:pPr>
        <w:pStyle w:val="a5"/>
        <w:spacing w:before="120" w:beforeAutospacing="0" w:after="0" w:afterAutospacing="0"/>
        <w:rPr>
          <w:b/>
          <w:color w:val="000000"/>
        </w:rPr>
      </w:pPr>
      <w:r w:rsidRPr="00656138">
        <w:rPr>
          <w:b/>
          <w:color w:val="000000"/>
        </w:rPr>
        <w:t>5) Народный итальянский танец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а) Танго  б)  Тарантелла  в) Полька</w:t>
      </w:r>
    </w:p>
    <w:p w:rsidR="00656138" w:rsidRPr="00656138" w:rsidRDefault="00656138" w:rsidP="00656138">
      <w:pPr>
        <w:pStyle w:val="a5"/>
        <w:spacing w:before="120" w:beforeAutospacing="0" w:after="0" w:afterAutospacing="0"/>
        <w:rPr>
          <w:b/>
          <w:bCs/>
          <w:color w:val="000000"/>
        </w:rPr>
      </w:pPr>
      <w:r w:rsidRPr="00656138">
        <w:rPr>
          <w:b/>
          <w:bCs/>
          <w:color w:val="000000"/>
        </w:rPr>
        <w:t>6) Какой инструмент изображен на гербе Ирландии?</w:t>
      </w:r>
    </w:p>
    <w:p w:rsidR="00656138" w:rsidRPr="00656138" w:rsidRDefault="00656138" w:rsidP="00656138">
      <w:pPr>
        <w:pStyle w:val="a5"/>
        <w:spacing w:before="0" w:beforeAutospacing="0" w:after="120" w:afterAutospacing="0"/>
        <w:rPr>
          <w:color w:val="000000"/>
        </w:rPr>
      </w:pPr>
      <w:r w:rsidRPr="00656138">
        <w:rPr>
          <w:bCs/>
          <w:color w:val="000000"/>
        </w:rPr>
        <w:t>а) Скрипка  б) Волынка  в) Арфа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b/>
          <w:bCs/>
          <w:color w:val="000000"/>
        </w:rPr>
        <w:t>7) Русский богатырь?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а) Илья Муромец  б) Брюс</w:t>
      </w:r>
      <w:proofErr w:type="gramStart"/>
      <w:r w:rsidRPr="00656138">
        <w:rPr>
          <w:color w:val="000000"/>
        </w:rPr>
        <w:t xml:space="preserve"> Л</w:t>
      </w:r>
      <w:proofErr w:type="gramEnd"/>
      <w:r w:rsidRPr="00656138">
        <w:rPr>
          <w:color w:val="000000"/>
        </w:rPr>
        <w:t xml:space="preserve">и  в) </w:t>
      </w:r>
      <w:proofErr w:type="spellStart"/>
      <w:r w:rsidRPr="00656138">
        <w:rPr>
          <w:color w:val="000000"/>
        </w:rPr>
        <w:t>Джекки</w:t>
      </w:r>
      <w:proofErr w:type="spellEnd"/>
      <w:r w:rsidRPr="00656138">
        <w:rPr>
          <w:color w:val="000000"/>
        </w:rPr>
        <w:t xml:space="preserve"> Чан</w:t>
      </w:r>
    </w:p>
    <w:p w:rsidR="00656138" w:rsidRPr="00656138" w:rsidRDefault="00656138" w:rsidP="00656138">
      <w:pPr>
        <w:pStyle w:val="a5"/>
        <w:spacing w:before="120" w:beforeAutospacing="0" w:after="0" w:afterAutospacing="0"/>
        <w:rPr>
          <w:color w:val="000000"/>
        </w:rPr>
      </w:pPr>
      <w:r w:rsidRPr="00656138">
        <w:rPr>
          <w:b/>
          <w:bCs/>
          <w:color w:val="000000"/>
        </w:rPr>
        <w:t>8) Высокий женский тембр голоса?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а) Бас  б) Тенор  в) Сопрано  г) Альт</w:t>
      </w:r>
    </w:p>
    <w:p w:rsidR="00656138" w:rsidRPr="00656138" w:rsidRDefault="00656138" w:rsidP="00656138">
      <w:pPr>
        <w:pStyle w:val="a5"/>
        <w:spacing w:before="120" w:beforeAutospacing="0" w:after="0" w:afterAutospacing="0"/>
        <w:rPr>
          <w:color w:val="000000"/>
        </w:rPr>
      </w:pPr>
      <w:r w:rsidRPr="00656138">
        <w:rPr>
          <w:b/>
          <w:bCs/>
          <w:color w:val="000000"/>
        </w:rPr>
        <w:t>9) Как называется задумчивая лирическая песня, сопровождающая укачивание ребёнка?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а) романс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б) колыбельная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в) ария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г) вокализ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656138">
        <w:rPr>
          <w:color w:val="000000"/>
        </w:rPr>
        <w:t>д</w:t>
      </w:r>
      <w:proofErr w:type="spellEnd"/>
      <w:r w:rsidRPr="00656138">
        <w:rPr>
          <w:color w:val="000000"/>
        </w:rPr>
        <w:t>) оратория</w:t>
      </w:r>
    </w:p>
    <w:p w:rsidR="00656138" w:rsidRPr="00656138" w:rsidRDefault="00656138" w:rsidP="00656138">
      <w:pPr>
        <w:pStyle w:val="a5"/>
        <w:spacing w:before="120" w:beforeAutospacing="0" w:after="0" w:afterAutospacing="0"/>
        <w:rPr>
          <w:color w:val="000000"/>
        </w:rPr>
      </w:pPr>
      <w:r w:rsidRPr="00656138">
        <w:rPr>
          <w:b/>
          <w:bCs/>
          <w:color w:val="000000"/>
        </w:rPr>
        <w:t>10) Как называется окраска голоса человека или музыкального инструмента?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а) тембр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б) темп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в) динамика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г) ритм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656138">
        <w:rPr>
          <w:color w:val="000000"/>
        </w:rPr>
        <w:t>д</w:t>
      </w:r>
      <w:proofErr w:type="spellEnd"/>
      <w:r w:rsidRPr="00656138">
        <w:rPr>
          <w:color w:val="000000"/>
        </w:rPr>
        <w:t>) регистр</w:t>
      </w:r>
    </w:p>
    <w:p w:rsidR="00656138" w:rsidRPr="00656138" w:rsidRDefault="00656138" w:rsidP="00656138">
      <w:pPr>
        <w:pStyle w:val="a5"/>
        <w:spacing w:before="120" w:beforeAutospacing="0" w:after="0" w:afterAutospacing="0"/>
        <w:rPr>
          <w:color w:val="000000"/>
        </w:rPr>
      </w:pPr>
      <w:r w:rsidRPr="00656138">
        <w:rPr>
          <w:b/>
          <w:bCs/>
          <w:color w:val="000000"/>
        </w:rPr>
        <w:t>11) Соединить стрелочками фамилии композиторов с именами: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iCs/>
          <w:color w:val="000000"/>
        </w:rPr>
        <w:t>а)  Глинка                            1) Эдвард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iCs/>
          <w:color w:val="000000"/>
        </w:rPr>
      </w:pPr>
      <w:r w:rsidRPr="00656138">
        <w:rPr>
          <w:iCs/>
          <w:color w:val="000000"/>
        </w:rPr>
        <w:t>б) Григ                                 2) Михаил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iCs/>
          <w:color w:val="000000"/>
        </w:rPr>
        <w:t>в) Чайковский                     3) Фредерик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iCs/>
          <w:color w:val="000000"/>
        </w:rPr>
        <w:t>г) Шопен                              4) Пётр</w:t>
      </w:r>
    </w:p>
    <w:p w:rsidR="00656138" w:rsidRDefault="00656138" w:rsidP="00656138">
      <w:pPr>
        <w:rPr>
          <w:rFonts w:ascii="Times New Roman" w:hAnsi="Times New Roman" w:cs="Times New Roman"/>
          <w:sz w:val="24"/>
          <w:szCs w:val="24"/>
        </w:rPr>
      </w:pPr>
    </w:p>
    <w:p w:rsidR="00656138" w:rsidRDefault="00656138" w:rsidP="00656138">
      <w:pPr>
        <w:rPr>
          <w:rFonts w:ascii="Times New Roman" w:hAnsi="Times New Roman" w:cs="Times New Roman"/>
          <w:sz w:val="24"/>
          <w:szCs w:val="24"/>
        </w:rPr>
      </w:pPr>
    </w:p>
    <w:p w:rsidR="00656138" w:rsidRDefault="00656138" w:rsidP="00656138">
      <w:pPr>
        <w:pStyle w:val="a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56138" w:rsidRDefault="00656138" w:rsidP="00656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56138" w:rsidRDefault="00656138" w:rsidP="00656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56138" w:rsidRDefault="00656138" w:rsidP="00656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56138" w:rsidRDefault="00656138" w:rsidP="00656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56138" w:rsidRDefault="00656138" w:rsidP="00656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56138" w:rsidRDefault="00656138" w:rsidP="00656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56138" w:rsidRPr="00656138" w:rsidRDefault="00656138" w:rsidP="0065613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656138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Промежуточная аттестация по музыке для 4 класса</w:t>
      </w:r>
    </w:p>
    <w:p w:rsidR="00656138" w:rsidRPr="00656138" w:rsidRDefault="00656138" w:rsidP="00656138">
      <w:pPr>
        <w:pStyle w:val="a5"/>
        <w:spacing w:before="0" w:beforeAutospacing="0" w:after="120" w:afterAutospacing="0"/>
        <w:jc w:val="center"/>
        <w:rPr>
          <w:b/>
          <w:bCs/>
          <w:color w:val="000000"/>
        </w:rPr>
      </w:pPr>
      <w:r w:rsidRPr="00656138">
        <w:rPr>
          <w:b/>
          <w:bCs/>
          <w:color w:val="000000"/>
        </w:rPr>
        <w:t>2 вариант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b/>
          <w:bCs/>
          <w:color w:val="000000"/>
        </w:rPr>
        <w:t>1) К какому музыкальному творчеству относится Русский фольклор?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 xml:space="preserve">а)  Классическое  б) Эстрадное  в) Народное </w:t>
      </w:r>
    </w:p>
    <w:p w:rsidR="00656138" w:rsidRPr="00656138" w:rsidRDefault="00656138" w:rsidP="00656138">
      <w:pPr>
        <w:pStyle w:val="a5"/>
        <w:spacing w:before="120" w:beforeAutospacing="0" w:after="0" w:afterAutospacing="0"/>
        <w:rPr>
          <w:color w:val="000000"/>
        </w:rPr>
      </w:pPr>
      <w:r w:rsidRPr="00656138">
        <w:rPr>
          <w:b/>
          <w:bCs/>
          <w:color w:val="000000"/>
        </w:rPr>
        <w:t>2) Назовите композитора, который написал много произведений на морскую тему: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а) Н.А.Римский – Корсаков  б) П.И.Чайковский  в) М.И.Глинка</w:t>
      </w:r>
    </w:p>
    <w:p w:rsidR="00656138" w:rsidRPr="00656138" w:rsidRDefault="00656138" w:rsidP="00656138">
      <w:pPr>
        <w:pStyle w:val="a5"/>
        <w:spacing w:before="120" w:beforeAutospacing="0" w:after="0" w:afterAutospacing="0"/>
        <w:rPr>
          <w:color w:val="000000"/>
        </w:rPr>
      </w:pPr>
      <w:r w:rsidRPr="00656138">
        <w:rPr>
          <w:b/>
          <w:bCs/>
          <w:color w:val="000000"/>
        </w:rPr>
        <w:t>3) В какой стране стоит памятник «</w:t>
      </w:r>
      <w:proofErr w:type="spellStart"/>
      <w:r w:rsidRPr="00656138">
        <w:rPr>
          <w:b/>
          <w:bCs/>
          <w:color w:val="000000"/>
        </w:rPr>
        <w:t>Бременским</w:t>
      </w:r>
      <w:proofErr w:type="spellEnd"/>
      <w:r w:rsidRPr="00656138">
        <w:rPr>
          <w:b/>
          <w:bCs/>
          <w:color w:val="000000"/>
        </w:rPr>
        <w:t xml:space="preserve"> музыкантам»?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а) Италия  б) Франция  в) Германия</w:t>
      </w:r>
    </w:p>
    <w:p w:rsidR="00656138" w:rsidRPr="00656138" w:rsidRDefault="00656138" w:rsidP="00656138">
      <w:pPr>
        <w:pStyle w:val="a5"/>
        <w:spacing w:before="120" w:beforeAutospacing="0" w:after="0" w:afterAutospacing="0"/>
        <w:rPr>
          <w:color w:val="000000"/>
        </w:rPr>
      </w:pPr>
      <w:r w:rsidRPr="00656138">
        <w:rPr>
          <w:b/>
          <w:bCs/>
          <w:color w:val="000000"/>
        </w:rPr>
        <w:t>4) Кто написал либретто к опере М. И. Глинки «Руслан и Людмила»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а) А.П. Чехов  б) А.С. Пушкин  в) Л.Н. Толстой</w:t>
      </w:r>
    </w:p>
    <w:p w:rsidR="00656138" w:rsidRPr="00656138" w:rsidRDefault="00656138" w:rsidP="00656138">
      <w:pPr>
        <w:pStyle w:val="a5"/>
        <w:spacing w:before="120" w:beforeAutospacing="0" w:after="0" w:afterAutospacing="0"/>
        <w:rPr>
          <w:b/>
          <w:color w:val="000000"/>
        </w:rPr>
      </w:pPr>
      <w:r w:rsidRPr="00656138">
        <w:rPr>
          <w:b/>
          <w:color w:val="000000"/>
        </w:rPr>
        <w:t>5) Народный итальянский инструмент: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а) Тамбурин  б) Волынка  в) Бубен</w:t>
      </w:r>
    </w:p>
    <w:p w:rsidR="00656138" w:rsidRPr="00656138" w:rsidRDefault="00656138" w:rsidP="00656138">
      <w:pPr>
        <w:pStyle w:val="a5"/>
        <w:spacing w:before="120" w:beforeAutospacing="0" w:after="0" w:afterAutospacing="0"/>
        <w:rPr>
          <w:b/>
          <w:bCs/>
          <w:color w:val="000000"/>
        </w:rPr>
      </w:pPr>
      <w:r w:rsidRPr="00656138">
        <w:rPr>
          <w:b/>
          <w:bCs/>
          <w:color w:val="000000"/>
        </w:rPr>
        <w:t>6) Какой музыкальный инструмент является символом Ирландии?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bCs/>
          <w:color w:val="000000"/>
        </w:rPr>
        <w:t>а) Скрипка  б) Арфа  в) Волынка</w:t>
      </w:r>
    </w:p>
    <w:p w:rsidR="00656138" w:rsidRPr="00656138" w:rsidRDefault="00656138" w:rsidP="00656138">
      <w:pPr>
        <w:pStyle w:val="a5"/>
        <w:spacing w:before="120" w:beforeAutospacing="0" w:after="0" w:afterAutospacing="0"/>
        <w:rPr>
          <w:color w:val="000000"/>
        </w:rPr>
      </w:pPr>
      <w:r w:rsidRPr="00656138">
        <w:rPr>
          <w:b/>
          <w:bCs/>
          <w:color w:val="000000"/>
        </w:rPr>
        <w:t>7) Кто не является русским богатырем на Руси?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а) Илья Муромец  б) Брюс</w:t>
      </w:r>
      <w:proofErr w:type="gramStart"/>
      <w:r w:rsidRPr="00656138">
        <w:rPr>
          <w:color w:val="000000"/>
        </w:rPr>
        <w:t xml:space="preserve"> Л</w:t>
      </w:r>
      <w:proofErr w:type="gramEnd"/>
      <w:r w:rsidRPr="00656138">
        <w:rPr>
          <w:color w:val="000000"/>
        </w:rPr>
        <w:t>и  в) Добрыня Никитич</w:t>
      </w:r>
    </w:p>
    <w:p w:rsidR="00656138" w:rsidRPr="00656138" w:rsidRDefault="00656138" w:rsidP="00656138">
      <w:pPr>
        <w:pStyle w:val="a5"/>
        <w:spacing w:before="120" w:beforeAutospacing="0" w:after="0" w:afterAutospacing="0"/>
        <w:rPr>
          <w:color w:val="000000"/>
        </w:rPr>
      </w:pPr>
      <w:r w:rsidRPr="00656138">
        <w:rPr>
          <w:b/>
          <w:bCs/>
          <w:color w:val="000000"/>
        </w:rPr>
        <w:t>8) Низкий женский тембр голоса?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а) Бас  б) Тенор  в) Сопрано  г) Альт</w:t>
      </w:r>
    </w:p>
    <w:p w:rsidR="00656138" w:rsidRPr="00656138" w:rsidRDefault="00656138" w:rsidP="00656138">
      <w:pPr>
        <w:pStyle w:val="a5"/>
        <w:spacing w:before="120" w:beforeAutospacing="0" w:after="0" w:afterAutospacing="0"/>
        <w:rPr>
          <w:color w:val="000000"/>
        </w:rPr>
      </w:pPr>
      <w:r w:rsidRPr="00656138">
        <w:rPr>
          <w:b/>
          <w:bCs/>
          <w:color w:val="000000"/>
        </w:rPr>
        <w:t xml:space="preserve">9) Как называется произведение для симфонического оркестра? 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а) романс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б) колыбельная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в) ария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г) вокализ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656138">
        <w:rPr>
          <w:color w:val="000000"/>
        </w:rPr>
        <w:t>д</w:t>
      </w:r>
      <w:proofErr w:type="spellEnd"/>
      <w:r w:rsidRPr="00656138">
        <w:rPr>
          <w:color w:val="000000"/>
        </w:rPr>
        <w:t>) симфония</w:t>
      </w:r>
    </w:p>
    <w:p w:rsidR="00656138" w:rsidRPr="00656138" w:rsidRDefault="00656138" w:rsidP="00656138">
      <w:pPr>
        <w:pStyle w:val="a5"/>
        <w:spacing w:before="120" w:beforeAutospacing="0" w:after="0" w:afterAutospacing="0"/>
        <w:rPr>
          <w:b/>
          <w:bCs/>
          <w:color w:val="000000"/>
        </w:rPr>
      </w:pPr>
      <w:r w:rsidRPr="00656138">
        <w:rPr>
          <w:b/>
          <w:bCs/>
          <w:color w:val="000000"/>
        </w:rPr>
        <w:t>10) Как называется высота музыкальных звуков?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а) тембр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б) темп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в) динамика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color w:val="000000"/>
        </w:rPr>
        <w:t>г) ритм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656138">
        <w:rPr>
          <w:color w:val="000000"/>
        </w:rPr>
        <w:t>д</w:t>
      </w:r>
      <w:proofErr w:type="spellEnd"/>
      <w:r w:rsidRPr="00656138">
        <w:rPr>
          <w:color w:val="000000"/>
        </w:rPr>
        <w:t>) регистр</w:t>
      </w:r>
    </w:p>
    <w:p w:rsidR="00656138" w:rsidRPr="00656138" w:rsidRDefault="00656138" w:rsidP="00656138">
      <w:pPr>
        <w:pStyle w:val="a5"/>
        <w:spacing w:before="120" w:beforeAutospacing="0" w:after="0" w:afterAutospacing="0"/>
        <w:rPr>
          <w:color w:val="000000"/>
        </w:rPr>
      </w:pPr>
      <w:r w:rsidRPr="00656138">
        <w:rPr>
          <w:b/>
          <w:bCs/>
          <w:color w:val="000000"/>
        </w:rPr>
        <w:t>11) Соединить стрелочками фамилии композиторов с именами: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iCs/>
          <w:color w:val="000000"/>
        </w:rPr>
        <w:t xml:space="preserve">а)  Глинка                            1) Фредерик 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iCs/>
          <w:color w:val="000000"/>
        </w:rPr>
      </w:pPr>
      <w:r w:rsidRPr="00656138">
        <w:rPr>
          <w:iCs/>
          <w:color w:val="000000"/>
        </w:rPr>
        <w:t xml:space="preserve">б) Григ                                 2) Пётр 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color w:val="000000"/>
        </w:rPr>
      </w:pPr>
      <w:r w:rsidRPr="00656138">
        <w:rPr>
          <w:iCs/>
          <w:color w:val="000000"/>
        </w:rPr>
        <w:t>в) Чайковский                     3) Михаил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iCs/>
          <w:color w:val="000000"/>
        </w:rPr>
      </w:pPr>
      <w:r w:rsidRPr="00656138">
        <w:rPr>
          <w:iCs/>
          <w:color w:val="000000"/>
        </w:rPr>
        <w:t xml:space="preserve">г) Шопен                              4) Эдвард </w:t>
      </w:r>
    </w:p>
    <w:p w:rsidR="00656138" w:rsidRPr="00656138" w:rsidRDefault="00656138" w:rsidP="00656138">
      <w:pPr>
        <w:pStyle w:val="a5"/>
        <w:spacing w:before="0" w:beforeAutospacing="0" w:after="0" w:afterAutospacing="0"/>
        <w:rPr>
          <w:iCs/>
          <w:color w:val="000000"/>
        </w:rPr>
      </w:pPr>
    </w:p>
    <w:p w:rsidR="00656138" w:rsidRDefault="00656138" w:rsidP="00656138">
      <w:pPr>
        <w:pStyle w:val="a5"/>
        <w:spacing w:before="0" w:beforeAutospacing="0" w:after="0" w:afterAutospacing="0"/>
        <w:jc w:val="center"/>
        <w:rPr>
          <w:b/>
          <w:iCs/>
          <w:color w:val="000000"/>
        </w:rPr>
      </w:pPr>
    </w:p>
    <w:p w:rsidR="00656138" w:rsidRDefault="00656138" w:rsidP="00656138">
      <w:pPr>
        <w:pStyle w:val="a5"/>
        <w:spacing w:before="0" w:beforeAutospacing="0" w:after="0" w:afterAutospacing="0"/>
        <w:jc w:val="center"/>
        <w:rPr>
          <w:b/>
          <w:iCs/>
          <w:color w:val="000000"/>
        </w:rPr>
      </w:pPr>
    </w:p>
    <w:p w:rsidR="00656138" w:rsidRDefault="00656138" w:rsidP="00656138">
      <w:pPr>
        <w:pStyle w:val="a5"/>
        <w:spacing w:before="0" w:beforeAutospacing="0" w:after="0" w:afterAutospacing="0"/>
        <w:jc w:val="center"/>
        <w:rPr>
          <w:b/>
          <w:iCs/>
          <w:color w:val="000000"/>
        </w:rPr>
      </w:pPr>
    </w:p>
    <w:p w:rsidR="00656138" w:rsidRDefault="00656138" w:rsidP="00656138">
      <w:pPr>
        <w:pStyle w:val="a5"/>
        <w:spacing w:before="0" w:beforeAutospacing="0" w:after="0" w:afterAutospacing="0"/>
        <w:jc w:val="center"/>
        <w:rPr>
          <w:b/>
          <w:iCs/>
          <w:color w:val="000000"/>
        </w:rPr>
      </w:pPr>
    </w:p>
    <w:p w:rsidR="00656138" w:rsidRDefault="00656138" w:rsidP="00656138">
      <w:pPr>
        <w:pStyle w:val="a5"/>
        <w:spacing w:before="0" w:beforeAutospacing="0" w:after="0" w:afterAutospacing="0"/>
        <w:jc w:val="center"/>
        <w:rPr>
          <w:b/>
          <w:iCs/>
          <w:color w:val="000000"/>
        </w:rPr>
      </w:pPr>
    </w:p>
    <w:p w:rsidR="00656138" w:rsidRDefault="00656138" w:rsidP="00656138">
      <w:pPr>
        <w:pStyle w:val="a5"/>
        <w:spacing w:before="0" w:beforeAutospacing="0" w:after="0" w:afterAutospacing="0"/>
        <w:jc w:val="center"/>
        <w:rPr>
          <w:b/>
          <w:iCs/>
          <w:color w:val="000000"/>
        </w:rPr>
      </w:pPr>
    </w:p>
    <w:p w:rsidR="00656138" w:rsidRDefault="00656138" w:rsidP="00656138">
      <w:pPr>
        <w:pStyle w:val="a5"/>
        <w:spacing w:before="0" w:beforeAutospacing="0" w:after="0" w:afterAutospacing="0"/>
        <w:jc w:val="center"/>
        <w:rPr>
          <w:b/>
          <w:iCs/>
          <w:color w:val="000000"/>
        </w:rPr>
      </w:pPr>
    </w:p>
    <w:p w:rsidR="00656138" w:rsidRDefault="00656138" w:rsidP="00656138">
      <w:pPr>
        <w:pStyle w:val="a5"/>
        <w:spacing w:before="0" w:beforeAutospacing="0" w:after="0" w:afterAutospacing="0"/>
        <w:jc w:val="center"/>
        <w:rPr>
          <w:b/>
          <w:iCs/>
          <w:color w:val="000000"/>
        </w:rPr>
      </w:pPr>
    </w:p>
    <w:p w:rsidR="00656138" w:rsidRDefault="00656138" w:rsidP="00656138">
      <w:pPr>
        <w:pStyle w:val="a5"/>
        <w:spacing w:before="0" w:beforeAutospacing="0" w:after="0" w:afterAutospacing="0"/>
        <w:jc w:val="center"/>
        <w:rPr>
          <w:b/>
          <w:iCs/>
          <w:color w:val="000000"/>
        </w:rPr>
      </w:pPr>
    </w:p>
    <w:p w:rsidR="00656138" w:rsidRDefault="00656138" w:rsidP="00656138">
      <w:pPr>
        <w:pStyle w:val="a5"/>
        <w:spacing w:before="0" w:beforeAutospacing="0" w:after="0" w:afterAutospacing="0"/>
        <w:jc w:val="center"/>
        <w:rPr>
          <w:b/>
          <w:iCs/>
          <w:color w:val="000000"/>
        </w:rPr>
      </w:pPr>
    </w:p>
    <w:p w:rsidR="00656138" w:rsidRDefault="00656138" w:rsidP="00656138">
      <w:pPr>
        <w:pStyle w:val="a5"/>
        <w:spacing w:before="0" w:beforeAutospacing="0" w:after="0" w:afterAutospacing="0"/>
        <w:jc w:val="center"/>
        <w:rPr>
          <w:b/>
          <w:iCs/>
          <w:color w:val="000000"/>
        </w:rPr>
      </w:pPr>
    </w:p>
    <w:p w:rsidR="00656138" w:rsidRDefault="00656138" w:rsidP="00656138">
      <w:pPr>
        <w:pStyle w:val="a5"/>
        <w:spacing w:before="0" w:beforeAutospacing="0" w:after="0" w:afterAutospacing="0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Ответы</w:t>
      </w:r>
    </w:p>
    <w:p w:rsidR="00656138" w:rsidRDefault="00656138" w:rsidP="00656138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iCs/>
          <w:color w:val="000000"/>
        </w:rPr>
        <w:lastRenderedPageBreak/>
        <w:t>1 вариант</w:t>
      </w:r>
    </w:p>
    <w:tbl>
      <w:tblPr>
        <w:tblStyle w:val="a4"/>
        <w:tblW w:w="0" w:type="auto"/>
        <w:tblLook w:val="04A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656138" w:rsidTr="00656138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56138" w:rsidTr="00656138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- 2</w:t>
            </w:r>
          </w:p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- 1</w:t>
            </w:r>
          </w:p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- 4</w:t>
            </w:r>
          </w:p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- 3</w:t>
            </w:r>
          </w:p>
        </w:tc>
      </w:tr>
    </w:tbl>
    <w:p w:rsidR="00656138" w:rsidRDefault="00656138" w:rsidP="00656138">
      <w:pPr>
        <w:rPr>
          <w:rFonts w:ascii="Times New Roman" w:hAnsi="Times New Roman" w:cs="Times New Roman"/>
          <w:sz w:val="24"/>
          <w:szCs w:val="24"/>
        </w:rPr>
      </w:pPr>
    </w:p>
    <w:p w:rsidR="00656138" w:rsidRDefault="00656138" w:rsidP="00656138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iCs/>
          <w:color w:val="000000"/>
        </w:rPr>
        <w:t>2 вариант</w:t>
      </w:r>
    </w:p>
    <w:tbl>
      <w:tblPr>
        <w:tblStyle w:val="a4"/>
        <w:tblW w:w="0" w:type="auto"/>
        <w:tblLook w:val="04A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656138" w:rsidTr="00656138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56138" w:rsidTr="00656138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- 3</w:t>
            </w:r>
          </w:p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- 4</w:t>
            </w:r>
          </w:p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- 2</w:t>
            </w:r>
          </w:p>
          <w:p w:rsidR="00656138" w:rsidRDefault="00656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-  1</w:t>
            </w:r>
          </w:p>
        </w:tc>
      </w:tr>
    </w:tbl>
    <w:p w:rsidR="00656138" w:rsidRDefault="00656138" w:rsidP="00656138">
      <w:pPr>
        <w:rPr>
          <w:rFonts w:ascii="Times New Roman" w:hAnsi="Times New Roman" w:cs="Times New Roman"/>
          <w:sz w:val="24"/>
          <w:szCs w:val="24"/>
        </w:rPr>
      </w:pPr>
    </w:p>
    <w:p w:rsidR="00656138" w:rsidRDefault="00656138" w:rsidP="006561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6138" w:rsidRDefault="00656138" w:rsidP="00656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Критерии оценивания</w:t>
      </w:r>
    </w:p>
    <w:p w:rsidR="00656138" w:rsidRDefault="00656138" w:rsidP="00656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Максимальное количество баллов – 18.</w:t>
      </w:r>
    </w:p>
    <w:p w:rsidR="00656138" w:rsidRDefault="00656138" w:rsidP="00656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851"/>
        <w:gridCol w:w="7088"/>
        <w:gridCol w:w="1559"/>
      </w:tblGrid>
      <w:tr w:rsidR="00656138" w:rsidTr="0065613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656138" w:rsidTr="0065613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каждое верно выполненные с 1 по 10 задания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56138" w:rsidTr="0065613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верно выполненное 11 задание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</w:tr>
      <w:tr w:rsidR="00656138" w:rsidTr="0065613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Аккуратное выполнение теста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56138" w:rsidTr="0065613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соотносить задание с выполнением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56138" w:rsidTr="0065613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музыкальных терминов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56138" w:rsidTr="0065613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Завершенность теста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6138" w:rsidRDefault="0065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56138" w:rsidRDefault="00656138" w:rsidP="00656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138" w:rsidRDefault="00656138" w:rsidP="00656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138" w:rsidRPr="00656138" w:rsidRDefault="00656138" w:rsidP="00656138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 – 18 баллов (95-100%) – 5 </w:t>
      </w:r>
      <w:r w:rsidRPr="00656138">
        <w:rPr>
          <w:rFonts w:ascii="Times New Roman" w:hAnsi="Times New Roman" w:cs="Times New Roman"/>
          <w:sz w:val="24"/>
          <w:szCs w:val="24"/>
        </w:rPr>
        <w:t>(высокий уровень)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56138" w:rsidRPr="00656138" w:rsidRDefault="00656138" w:rsidP="00656138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 – 16 баллов (75-94%) – 4 </w:t>
      </w:r>
      <w:r w:rsidRPr="00656138">
        <w:rPr>
          <w:rFonts w:ascii="Times New Roman" w:hAnsi="Times New Roman" w:cs="Times New Roman"/>
          <w:sz w:val="24"/>
          <w:szCs w:val="24"/>
        </w:rPr>
        <w:t>(повышенный уровень)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56138" w:rsidRPr="00656138" w:rsidRDefault="00656138" w:rsidP="00656138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– 13 баллов (50 – 74%) – 3 </w:t>
      </w:r>
      <w:r w:rsidRPr="00656138">
        <w:rPr>
          <w:rFonts w:ascii="Times New Roman" w:hAnsi="Times New Roman" w:cs="Times New Roman"/>
          <w:sz w:val="24"/>
          <w:szCs w:val="24"/>
        </w:rPr>
        <w:t>(базовый уровень)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56138" w:rsidRPr="00656138" w:rsidRDefault="00656138" w:rsidP="00656138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– 8 баллов (30-49%) – 2 </w:t>
      </w:r>
      <w:r w:rsidRPr="00656138">
        <w:rPr>
          <w:rFonts w:ascii="Times New Roman" w:hAnsi="Times New Roman" w:cs="Times New Roman"/>
          <w:sz w:val="24"/>
          <w:szCs w:val="24"/>
        </w:rPr>
        <w:t>(пониженный уровень)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6138" w:rsidRDefault="00656138" w:rsidP="006561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138" w:rsidRDefault="00656138" w:rsidP="00656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56138" w:rsidRDefault="00656138" w:rsidP="00656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выполнения работы: 20 минут.</w:t>
      </w:r>
    </w:p>
    <w:p w:rsidR="00656138" w:rsidRDefault="00656138" w:rsidP="00656138">
      <w:pPr>
        <w:rPr>
          <w:rFonts w:eastAsiaTheme="minorEastAsia"/>
        </w:rPr>
      </w:pPr>
    </w:p>
    <w:p w:rsidR="005C7538" w:rsidRPr="005C7538" w:rsidRDefault="005C7538" w:rsidP="005C753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C7538" w:rsidRPr="005C7538" w:rsidSect="00B9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DCE"/>
    <w:multiLevelType w:val="hybridMultilevel"/>
    <w:tmpl w:val="B4A6DC24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85618"/>
    <w:multiLevelType w:val="hybridMultilevel"/>
    <w:tmpl w:val="3FB68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F6409E"/>
    <w:rsid w:val="000E3296"/>
    <w:rsid w:val="00123DD9"/>
    <w:rsid w:val="003B435E"/>
    <w:rsid w:val="005B4BFE"/>
    <w:rsid w:val="005C7538"/>
    <w:rsid w:val="00656138"/>
    <w:rsid w:val="00720BC9"/>
    <w:rsid w:val="007B24C2"/>
    <w:rsid w:val="00866F17"/>
    <w:rsid w:val="008A214E"/>
    <w:rsid w:val="00B9710B"/>
    <w:rsid w:val="00D87AFE"/>
    <w:rsid w:val="00DE67CF"/>
    <w:rsid w:val="00E654F8"/>
    <w:rsid w:val="00F64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66F17"/>
    <w:rPr>
      <w:i/>
      <w:iCs/>
    </w:rPr>
  </w:style>
  <w:style w:type="table" w:styleId="a4">
    <w:name w:val="Table Grid"/>
    <w:basedOn w:val="a1"/>
    <w:uiPriority w:val="59"/>
    <w:rsid w:val="00866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7B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C7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66F17"/>
    <w:rPr>
      <w:i/>
      <w:iCs/>
    </w:rPr>
  </w:style>
  <w:style w:type="table" w:styleId="a4">
    <w:name w:val="Table Grid"/>
    <w:basedOn w:val="a1"/>
    <w:uiPriority w:val="59"/>
    <w:rsid w:val="00866F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7B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C7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NATALYA</cp:lastModifiedBy>
  <cp:revision>9</cp:revision>
  <cp:lastPrinted>2020-02-05T07:20:00Z</cp:lastPrinted>
  <dcterms:created xsi:type="dcterms:W3CDTF">2020-02-04T13:23:00Z</dcterms:created>
  <dcterms:modified xsi:type="dcterms:W3CDTF">2020-04-23T12:44:00Z</dcterms:modified>
</cp:coreProperties>
</file>