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58" w:rsidRDefault="00026058" w:rsidP="00026058">
      <w:pPr>
        <w:pStyle w:val="c13c2"/>
        <w:shd w:val="clear" w:color="auto" w:fill="FFFFFF"/>
        <w:spacing w:before="0" w:beforeAutospacing="0" w:after="0" w:afterAutospacing="0"/>
        <w:ind w:left="709"/>
        <w:jc w:val="center"/>
        <w:rPr>
          <w:rStyle w:val="c4c9"/>
          <w:b/>
          <w:bCs/>
          <w:color w:val="000000"/>
          <w:sz w:val="48"/>
          <w:szCs w:val="48"/>
        </w:rPr>
      </w:pPr>
    </w:p>
    <w:p w:rsidR="00026058" w:rsidRDefault="00026058" w:rsidP="00026058">
      <w:pPr>
        <w:pStyle w:val="c13c2"/>
        <w:shd w:val="clear" w:color="auto" w:fill="FFFFFF"/>
        <w:spacing w:before="0" w:beforeAutospacing="0" w:after="0" w:afterAutospacing="0"/>
        <w:ind w:left="709"/>
        <w:jc w:val="center"/>
        <w:rPr>
          <w:rStyle w:val="c4c9"/>
          <w:color w:val="000000"/>
        </w:rPr>
      </w:pPr>
    </w:p>
    <w:p w:rsidR="00026058" w:rsidRDefault="00026058" w:rsidP="00026058">
      <w:pPr>
        <w:ind w:left="709"/>
        <w:jc w:val="both"/>
        <w:rPr>
          <w:rFonts w:ascii="Times New Roman" w:hAnsi="Times New Roman" w:cs="Times New Roman"/>
          <w:b/>
          <w:bCs/>
          <w:sz w:val="26"/>
          <w:szCs w:val="26"/>
        </w:rPr>
      </w:pPr>
      <w:r>
        <w:rPr>
          <w:rStyle w:val="c4c9"/>
          <w:rFonts w:ascii="Times New Roman" w:hAnsi="Times New Roman" w:cs="Times New Roman"/>
          <w:sz w:val="48"/>
          <w:szCs w:val="48"/>
        </w:rPr>
        <w:t xml:space="preserve">                                           </w:t>
      </w:r>
    </w:p>
    <w:p w:rsidR="00026058" w:rsidRDefault="00026058" w:rsidP="00026058">
      <w:pPr>
        <w:spacing w:line="360" w:lineRule="auto"/>
        <w:ind w:left="709" w:right="-1"/>
        <w:jc w:val="center"/>
        <w:rPr>
          <w:rFonts w:ascii="Times New Roman" w:hAnsi="Times New Roman" w:cs="Times New Roman"/>
          <w:b/>
          <w:sz w:val="72"/>
          <w:szCs w:val="72"/>
        </w:rPr>
      </w:pPr>
    </w:p>
    <w:p w:rsidR="00026058" w:rsidRDefault="00026058" w:rsidP="00026058">
      <w:pPr>
        <w:spacing w:line="360" w:lineRule="auto"/>
        <w:ind w:left="709" w:right="-1"/>
        <w:rPr>
          <w:rFonts w:ascii="Times New Roman" w:hAnsi="Times New Roman" w:cs="Times New Roman"/>
          <w:b/>
          <w:sz w:val="72"/>
          <w:szCs w:val="72"/>
        </w:rPr>
      </w:pPr>
    </w:p>
    <w:p w:rsidR="00026058" w:rsidRDefault="00026058" w:rsidP="00026058">
      <w:pPr>
        <w:spacing w:line="360" w:lineRule="auto"/>
        <w:ind w:right="-1"/>
        <w:jc w:val="center"/>
        <w:rPr>
          <w:rFonts w:ascii="Times New Roman" w:hAnsi="Times New Roman" w:cs="Times New Roman"/>
          <w:b/>
          <w:sz w:val="72"/>
          <w:szCs w:val="72"/>
        </w:rPr>
      </w:pPr>
      <w:r>
        <w:rPr>
          <w:rFonts w:ascii="Times New Roman" w:hAnsi="Times New Roman" w:cs="Times New Roman"/>
          <w:b/>
          <w:sz w:val="72"/>
          <w:szCs w:val="72"/>
        </w:rPr>
        <w:t>РАБОЧАЯ  ПРОГРАММА</w:t>
      </w:r>
    </w:p>
    <w:p w:rsidR="00026058" w:rsidRDefault="00026058" w:rsidP="00026058">
      <w:pPr>
        <w:spacing w:line="360" w:lineRule="auto"/>
        <w:ind w:right="-1"/>
        <w:jc w:val="center"/>
        <w:rPr>
          <w:rFonts w:ascii="Times New Roman" w:hAnsi="Times New Roman" w:cs="Times New Roman"/>
          <w:b/>
          <w:sz w:val="72"/>
          <w:szCs w:val="72"/>
        </w:rPr>
      </w:pPr>
      <w:r>
        <w:rPr>
          <w:rFonts w:ascii="Times New Roman" w:hAnsi="Times New Roman" w:cs="Times New Roman"/>
          <w:b/>
          <w:sz w:val="72"/>
          <w:szCs w:val="72"/>
        </w:rPr>
        <w:t>по учебному предмету</w:t>
      </w:r>
    </w:p>
    <w:p w:rsidR="00026058" w:rsidRDefault="00026058" w:rsidP="00026058">
      <w:pPr>
        <w:spacing w:line="360" w:lineRule="auto"/>
        <w:ind w:right="-1"/>
        <w:jc w:val="center"/>
        <w:rPr>
          <w:rFonts w:ascii="Times New Roman" w:hAnsi="Times New Roman" w:cs="Times New Roman"/>
          <w:b/>
          <w:i/>
          <w:sz w:val="72"/>
          <w:szCs w:val="72"/>
          <w:u w:val="single"/>
        </w:rPr>
      </w:pPr>
      <w:r>
        <w:rPr>
          <w:rFonts w:ascii="Times New Roman" w:hAnsi="Times New Roman" w:cs="Times New Roman"/>
          <w:b/>
          <w:i/>
          <w:sz w:val="72"/>
          <w:szCs w:val="72"/>
          <w:u w:val="single"/>
        </w:rPr>
        <w:t>«</w:t>
      </w:r>
      <w:r>
        <w:rPr>
          <w:rFonts w:ascii="Times New Roman" w:hAnsi="Times New Roman" w:cs="Times New Roman"/>
          <w:b/>
          <w:i/>
          <w:sz w:val="72"/>
          <w:szCs w:val="72"/>
          <w:u w:val="single"/>
        </w:rPr>
        <w:t>ОБЖ</w:t>
      </w:r>
      <w:r>
        <w:rPr>
          <w:rFonts w:ascii="Times New Roman" w:hAnsi="Times New Roman" w:cs="Times New Roman"/>
          <w:b/>
          <w:i/>
          <w:sz w:val="72"/>
          <w:szCs w:val="72"/>
          <w:u w:val="single"/>
        </w:rPr>
        <w:t>»</w:t>
      </w:r>
    </w:p>
    <w:p w:rsidR="00026058" w:rsidRDefault="00026058" w:rsidP="00026058">
      <w:pPr>
        <w:spacing w:line="360" w:lineRule="auto"/>
        <w:ind w:left="709" w:right="-1"/>
        <w:rPr>
          <w:rFonts w:ascii="Times New Roman" w:hAnsi="Times New Roman" w:cs="Times New Roman"/>
          <w:b/>
          <w:i/>
          <w:szCs w:val="72"/>
          <w:u w:val="single"/>
        </w:rPr>
      </w:pPr>
    </w:p>
    <w:p w:rsidR="00026058" w:rsidRDefault="00026058" w:rsidP="00026058">
      <w:pPr>
        <w:ind w:left="709"/>
        <w:rPr>
          <w:rFonts w:ascii="Times New Roman" w:hAnsi="Times New Roman" w:cs="Times New Roman"/>
          <w:sz w:val="28"/>
          <w:szCs w:val="28"/>
        </w:rPr>
      </w:pPr>
    </w:p>
    <w:tbl>
      <w:tblPr>
        <w:tblW w:w="9640" w:type="dxa"/>
        <w:tblInd w:w="-556" w:type="dxa"/>
        <w:tblLook w:val="04A0" w:firstRow="1" w:lastRow="0" w:firstColumn="1" w:lastColumn="0" w:noHBand="0" w:noVBand="1"/>
      </w:tblPr>
      <w:tblGrid>
        <w:gridCol w:w="4252"/>
        <w:gridCol w:w="5388"/>
      </w:tblGrid>
      <w:tr w:rsidR="00026058" w:rsidTr="00F0101A">
        <w:trPr>
          <w:trHeight w:val="1202"/>
        </w:trPr>
        <w:tc>
          <w:tcPr>
            <w:tcW w:w="4252" w:type="dxa"/>
            <w:hideMark/>
          </w:tcPr>
          <w:p w:rsidR="00026058" w:rsidRDefault="00026058" w:rsidP="00F0101A">
            <w:pPr>
              <w:spacing w:line="360" w:lineRule="auto"/>
              <w:ind w:left="709"/>
              <w:jc w:val="center"/>
              <w:rPr>
                <w:rFonts w:ascii="Times New Roman" w:hAnsi="Times New Roman" w:cs="Times New Roman"/>
                <w:b/>
                <w:sz w:val="28"/>
                <w:szCs w:val="28"/>
              </w:rPr>
            </w:pPr>
            <w:r>
              <w:rPr>
                <w:rFonts w:ascii="Times New Roman" w:hAnsi="Times New Roman" w:cs="Times New Roman"/>
                <w:b/>
                <w:sz w:val="28"/>
                <w:szCs w:val="28"/>
              </w:rPr>
              <w:t>Учитель</w:t>
            </w:r>
          </w:p>
        </w:tc>
        <w:tc>
          <w:tcPr>
            <w:tcW w:w="5388" w:type="dxa"/>
            <w:hideMark/>
          </w:tcPr>
          <w:p w:rsidR="00026058" w:rsidRDefault="00026058" w:rsidP="00F0101A">
            <w:pPr>
              <w:spacing w:line="360" w:lineRule="auto"/>
              <w:ind w:left="709"/>
              <w:jc w:val="center"/>
              <w:rPr>
                <w:rFonts w:ascii="Times New Roman" w:hAnsi="Times New Roman" w:cs="Times New Roman"/>
                <w:i/>
                <w:sz w:val="28"/>
                <w:szCs w:val="28"/>
              </w:rPr>
            </w:pPr>
            <w:r>
              <w:rPr>
                <w:rFonts w:ascii="Times New Roman" w:hAnsi="Times New Roman" w:cs="Times New Roman"/>
                <w:i/>
                <w:sz w:val="28"/>
                <w:szCs w:val="28"/>
              </w:rPr>
              <w:t>Пламадеев Василий Александрович</w:t>
            </w:r>
          </w:p>
        </w:tc>
      </w:tr>
      <w:tr w:rsidR="00026058" w:rsidTr="00F0101A">
        <w:trPr>
          <w:trHeight w:val="601"/>
        </w:trPr>
        <w:tc>
          <w:tcPr>
            <w:tcW w:w="4252" w:type="dxa"/>
            <w:hideMark/>
          </w:tcPr>
          <w:p w:rsidR="00026058" w:rsidRDefault="00026058" w:rsidP="00F0101A">
            <w:pPr>
              <w:spacing w:line="360" w:lineRule="auto"/>
              <w:ind w:left="709"/>
              <w:jc w:val="center"/>
              <w:rPr>
                <w:rFonts w:ascii="Times New Roman" w:hAnsi="Times New Roman" w:cs="Times New Roman"/>
                <w:b/>
                <w:sz w:val="28"/>
                <w:szCs w:val="28"/>
              </w:rPr>
            </w:pPr>
            <w:r>
              <w:rPr>
                <w:rFonts w:ascii="Times New Roman" w:hAnsi="Times New Roman" w:cs="Times New Roman"/>
                <w:b/>
                <w:sz w:val="28"/>
                <w:szCs w:val="28"/>
              </w:rPr>
              <w:t>Класс</w:t>
            </w:r>
          </w:p>
        </w:tc>
        <w:tc>
          <w:tcPr>
            <w:tcW w:w="5388" w:type="dxa"/>
            <w:hideMark/>
          </w:tcPr>
          <w:p w:rsidR="00026058" w:rsidRDefault="00026058" w:rsidP="00F0101A">
            <w:pPr>
              <w:spacing w:line="360" w:lineRule="auto"/>
              <w:ind w:left="709"/>
              <w:jc w:val="center"/>
              <w:rPr>
                <w:rFonts w:ascii="Times New Roman" w:hAnsi="Times New Roman" w:cs="Times New Roman"/>
                <w:sz w:val="28"/>
                <w:szCs w:val="28"/>
              </w:rPr>
            </w:pPr>
            <w:r>
              <w:rPr>
                <w:rFonts w:ascii="Times New Roman" w:hAnsi="Times New Roman" w:cs="Times New Roman"/>
                <w:sz w:val="28"/>
                <w:szCs w:val="28"/>
              </w:rPr>
              <w:t>7</w:t>
            </w:r>
          </w:p>
        </w:tc>
      </w:tr>
      <w:tr w:rsidR="00026058" w:rsidTr="00F0101A">
        <w:trPr>
          <w:trHeight w:val="601"/>
        </w:trPr>
        <w:tc>
          <w:tcPr>
            <w:tcW w:w="4252" w:type="dxa"/>
            <w:hideMark/>
          </w:tcPr>
          <w:p w:rsidR="00026058" w:rsidRDefault="00026058" w:rsidP="00F0101A">
            <w:pPr>
              <w:spacing w:line="360" w:lineRule="auto"/>
              <w:ind w:left="709"/>
              <w:jc w:val="center"/>
              <w:rPr>
                <w:rFonts w:ascii="Times New Roman" w:hAnsi="Times New Roman" w:cs="Times New Roman"/>
                <w:b/>
                <w:sz w:val="28"/>
                <w:szCs w:val="28"/>
              </w:rPr>
            </w:pPr>
            <w:r>
              <w:rPr>
                <w:rFonts w:ascii="Times New Roman" w:hAnsi="Times New Roman" w:cs="Times New Roman"/>
                <w:b/>
                <w:sz w:val="28"/>
                <w:szCs w:val="28"/>
              </w:rPr>
              <w:t>Всего часов в год</w:t>
            </w:r>
          </w:p>
        </w:tc>
        <w:tc>
          <w:tcPr>
            <w:tcW w:w="5388" w:type="dxa"/>
            <w:hideMark/>
          </w:tcPr>
          <w:p w:rsidR="00026058" w:rsidRDefault="00026058" w:rsidP="00F0101A">
            <w:pPr>
              <w:spacing w:line="360" w:lineRule="auto"/>
              <w:ind w:left="709"/>
              <w:jc w:val="center"/>
              <w:rPr>
                <w:rFonts w:ascii="Times New Roman" w:hAnsi="Times New Roman" w:cs="Times New Roman"/>
                <w:sz w:val="28"/>
                <w:szCs w:val="28"/>
              </w:rPr>
            </w:pPr>
            <w:r>
              <w:rPr>
                <w:rFonts w:ascii="Times New Roman" w:hAnsi="Times New Roman" w:cs="Times New Roman"/>
                <w:sz w:val="28"/>
                <w:szCs w:val="28"/>
              </w:rPr>
              <w:t>34</w:t>
            </w:r>
          </w:p>
        </w:tc>
      </w:tr>
      <w:tr w:rsidR="00026058" w:rsidTr="00F0101A">
        <w:trPr>
          <w:trHeight w:val="601"/>
        </w:trPr>
        <w:tc>
          <w:tcPr>
            <w:tcW w:w="4252" w:type="dxa"/>
            <w:hideMark/>
          </w:tcPr>
          <w:p w:rsidR="00026058" w:rsidRDefault="00026058" w:rsidP="00F0101A">
            <w:pPr>
              <w:spacing w:line="360" w:lineRule="auto"/>
              <w:ind w:left="709"/>
              <w:jc w:val="center"/>
              <w:rPr>
                <w:rFonts w:ascii="Times New Roman" w:hAnsi="Times New Roman" w:cs="Times New Roman"/>
                <w:b/>
                <w:sz w:val="28"/>
                <w:szCs w:val="28"/>
              </w:rPr>
            </w:pPr>
            <w:r>
              <w:rPr>
                <w:rFonts w:ascii="Times New Roman" w:hAnsi="Times New Roman" w:cs="Times New Roman"/>
                <w:b/>
                <w:sz w:val="28"/>
                <w:szCs w:val="28"/>
              </w:rPr>
              <w:t>Всего часов в неделю</w:t>
            </w:r>
          </w:p>
        </w:tc>
        <w:tc>
          <w:tcPr>
            <w:tcW w:w="5388" w:type="dxa"/>
            <w:hideMark/>
          </w:tcPr>
          <w:p w:rsidR="00026058" w:rsidRDefault="00026058" w:rsidP="00F0101A">
            <w:pPr>
              <w:spacing w:line="360" w:lineRule="auto"/>
              <w:ind w:left="709"/>
              <w:jc w:val="center"/>
              <w:rPr>
                <w:rFonts w:ascii="Times New Roman" w:hAnsi="Times New Roman" w:cs="Times New Roman"/>
                <w:sz w:val="28"/>
                <w:szCs w:val="28"/>
              </w:rPr>
            </w:pPr>
            <w:r>
              <w:rPr>
                <w:rFonts w:ascii="Times New Roman" w:hAnsi="Times New Roman" w:cs="Times New Roman"/>
                <w:sz w:val="28"/>
                <w:szCs w:val="28"/>
              </w:rPr>
              <w:t>1</w:t>
            </w:r>
          </w:p>
        </w:tc>
      </w:tr>
    </w:tbl>
    <w:p w:rsidR="00026058" w:rsidRDefault="00026058" w:rsidP="00026058">
      <w:pPr>
        <w:jc w:val="both"/>
        <w:rPr>
          <w:b/>
          <w:bCs/>
          <w:sz w:val="26"/>
          <w:szCs w:val="26"/>
        </w:rPr>
      </w:pPr>
    </w:p>
    <w:p w:rsidR="00026058" w:rsidRDefault="00026058" w:rsidP="00026058">
      <w:pPr>
        <w:spacing w:before="100" w:beforeAutospacing="1"/>
        <w:ind w:left="142" w:hanging="142"/>
        <w:jc w:val="center"/>
      </w:pPr>
    </w:p>
    <w:p w:rsidR="00DE31A8" w:rsidRDefault="00DE31A8" w:rsidP="00654607">
      <w:pPr>
        <w:pStyle w:val="c12"/>
        <w:shd w:val="clear" w:color="auto" w:fill="FFFFFF"/>
        <w:spacing w:before="0" w:beforeAutospacing="0" w:after="0" w:afterAutospacing="0"/>
        <w:jc w:val="both"/>
        <w:rPr>
          <w:rStyle w:val="c21"/>
          <w:b/>
          <w:bCs/>
          <w:color w:val="000000"/>
        </w:rPr>
      </w:pPr>
    </w:p>
    <w:p w:rsidR="00DE31A8" w:rsidRDefault="00DE31A8" w:rsidP="00026058">
      <w:pPr>
        <w:pStyle w:val="c12"/>
        <w:numPr>
          <w:ilvl w:val="0"/>
          <w:numId w:val="1"/>
        </w:numPr>
        <w:shd w:val="clear" w:color="auto" w:fill="FFFFFF"/>
        <w:spacing w:before="0" w:beforeAutospacing="0" w:after="120" w:afterAutospacing="0"/>
        <w:jc w:val="center"/>
        <w:rPr>
          <w:rStyle w:val="c21"/>
          <w:b/>
          <w:bCs/>
          <w:color w:val="000000"/>
        </w:rPr>
      </w:pPr>
      <w:r>
        <w:rPr>
          <w:rStyle w:val="c21"/>
          <w:b/>
          <w:bCs/>
          <w:color w:val="000000"/>
        </w:rPr>
        <w:lastRenderedPageBreak/>
        <w:t>Планируемый результат изучения предмета</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DE31A8">
        <w:rPr>
          <w:rStyle w:val="c13"/>
          <w:color w:val="000000"/>
        </w:rPr>
        <w:t>усвоение правил индивидуального и коллективного безопасного поведения в опасных ситуациях, угрожающих жизни и здоровью людей, правил поведения на транспорте и на дорогах;</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формирование понимания ценности здорового и безопасного образа жизни;</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усвоение гуманистических, демократических и традиционных ценностей многонационального российского общества;</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формирование готовности и способности вести диалог с другими людьми и достигать в нём взаимопонимания;</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DE31A8" w:rsidRPr="00026058" w:rsidRDefault="00DE31A8" w:rsidP="00026058">
      <w:pPr>
        <w:pStyle w:val="c3"/>
        <w:numPr>
          <w:ilvl w:val="0"/>
          <w:numId w:val="2"/>
        </w:numPr>
        <w:shd w:val="clear" w:color="auto" w:fill="FFFFFF"/>
        <w:spacing w:before="0" w:beforeAutospacing="0" w:after="0" w:afterAutospacing="0"/>
        <w:jc w:val="both"/>
        <w:rPr>
          <w:rFonts w:ascii="Calibri" w:hAnsi="Calibri" w:cs="Calibri"/>
          <w:color w:val="000000"/>
        </w:rPr>
      </w:pPr>
      <w:r w:rsidRPr="00026058">
        <w:rPr>
          <w:rStyle w:val="c13"/>
          <w:color w:val="000000"/>
        </w:rPr>
        <w:t>формирование потребностей соблюдать нормы здорового образа жизни, осознанно выполнять правила безопасности жизнедеятельности.</w:t>
      </w:r>
    </w:p>
    <w:p w:rsidR="00DE31A8" w:rsidRPr="00DE31A8" w:rsidRDefault="00DE31A8" w:rsidP="00026058">
      <w:pPr>
        <w:pStyle w:val="c25"/>
        <w:shd w:val="clear" w:color="auto" w:fill="FFFFFF"/>
        <w:spacing w:before="120" w:beforeAutospacing="0" w:after="120" w:afterAutospacing="0"/>
        <w:ind w:firstLine="358"/>
        <w:jc w:val="both"/>
        <w:rPr>
          <w:rFonts w:ascii="Calibri" w:hAnsi="Calibri" w:cs="Calibri"/>
          <w:color w:val="000000"/>
        </w:rPr>
      </w:pPr>
      <w:r w:rsidRPr="00DE31A8">
        <w:rPr>
          <w:rStyle w:val="c36"/>
          <w:b/>
          <w:bCs/>
          <w:color w:val="000000"/>
        </w:rPr>
        <w:t>Предметные результаты обучения:</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формирование убеждения в необходимости безопасного и здорового образа жизни;</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понимание личной и общественной значимости современной культуры безопасности жизнедеятельности;</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формирование установки на здоровый образ жизни, исключающий употребление алкоголя, наркотиков, курение и нанесение иного вреда здоровью;</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понимание необходимости сохранения природы и окружающей среды для полноценной жизни человека;</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 xml:space="preserve">знание основных опасных и чрезвычайных ситуаций природного, техно-генного и социального характера, включая экстремизм и </w:t>
      </w:r>
      <w:proofErr w:type="gramStart"/>
      <w:r w:rsidRPr="00DE31A8">
        <w:rPr>
          <w:rStyle w:val="c13"/>
          <w:color w:val="000000"/>
        </w:rPr>
        <w:t>терроризм</w:t>
      </w:r>
      <w:proofErr w:type="gramEnd"/>
      <w:r w:rsidRPr="00DE31A8">
        <w:rPr>
          <w:rStyle w:val="c13"/>
          <w:color w:val="000000"/>
        </w:rPr>
        <w:t xml:space="preserve"> и их последствия для личности, общества и государства;</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знание и умение применять правила безопасного поведения в условиях опасных и чрезвычайных ситуаций;</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lastRenderedPageBreak/>
        <w:t>умение оказать первую помощь пострадавшим;</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p>
    <w:p w:rsidR="00DE31A8" w:rsidRPr="00DE31A8" w:rsidRDefault="00DE31A8" w:rsidP="00026058">
      <w:pPr>
        <w:pStyle w:val="c3"/>
        <w:numPr>
          <w:ilvl w:val="1"/>
          <w:numId w:val="6"/>
        </w:numPr>
        <w:shd w:val="clear" w:color="auto" w:fill="FFFFFF"/>
        <w:spacing w:before="0" w:beforeAutospacing="0" w:after="0" w:afterAutospacing="0"/>
        <w:ind w:left="709" w:hanging="425"/>
        <w:jc w:val="both"/>
        <w:rPr>
          <w:rFonts w:ascii="Calibri" w:hAnsi="Calibri" w:cs="Calibri"/>
          <w:color w:val="000000"/>
        </w:rPr>
      </w:pPr>
      <w:r w:rsidRPr="00DE31A8">
        <w:rPr>
          <w:rStyle w:val="c13"/>
          <w:color w:val="000000"/>
        </w:rPr>
        <w:t>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w:t>
      </w:r>
    </w:p>
    <w:p w:rsidR="00DE31A8" w:rsidRDefault="00DE31A8" w:rsidP="00026058">
      <w:pPr>
        <w:pStyle w:val="c12"/>
        <w:shd w:val="clear" w:color="auto" w:fill="FFFFFF"/>
        <w:spacing w:before="0" w:beforeAutospacing="0" w:after="0" w:afterAutospacing="0"/>
        <w:ind w:left="709" w:hanging="425"/>
        <w:jc w:val="both"/>
        <w:rPr>
          <w:rStyle w:val="c21"/>
          <w:b/>
          <w:bCs/>
          <w:color w:val="000000"/>
        </w:rPr>
      </w:pPr>
    </w:p>
    <w:p w:rsidR="00654607" w:rsidRDefault="00654607" w:rsidP="00026058">
      <w:pPr>
        <w:pStyle w:val="c12"/>
        <w:numPr>
          <w:ilvl w:val="0"/>
          <w:numId w:val="1"/>
        </w:numPr>
        <w:shd w:val="clear" w:color="auto" w:fill="FFFFFF"/>
        <w:spacing w:before="0" w:beforeAutospacing="0" w:after="0" w:afterAutospacing="0"/>
        <w:jc w:val="center"/>
        <w:rPr>
          <w:rStyle w:val="c21"/>
          <w:b/>
          <w:bCs/>
          <w:color w:val="000000"/>
        </w:rPr>
      </w:pPr>
      <w:r>
        <w:rPr>
          <w:rStyle w:val="c21"/>
          <w:b/>
          <w:bCs/>
          <w:color w:val="000000"/>
        </w:rPr>
        <w:t>Содержание учебного предмета</w:t>
      </w:r>
    </w:p>
    <w:p w:rsidR="00654607" w:rsidRDefault="00654607" w:rsidP="00654607">
      <w:pPr>
        <w:pStyle w:val="c12"/>
        <w:shd w:val="clear" w:color="auto" w:fill="FFFFFF"/>
        <w:spacing w:before="0" w:beforeAutospacing="0" w:after="0" w:afterAutospacing="0"/>
        <w:ind w:firstLine="710"/>
        <w:jc w:val="both"/>
        <w:rPr>
          <w:rStyle w:val="c21"/>
          <w:b/>
          <w:bCs/>
          <w:color w:val="000000"/>
        </w:rPr>
      </w:pPr>
    </w:p>
    <w:p w:rsidR="00654607" w:rsidRPr="00654607" w:rsidRDefault="00654607" w:rsidP="00026058">
      <w:pPr>
        <w:pStyle w:val="c12"/>
        <w:shd w:val="clear" w:color="auto" w:fill="FFFFFF"/>
        <w:spacing w:before="0" w:beforeAutospacing="0" w:after="0" w:afterAutospacing="0"/>
        <w:jc w:val="both"/>
        <w:rPr>
          <w:rFonts w:ascii="Calibri" w:hAnsi="Calibri" w:cs="Calibri"/>
          <w:color w:val="000000"/>
        </w:rPr>
      </w:pPr>
      <w:r w:rsidRPr="00654607">
        <w:rPr>
          <w:rStyle w:val="c21"/>
          <w:b/>
          <w:bCs/>
          <w:color w:val="000000"/>
        </w:rPr>
        <w:t>Раздел I.   </w:t>
      </w:r>
      <w:r w:rsidRPr="00654607">
        <w:rPr>
          <w:rStyle w:val="c21"/>
          <w:b/>
          <w:bCs/>
          <w:i/>
          <w:iCs/>
          <w:color w:val="000000"/>
        </w:rPr>
        <w:t>Безопасность и защита человека</w:t>
      </w:r>
    </w:p>
    <w:p w:rsidR="00654607" w:rsidRPr="00654607" w:rsidRDefault="00654607" w:rsidP="00026058">
      <w:pPr>
        <w:pStyle w:val="c34"/>
        <w:shd w:val="clear" w:color="auto" w:fill="FFFFFF"/>
        <w:spacing w:before="0" w:beforeAutospacing="0" w:after="0" w:afterAutospacing="0"/>
        <w:jc w:val="both"/>
        <w:rPr>
          <w:rFonts w:ascii="Calibri" w:hAnsi="Calibri" w:cs="Calibri"/>
          <w:color w:val="000000"/>
        </w:rPr>
      </w:pPr>
      <w:r w:rsidRPr="00654607">
        <w:rPr>
          <w:rStyle w:val="c24"/>
          <w:i/>
          <w:iCs/>
          <w:color w:val="000000"/>
          <w:u w:val="single"/>
        </w:rPr>
        <w:t>Тема 1.   </w:t>
      </w:r>
      <w:r w:rsidRPr="00654607">
        <w:rPr>
          <w:rStyle w:val="c27"/>
          <w:i/>
          <w:iCs/>
          <w:color w:val="000000"/>
          <w:u w:val="single"/>
        </w:rPr>
        <w:t>Общие понятия об опасных и чрезвычайных ситуациях природного характера.</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Различные природные явления и причины их возникновения. Строение оболочки земли: литосфера, атмосфера, гидросфера и биосфера. Круговорот веществ и энергии в географической оболочке. Общая характеристика природных явлений. Природные явления геологического, метеорологического, гидрологического, биологического и космического происхождения, их характеристика, возникновение опасности для жизнедеятельности человека.</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35"/>
          <w:color w:val="000000"/>
        </w:rPr>
        <w:t>Опасные и чрезвычайные ситуации. Общие понятия и определения. ЧС природного характера.</w:t>
      </w:r>
    </w:p>
    <w:p w:rsidR="00654607" w:rsidRPr="00654607" w:rsidRDefault="00654607" w:rsidP="00026058">
      <w:pPr>
        <w:pStyle w:val="c34"/>
        <w:shd w:val="clear" w:color="auto" w:fill="FFFFFF"/>
        <w:spacing w:before="0" w:beforeAutospacing="0" w:after="0" w:afterAutospacing="0"/>
        <w:jc w:val="both"/>
        <w:rPr>
          <w:rFonts w:ascii="Calibri" w:hAnsi="Calibri" w:cs="Calibri"/>
          <w:color w:val="000000"/>
        </w:rPr>
      </w:pPr>
      <w:r w:rsidRPr="00654607">
        <w:rPr>
          <w:rStyle w:val="c27"/>
          <w:i/>
          <w:iCs/>
          <w:color w:val="000000"/>
          <w:u w:val="single"/>
        </w:rPr>
        <w:t>Тема 2. Чрезвычайные ситуации геологического происхождения, их причины и последствия.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Землетрясение. Причины возникновения землетрясения и его возможные последствия.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Геологические процессы, происходящие в литосфере Земли, в результате которых возникают землетрясения. Очаг, магнитуда, эпицентр, интенсивность землетрясения. Возможные последствия землетрясений. Основные районы на территории России, где вероятность землетрясений велика.</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Основные принципы защиты населения от землетрясений. Комплекс мероприятий, проводимых по защите населения от последствий землетрясений. Разработка способов повышения устойчивости зданий и сооружений, а также защита от воздействия сейсмических волн. Организация оповещения населения. Обучение населения правилам безопасного поведения в сейсмоопасных районах. Организация аварийно-спасательных работ.</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Правила безопасного поведения населения при землетрясении в различных ситуациях: если землетрясение застало вас дома, на улице, в школе. Правила безопасного поведения после землетрясения.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Вулканы, извержение вулканов, расположение вулканов на Земле. Типы вулканов: действующие, дремлющие и потухшие, их характеристики, причины и предвестники их извержений. Последствия извержения вулканов. Образование лавовых потоков, вулканических грязевых потоков, выпадение твердых вулканических продуктов, образование палящей вулканической тучи, выделение вулканических газов.</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Организация защиты населения от последствий извержения вулканов.</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Оползни, причины их возникновения. Классификация оползней по занимаемой ими площади. Последствия оползней. Организация защиты населения от последствий оползней. Рекомендации населению по действиям при угрозе возникновения оползня.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Обвалы и снежные лавины, их причины и последствия. Организация защиты населения от последствий обвалов и снежных лавин. Рекомендации населению по действиям при угрозе обвалов и схода снежных лавин.</w:t>
      </w:r>
    </w:p>
    <w:p w:rsidR="00026058" w:rsidRDefault="00026058" w:rsidP="00026058">
      <w:pPr>
        <w:pStyle w:val="c34"/>
        <w:shd w:val="clear" w:color="auto" w:fill="FFFFFF"/>
        <w:spacing w:before="0" w:beforeAutospacing="0" w:after="0" w:afterAutospacing="0"/>
        <w:jc w:val="both"/>
        <w:rPr>
          <w:rStyle w:val="c24"/>
          <w:i/>
          <w:iCs/>
          <w:color w:val="000000"/>
          <w:u w:val="single"/>
        </w:rPr>
      </w:pPr>
    </w:p>
    <w:p w:rsidR="00026058" w:rsidRDefault="00026058" w:rsidP="00026058">
      <w:pPr>
        <w:pStyle w:val="c34"/>
        <w:shd w:val="clear" w:color="auto" w:fill="FFFFFF"/>
        <w:spacing w:before="0" w:beforeAutospacing="0" w:after="0" w:afterAutospacing="0"/>
        <w:jc w:val="both"/>
        <w:rPr>
          <w:rStyle w:val="c24"/>
          <w:i/>
          <w:iCs/>
          <w:color w:val="000000"/>
          <w:u w:val="single"/>
        </w:rPr>
      </w:pPr>
    </w:p>
    <w:p w:rsidR="00654607" w:rsidRPr="00654607" w:rsidRDefault="00654607" w:rsidP="00026058">
      <w:pPr>
        <w:pStyle w:val="c34"/>
        <w:shd w:val="clear" w:color="auto" w:fill="FFFFFF"/>
        <w:spacing w:before="0" w:beforeAutospacing="0" w:after="0" w:afterAutospacing="0"/>
        <w:jc w:val="both"/>
        <w:rPr>
          <w:rFonts w:ascii="Calibri" w:hAnsi="Calibri" w:cs="Calibri"/>
          <w:color w:val="000000"/>
        </w:rPr>
      </w:pPr>
      <w:r w:rsidRPr="00654607">
        <w:rPr>
          <w:rStyle w:val="c24"/>
          <w:i/>
          <w:iCs/>
          <w:color w:val="000000"/>
          <w:u w:val="single"/>
        </w:rPr>
        <w:lastRenderedPageBreak/>
        <w:t>Тема 3. Чрезвычайные ситуации метеорологического происхождения, их причины и последствия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Ураганы и бури, причины их возникновения, возможные последствия. Циклоны - причина возникновения ураганов и бурь, их строение, скорость перемещения.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Последствия ураганов и бурь. Характеристика разрушительной силы ураганов и бурь. Шкала Бофорта, определяющая силу ветра. Воздействие ветра на окружающую среду.</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Мероприятия по защите населения от последствий ураганов и бурь. Организация непрерывного наблюдения за состоянием атмосферы. Прогноз возникновения циклонов, их перемещение и возможные последствия. Организация оповещения населения об угрозе ураганов и бурь. Рекомендации населению по правилам поведения при получении штормового оповещения о приближении урагана или бури.</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Смерч, основные понятия и определения. Характеристики смерча, разрушительная сила смерча и его возможные последствия. Рекомендации населению по действиям при угрозе и во время смерча.</w:t>
      </w:r>
    </w:p>
    <w:p w:rsidR="00654607" w:rsidRPr="00654607" w:rsidRDefault="00654607" w:rsidP="00026058">
      <w:pPr>
        <w:pStyle w:val="c34"/>
        <w:shd w:val="clear" w:color="auto" w:fill="FFFFFF"/>
        <w:spacing w:before="0" w:beforeAutospacing="0" w:after="0" w:afterAutospacing="0"/>
        <w:jc w:val="both"/>
        <w:rPr>
          <w:rFonts w:ascii="Calibri" w:hAnsi="Calibri" w:cs="Calibri"/>
          <w:color w:val="000000"/>
        </w:rPr>
      </w:pPr>
      <w:r w:rsidRPr="00654607">
        <w:rPr>
          <w:rStyle w:val="c27"/>
          <w:i/>
          <w:iCs/>
          <w:color w:val="000000"/>
          <w:u w:val="single"/>
        </w:rPr>
        <w:t>Тема 4. Чрезвычайные ситуации гидрологического происхождения,  их причины и последствия</w:t>
      </w:r>
    </w:p>
    <w:p w:rsidR="00654607" w:rsidRPr="00654607" w:rsidRDefault="00654607" w:rsidP="00654607">
      <w:pPr>
        <w:pStyle w:val="c34"/>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Наводнения, виды наводнений и их причины. Природные явления гидрологического происхождения, вызывающие наводнения.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Возможные последствия наводнений. Основные мероприятия, проводимые по защите населения от последствий наводнений. Прогнозирование наводнений, строительство защитных сооружений, оповещение населения, организация эвакуации и спасательных работ, подготовка населения к действиям при угрозе и во время наводнения. Рекомендации населению по действиям при угрозе и во время наводнения.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Сели и их характеристика, причины возникновения селей, их последствия. Защита населения от селевых потоков. Рекомендации населению, проживающему в селеопасных районах.</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35"/>
          <w:color w:val="000000"/>
        </w:rPr>
        <w:t>Цунами и их характеристика. Причины возникновения цунами, их возможные последствия. Организация защиты населения от последствий цунами. Подготовка населения к безопасному при угрозе возникновения цунами, во время цунами и после него.</w:t>
      </w:r>
    </w:p>
    <w:p w:rsidR="00654607" w:rsidRPr="00654607" w:rsidRDefault="00654607" w:rsidP="00026058">
      <w:pPr>
        <w:pStyle w:val="c34"/>
        <w:shd w:val="clear" w:color="auto" w:fill="FFFFFF"/>
        <w:spacing w:before="0" w:beforeAutospacing="0" w:after="0" w:afterAutospacing="0"/>
        <w:jc w:val="both"/>
        <w:rPr>
          <w:rFonts w:ascii="Calibri" w:hAnsi="Calibri" w:cs="Calibri"/>
          <w:color w:val="000000"/>
        </w:rPr>
      </w:pPr>
      <w:r w:rsidRPr="00654607">
        <w:rPr>
          <w:rStyle w:val="c27"/>
          <w:i/>
          <w:iCs/>
          <w:color w:val="000000"/>
          <w:u w:val="single"/>
        </w:rPr>
        <w:t>Тема 5. Чрезвычайные ситуации биологического происхождения,  их причины и последствия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35"/>
          <w:color w:val="000000"/>
        </w:rPr>
        <w:t>Лесные и торфяные пожары, виды пожаров, классификация и их характеристика</w:t>
      </w:r>
      <w:r w:rsidRPr="00654607">
        <w:rPr>
          <w:rStyle w:val="c13"/>
          <w:color w:val="000000"/>
        </w:rPr>
        <w:t>. Последствия лесных и торфяных пожаров для населения и окружающей среды.</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24"/>
          <w:color w:val="000000"/>
        </w:rPr>
        <w:t>Профилактика л</w:t>
      </w:r>
      <w:r w:rsidRPr="00654607">
        <w:rPr>
          <w:rStyle w:val="c35"/>
          <w:color w:val="000000"/>
        </w:rPr>
        <w:t>есных и торфяных пожаров, защита населения от лесных пожаров. Общие рекомендации по безопасному поведению при нахождении вблизи очага пожара в лесу.</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 xml:space="preserve">Инфекционные болезни человека, причины их возникновения. Классификация инфекционных болезней по способу передачи инфекции от больного человека </w:t>
      </w:r>
      <w:proofErr w:type="gramStart"/>
      <w:r w:rsidRPr="00654607">
        <w:rPr>
          <w:rStyle w:val="c13"/>
          <w:color w:val="000000"/>
        </w:rPr>
        <w:t>к</w:t>
      </w:r>
      <w:proofErr w:type="gramEnd"/>
      <w:r w:rsidRPr="00654607">
        <w:rPr>
          <w:rStyle w:val="c13"/>
          <w:color w:val="000000"/>
        </w:rPr>
        <w:t xml:space="preserve"> здоровому.</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Эпидемия, ее характеристика, опасность для населения. Эпидемический процесс и факторы, его определяющие. Противоэпидемические мероприятия и защита населения.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Характеристика некоторых наиболее распространенных инфекционных заболеваний и их профилактика. Комплекс мероприятий, проводимых для защиты населения от массовых инфекционных заболеваний. Правила личной гигиены для профилактики инфекционных заболеваний.</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 xml:space="preserve">Инфекционные болезни животных и растений. Причины их возникновения, краткая характеристика. Противоэпизоотические и </w:t>
      </w:r>
      <w:proofErr w:type="spellStart"/>
      <w:r w:rsidRPr="00654607">
        <w:rPr>
          <w:rStyle w:val="c13"/>
          <w:color w:val="000000"/>
        </w:rPr>
        <w:t>противоэпифитотические</w:t>
      </w:r>
      <w:proofErr w:type="spellEnd"/>
      <w:r w:rsidRPr="00654607">
        <w:rPr>
          <w:rStyle w:val="c13"/>
          <w:color w:val="000000"/>
        </w:rPr>
        <w:t xml:space="preserve"> мероприятия.</w:t>
      </w:r>
    </w:p>
    <w:p w:rsidR="00026058" w:rsidRDefault="00026058" w:rsidP="00654607">
      <w:pPr>
        <w:pStyle w:val="c38"/>
        <w:shd w:val="clear" w:color="auto" w:fill="FFFFFF"/>
        <w:spacing w:before="0" w:beforeAutospacing="0" w:after="0" w:afterAutospacing="0"/>
        <w:jc w:val="both"/>
        <w:rPr>
          <w:rStyle w:val="c21"/>
          <w:b/>
          <w:bCs/>
          <w:color w:val="000000"/>
        </w:rPr>
      </w:pPr>
    </w:p>
    <w:p w:rsidR="00026058" w:rsidRDefault="00026058" w:rsidP="00654607">
      <w:pPr>
        <w:pStyle w:val="c38"/>
        <w:shd w:val="clear" w:color="auto" w:fill="FFFFFF"/>
        <w:spacing w:before="0" w:beforeAutospacing="0" w:after="0" w:afterAutospacing="0"/>
        <w:jc w:val="both"/>
        <w:rPr>
          <w:rStyle w:val="c21"/>
          <w:b/>
          <w:bCs/>
          <w:color w:val="000000"/>
        </w:rPr>
      </w:pPr>
    </w:p>
    <w:p w:rsidR="00026058" w:rsidRDefault="00026058" w:rsidP="00654607">
      <w:pPr>
        <w:pStyle w:val="c38"/>
        <w:shd w:val="clear" w:color="auto" w:fill="FFFFFF"/>
        <w:spacing w:before="0" w:beforeAutospacing="0" w:after="0" w:afterAutospacing="0"/>
        <w:jc w:val="both"/>
        <w:rPr>
          <w:rStyle w:val="c21"/>
          <w:b/>
          <w:bCs/>
          <w:color w:val="000000"/>
        </w:rPr>
      </w:pPr>
    </w:p>
    <w:p w:rsidR="00026058" w:rsidRDefault="00654607" w:rsidP="00654607">
      <w:pPr>
        <w:pStyle w:val="c38"/>
        <w:shd w:val="clear" w:color="auto" w:fill="FFFFFF"/>
        <w:spacing w:before="0" w:beforeAutospacing="0" w:after="0" w:afterAutospacing="0"/>
        <w:jc w:val="both"/>
        <w:rPr>
          <w:rStyle w:val="c27"/>
          <w:i/>
          <w:iCs/>
          <w:color w:val="000000"/>
          <w:u w:val="single"/>
        </w:rPr>
      </w:pPr>
      <w:r w:rsidRPr="00654607">
        <w:rPr>
          <w:rStyle w:val="c21"/>
          <w:b/>
          <w:bCs/>
          <w:color w:val="000000"/>
        </w:rPr>
        <w:lastRenderedPageBreak/>
        <w:t>Раздел – II. </w:t>
      </w:r>
      <w:r w:rsidRPr="00654607">
        <w:rPr>
          <w:rStyle w:val="c21"/>
          <w:b/>
          <w:bCs/>
          <w:i/>
          <w:iCs/>
          <w:color w:val="000000"/>
        </w:rPr>
        <w:t>Ч</w:t>
      </w:r>
      <w:r w:rsidR="00026058">
        <w:rPr>
          <w:rStyle w:val="c21"/>
          <w:b/>
          <w:bCs/>
          <w:i/>
          <w:iCs/>
          <w:color w:val="000000"/>
        </w:rPr>
        <w:t>С</w:t>
      </w:r>
      <w:r w:rsidRPr="00654607">
        <w:rPr>
          <w:rStyle w:val="c21"/>
          <w:b/>
          <w:bCs/>
          <w:i/>
          <w:iCs/>
          <w:color w:val="000000"/>
        </w:rPr>
        <w:t xml:space="preserve"> природного характера</w:t>
      </w:r>
      <w:r w:rsidRPr="00654607">
        <w:rPr>
          <w:rStyle w:val="c27"/>
          <w:i/>
          <w:iCs/>
          <w:color w:val="000000"/>
          <w:u w:val="single"/>
        </w:rPr>
        <w:t> </w:t>
      </w:r>
    </w:p>
    <w:p w:rsidR="00654607" w:rsidRPr="00654607" w:rsidRDefault="00654607" w:rsidP="00654607">
      <w:pPr>
        <w:pStyle w:val="c38"/>
        <w:shd w:val="clear" w:color="auto" w:fill="FFFFFF"/>
        <w:spacing w:before="0" w:beforeAutospacing="0" w:after="0" w:afterAutospacing="0"/>
        <w:jc w:val="both"/>
        <w:rPr>
          <w:rFonts w:ascii="Calibri" w:hAnsi="Calibri" w:cs="Calibri"/>
          <w:color w:val="000000"/>
        </w:rPr>
      </w:pPr>
      <w:r w:rsidRPr="00654607">
        <w:rPr>
          <w:rStyle w:val="c27"/>
          <w:i/>
          <w:iCs/>
          <w:color w:val="000000"/>
          <w:u w:val="single"/>
        </w:rPr>
        <w:t>Тема 2. Чрезвычайные ситуации геологического происхождения и защита населения.</w:t>
      </w:r>
    </w:p>
    <w:p w:rsidR="00654607" w:rsidRPr="00654607" w:rsidRDefault="00654607" w:rsidP="00654607">
      <w:pPr>
        <w:pStyle w:val="c34"/>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Защита населения от  последствий землетрясения. Последствия извержения вулканов и защита населения. Защита населения от оползней.</w:t>
      </w:r>
    </w:p>
    <w:p w:rsidR="00654607" w:rsidRPr="00654607" w:rsidRDefault="00654607" w:rsidP="00026058">
      <w:pPr>
        <w:pStyle w:val="c34"/>
        <w:shd w:val="clear" w:color="auto" w:fill="FFFFFF"/>
        <w:spacing w:before="0" w:beforeAutospacing="0" w:after="0" w:afterAutospacing="0"/>
        <w:jc w:val="both"/>
        <w:rPr>
          <w:rFonts w:ascii="Calibri" w:hAnsi="Calibri" w:cs="Calibri"/>
          <w:color w:val="000000"/>
        </w:rPr>
      </w:pPr>
      <w:r w:rsidRPr="00654607">
        <w:rPr>
          <w:rStyle w:val="c24"/>
          <w:i/>
          <w:iCs/>
          <w:color w:val="000000"/>
          <w:u w:val="single"/>
        </w:rPr>
        <w:t>Тема 3. Чрезвычайные ситуации метеорологического происхождения и защита населения</w:t>
      </w:r>
      <w:r w:rsidRPr="00654607">
        <w:rPr>
          <w:rStyle w:val="c13"/>
          <w:color w:val="000000"/>
        </w:rPr>
        <w:t>.</w:t>
      </w:r>
    </w:p>
    <w:p w:rsidR="00654607" w:rsidRPr="00654607" w:rsidRDefault="00654607" w:rsidP="00654607">
      <w:pPr>
        <w:pStyle w:val="c34"/>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Защита населения от ураганов и бурь.</w:t>
      </w:r>
    </w:p>
    <w:p w:rsidR="00654607" w:rsidRPr="00654607" w:rsidRDefault="00654607" w:rsidP="00654607">
      <w:pPr>
        <w:pStyle w:val="c79"/>
        <w:shd w:val="clear" w:color="auto" w:fill="FFFFFF"/>
        <w:spacing w:before="0" w:beforeAutospacing="0" w:after="0" w:afterAutospacing="0"/>
        <w:jc w:val="both"/>
        <w:rPr>
          <w:rFonts w:ascii="Calibri" w:hAnsi="Calibri" w:cs="Calibri"/>
          <w:color w:val="000000"/>
        </w:rPr>
      </w:pPr>
      <w:r w:rsidRPr="00654607">
        <w:rPr>
          <w:rStyle w:val="c21"/>
          <w:b/>
          <w:bCs/>
          <w:color w:val="000000"/>
        </w:rPr>
        <w:t>Раздел III.   </w:t>
      </w:r>
      <w:r w:rsidRPr="00654607">
        <w:rPr>
          <w:rStyle w:val="c36"/>
          <w:b/>
          <w:bCs/>
          <w:color w:val="000000"/>
        </w:rPr>
        <w:t>Основы здорового образа жизни</w:t>
      </w:r>
    </w:p>
    <w:p w:rsidR="00654607" w:rsidRPr="00654607" w:rsidRDefault="00654607" w:rsidP="00026058">
      <w:pPr>
        <w:pStyle w:val="c34"/>
        <w:shd w:val="clear" w:color="auto" w:fill="FFFFFF"/>
        <w:spacing w:before="0" w:beforeAutospacing="0" w:after="0" w:afterAutospacing="0"/>
        <w:jc w:val="both"/>
        <w:rPr>
          <w:rFonts w:ascii="Calibri" w:hAnsi="Calibri" w:cs="Calibri"/>
          <w:color w:val="000000"/>
        </w:rPr>
      </w:pPr>
      <w:r w:rsidRPr="00654607">
        <w:rPr>
          <w:rStyle w:val="c27"/>
          <w:i/>
          <w:iCs/>
          <w:color w:val="000000"/>
          <w:u w:val="single"/>
        </w:rPr>
        <w:t>Тема 6. Здоровый образ жизни и его значение для гармоничного развития человека.</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35"/>
          <w:color w:val="000000"/>
        </w:rPr>
        <w:t>Психологическая уравновешенность, ее значение в формировании системы здорового образа жизни и обеспечения личной безопасности</w:t>
      </w:r>
      <w:r w:rsidRPr="00654607">
        <w:rPr>
          <w:rStyle w:val="c24"/>
          <w:color w:val="000000"/>
        </w:rPr>
        <w:t>. Качества, необходимые для повышения уровня </w:t>
      </w:r>
      <w:r w:rsidRPr="00654607">
        <w:rPr>
          <w:rStyle w:val="c13"/>
          <w:color w:val="000000"/>
        </w:rPr>
        <w:t>психологической уравновешенности. Психологическая уравновешенность и умение завести друзей.</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Общие понятия и определения стресса. Стресс и стадии развития общего адаптационного синдрома. Влияние стресса на состояние здоровья человека. Содержание общих принципов борьбы со стрессом.</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Анатомо-физиологические особенности человека в подростковом возрасте. Особенности развития организма человека в подростковом возрасте. Физическое развитие, индивидуальные особенности внешнего облика человека. Различия в развитии мальчиков и девочек. Соблюдение правил личной гигиены в подростковом возрасте. Особенности психического развития человека в подростковом возрасте. Формирование основных каче</w:t>
      </w:r>
      <w:proofErr w:type="gramStart"/>
      <w:r w:rsidRPr="00654607">
        <w:rPr>
          <w:rStyle w:val="c13"/>
          <w:color w:val="000000"/>
        </w:rPr>
        <w:t>ств взр</w:t>
      </w:r>
      <w:proofErr w:type="gramEnd"/>
      <w:r w:rsidRPr="00654607">
        <w:rPr>
          <w:rStyle w:val="c13"/>
          <w:color w:val="000000"/>
        </w:rPr>
        <w:t>ослого человека.</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 xml:space="preserve">Формирование личности подростка при его взаимоотношении </w:t>
      </w:r>
      <w:proofErr w:type="gramStart"/>
      <w:r w:rsidRPr="00654607">
        <w:rPr>
          <w:rStyle w:val="c13"/>
          <w:color w:val="000000"/>
        </w:rPr>
        <w:t>со</w:t>
      </w:r>
      <w:proofErr w:type="gramEnd"/>
      <w:r w:rsidRPr="00654607">
        <w:rPr>
          <w:rStyle w:val="c13"/>
          <w:color w:val="000000"/>
        </w:rPr>
        <w:t xml:space="preserve"> взрослыми. Значение правильного общения </w:t>
      </w:r>
      <w:proofErr w:type="gramStart"/>
      <w:r w:rsidRPr="00654607">
        <w:rPr>
          <w:rStyle w:val="c13"/>
          <w:color w:val="000000"/>
        </w:rPr>
        <w:t>со</w:t>
      </w:r>
      <w:proofErr w:type="gramEnd"/>
      <w:r w:rsidRPr="00654607">
        <w:rPr>
          <w:rStyle w:val="c13"/>
          <w:color w:val="000000"/>
        </w:rPr>
        <w:t xml:space="preserve"> взрослыми, особенно с родителями, для социального развития человека в подростковом возрасте. Конфликтные ситуации, которые могут возникнуть при общении подростка с родителями и основные способы их разрешения. Умение слушать собеседника.</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Формирование личности подростка при взаимоотношении со сверстниками. Рост потребности общения со сверстниками, пути достижения признания среди сверстников. Возможные конфликтные ситуации при общении со сверстниками, основные пути их разрешения. Личные качества, обеспечивающие более тесное общение со сверстниками.</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Формирование взаимоотношений со сверстниками противоположного пола. Факторы, определяющие развитие взаимоотношений со сверстниками противоположного пола. Формирование социально значимых каче</w:t>
      </w:r>
      <w:proofErr w:type="gramStart"/>
      <w:r w:rsidRPr="00654607">
        <w:rPr>
          <w:rStyle w:val="c13"/>
          <w:color w:val="000000"/>
        </w:rPr>
        <w:t>ств дл</w:t>
      </w:r>
      <w:proofErr w:type="gramEnd"/>
      <w:r w:rsidRPr="00654607">
        <w:rPr>
          <w:rStyle w:val="c13"/>
          <w:color w:val="000000"/>
        </w:rPr>
        <w:t>я установления правильного взаимоотношения со сверстниками противоположного пола. Духовная и социальная зрелость и ее значение в определении стиля своего поведения с лицами противоположного пола.</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35"/>
          <w:color w:val="000000"/>
        </w:rPr>
        <w:t>Взаимоотношения подростка и общества. Ответственность несовершеннолетних. Значение правового воспитания для социального развития подростка. Правонарушения, совершаемые подростками, и их основные причины. Уголовная ответственность несовершеннолетних, предусмотренная Уголовным кодексом Российской Федерации (УК РФ, 1997 г.).</w:t>
      </w:r>
    </w:p>
    <w:p w:rsidR="00654607" w:rsidRPr="00654607" w:rsidRDefault="00654607" w:rsidP="00026058">
      <w:pPr>
        <w:pStyle w:val="c34"/>
        <w:shd w:val="clear" w:color="auto" w:fill="FFFFFF"/>
        <w:spacing w:before="0" w:beforeAutospacing="0" w:after="0" w:afterAutospacing="0"/>
        <w:jc w:val="both"/>
        <w:rPr>
          <w:rFonts w:ascii="Calibri" w:hAnsi="Calibri" w:cs="Calibri"/>
          <w:color w:val="000000"/>
        </w:rPr>
      </w:pPr>
      <w:r w:rsidRPr="00654607">
        <w:rPr>
          <w:rStyle w:val="c24"/>
          <w:i/>
          <w:iCs/>
          <w:color w:val="000000"/>
          <w:u w:val="single"/>
        </w:rPr>
        <w:t>Тема 7.   </w:t>
      </w:r>
      <w:r w:rsidRPr="00654607">
        <w:rPr>
          <w:rStyle w:val="c27"/>
          <w:i/>
          <w:iCs/>
          <w:color w:val="000000"/>
          <w:u w:val="single"/>
        </w:rPr>
        <w:t>Первая медицинская помощь и правила ее оказания (практические занятия).</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Общие понятия и определения первой медицинской помощи, доврачебной помощи, первой врачебной помощи. Общий порядок действий при оказании первой медицинской помощи.</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Оказание первой медицинской помощи при наружном кровотечении: при незначительных ранах, при сильном кровотечении. Оказание первой медицинской помощи при артериальном и венозном кровотечении.</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Оказание первой медицинской помощи при ушибах и переломах.</w:t>
      </w:r>
    </w:p>
    <w:p w:rsidR="00654607" w:rsidRPr="00654607" w:rsidRDefault="00654607" w:rsidP="00654607">
      <w:pPr>
        <w:pStyle w:val="c12"/>
        <w:shd w:val="clear" w:color="auto" w:fill="FFFFFF"/>
        <w:spacing w:before="0" w:beforeAutospacing="0" w:after="0" w:afterAutospacing="0"/>
        <w:ind w:firstLine="710"/>
        <w:jc w:val="both"/>
        <w:rPr>
          <w:rFonts w:ascii="Calibri" w:hAnsi="Calibri" w:cs="Calibri"/>
          <w:color w:val="000000"/>
        </w:rPr>
      </w:pPr>
      <w:r w:rsidRPr="00654607">
        <w:rPr>
          <w:rStyle w:val="c13"/>
          <w:color w:val="000000"/>
        </w:rPr>
        <w:t>Общие правила транспортировки пострадавшего.</w:t>
      </w:r>
    </w:p>
    <w:p w:rsidR="00DE31A8" w:rsidRDefault="00DE31A8"/>
    <w:p w:rsidR="00497730" w:rsidRPr="00026058" w:rsidRDefault="00497730" w:rsidP="00026058">
      <w:pPr>
        <w:jc w:val="center"/>
        <w:rPr>
          <w:rFonts w:ascii="Times New Roman" w:hAnsi="Times New Roman" w:cs="Times New Roman"/>
          <w:b/>
          <w:sz w:val="24"/>
          <w:szCs w:val="24"/>
        </w:rPr>
      </w:pPr>
      <w:r w:rsidRPr="00026058">
        <w:rPr>
          <w:rFonts w:ascii="Times New Roman" w:hAnsi="Times New Roman" w:cs="Times New Roman"/>
          <w:b/>
          <w:sz w:val="24"/>
          <w:szCs w:val="24"/>
        </w:rPr>
        <w:lastRenderedPageBreak/>
        <w:t>3.Тематическое планирование предмета.</w:t>
      </w:r>
    </w:p>
    <w:tbl>
      <w:tblPr>
        <w:tblStyle w:val="a3"/>
        <w:tblW w:w="0" w:type="auto"/>
        <w:tblInd w:w="0" w:type="dxa"/>
        <w:tblLook w:val="04A0" w:firstRow="1" w:lastRow="0" w:firstColumn="1" w:lastColumn="0" w:noHBand="0" w:noVBand="1"/>
      </w:tblPr>
      <w:tblGrid>
        <w:gridCol w:w="927"/>
        <w:gridCol w:w="7041"/>
        <w:gridCol w:w="1499"/>
      </w:tblGrid>
      <w:tr w:rsidR="00497730" w:rsidRPr="00026058" w:rsidTr="00315596">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026058" w:rsidP="0002605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Номер урока</w:t>
            </w:r>
          </w:p>
        </w:tc>
        <w:tc>
          <w:tcPr>
            <w:tcW w:w="7041" w:type="dxa"/>
            <w:tcBorders>
              <w:top w:val="single" w:sz="4" w:space="0" w:color="auto"/>
              <w:left w:val="single" w:sz="4" w:space="0" w:color="auto"/>
              <w:bottom w:val="single" w:sz="4" w:space="0" w:color="auto"/>
              <w:right w:val="single" w:sz="4" w:space="0" w:color="auto"/>
            </w:tcBorders>
            <w:hideMark/>
          </w:tcPr>
          <w:p w:rsidR="00497730" w:rsidRPr="00026058" w:rsidRDefault="00026058" w:rsidP="0002605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Тема раздела, урока</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026058" w:rsidP="0002605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Вводный инструктаж по ТБ. Различные природные явления.</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Общая характеристика природных явлений.</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3.</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Опасные и чрезвычайные ситуации.</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4.</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Землетрясение.</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5.</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Защита населения от землетрясения</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6.</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Поведение при землетрясении.</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7.</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Вулканы.</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8.</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Защита населения после извержения.</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9.</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Оползни и обвалы.</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10.</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Ураганы и бури.</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11.</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Защита населения.</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12.</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Смерчи.</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13.</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Наводнение, виды наводнений.</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14.</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Защита населения от наводнений.</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15.</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Рекомендации населению при угрозе наводнения.</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16.</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Сели и их последствия.</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17.</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Защита населения.</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18.</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Цунами и их характеристика.</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19.</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Защита населения от цунами.</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20.</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Снежные лавины.</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21.</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Лесные и торфяные пожары.</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22.</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Профилактика пожаров.</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23.</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2F0ABE"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Инфекционные заболевания людей.</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24.</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Эпизоотии и эпифитотии.</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25.</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Терроризм и факторы риска.</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26.</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Вовлечение подростков в терроризм.</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27.</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Роль нравственных позиций и личностных качеств подростков.</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28.</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Антитеррористическое поведение.</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29.</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Психологическая уравновешенность.</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30.</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Стресс и его влияние на человека.</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31.</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Анатомо-физиологические особенности подростков.</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32.</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Общие правила оказания первой помощи.</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33.</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Оказание первой помощи при наружном кровотечении.</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r w:rsidR="00497730" w:rsidRPr="00026058" w:rsidTr="00497730">
        <w:tc>
          <w:tcPr>
            <w:tcW w:w="844"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34.</w:t>
            </w:r>
          </w:p>
        </w:tc>
        <w:tc>
          <w:tcPr>
            <w:tcW w:w="7041" w:type="dxa"/>
            <w:tcBorders>
              <w:top w:val="single" w:sz="4" w:space="0" w:color="auto"/>
              <w:left w:val="single" w:sz="4" w:space="0" w:color="auto"/>
              <w:bottom w:val="single" w:sz="4" w:space="0" w:color="auto"/>
              <w:right w:val="single" w:sz="4" w:space="0" w:color="auto"/>
            </w:tcBorders>
          </w:tcPr>
          <w:p w:rsidR="00497730" w:rsidRPr="00026058" w:rsidRDefault="00654607" w:rsidP="00026058">
            <w:pPr>
              <w:spacing w:line="276" w:lineRule="auto"/>
              <w:rPr>
                <w:rFonts w:ascii="Times New Roman" w:hAnsi="Times New Roman" w:cs="Times New Roman"/>
                <w:sz w:val="24"/>
                <w:szCs w:val="24"/>
              </w:rPr>
            </w:pPr>
            <w:r w:rsidRPr="00026058">
              <w:rPr>
                <w:rFonts w:ascii="Times New Roman" w:hAnsi="Times New Roman" w:cs="Times New Roman"/>
                <w:sz w:val="24"/>
                <w:szCs w:val="24"/>
              </w:rPr>
              <w:t>Оказание первой помощи при ушибах и переломах.</w:t>
            </w:r>
          </w:p>
        </w:tc>
        <w:tc>
          <w:tcPr>
            <w:tcW w:w="1295" w:type="dxa"/>
            <w:tcBorders>
              <w:top w:val="single" w:sz="4" w:space="0" w:color="auto"/>
              <w:left w:val="single" w:sz="4" w:space="0" w:color="auto"/>
              <w:bottom w:val="single" w:sz="4" w:space="0" w:color="auto"/>
              <w:right w:val="single" w:sz="4" w:space="0" w:color="auto"/>
            </w:tcBorders>
            <w:hideMark/>
          </w:tcPr>
          <w:p w:rsidR="00497730" w:rsidRPr="00026058" w:rsidRDefault="00497730" w:rsidP="00026058">
            <w:pPr>
              <w:spacing w:line="276" w:lineRule="auto"/>
              <w:jc w:val="center"/>
              <w:rPr>
                <w:rFonts w:ascii="Times New Roman" w:hAnsi="Times New Roman" w:cs="Times New Roman"/>
                <w:sz w:val="24"/>
                <w:szCs w:val="24"/>
              </w:rPr>
            </w:pPr>
            <w:r w:rsidRPr="00026058">
              <w:rPr>
                <w:rFonts w:ascii="Times New Roman" w:hAnsi="Times New Roman" w:cs="Times New Roman"/>
                <w:sz w:val="24"/>
                <w:szCs w:val="24"/>
              </w:rPr>
              <w:t>1</w:t>
            </w:r>
          </w:p>
        </w:tc>
      </w:tr>
    </w:tbl>
    <w:p w:rsidR="00497730" w:rsidRPr="00026058" w:rsidRDefault="00497730">
      <w:pPr>
        <w:rPr>
          <w:rFonts w:ascii="Times New Roman" w:hAnsi="Times New Roman" w:cs="Times New Roman"/>
          <w:b/>
          <w:sz w:val="24"/>
          <w:szCs w:val="24"/>
        </w:rPr>
      </w:pPr>
    </w:p>
    <w:p w:rsidR="00654607" w:rsidRPr="00026058" w:rsidRDefault="00654607">
      <w:pPr>
        <w:rPr>
          <w:rFonts w:ascii="Times New Roman" w:hAnsi="Times New Roman" w:cs="Times New Roman"/>
          <w:b/>
          <w:sz w:val="24"/>
          <w:szCs w:val="24"/>
        </w:rPr>
      </w:pPr>
    </w:p>
    <w:p w:rsidR="00654607" w:rsidRPr="00026058" w:rsidRDefault="00654607">
      <w:pPr>
        <w:rPr>
          <w:rFonts w:ascii="Times New Roman" w:hAnsi="Times New Roman" w:cs="Times New Roman"/>
          <w:b/>
          <w:sz w:val="24"/>
          <w:szCs w:val="24"/>
        </w:rPr>
      </w:pPr>
    </w:p>
    <w:p w:rsidR="00DE31A8" w:rsidRPr="00026058" w:rsidRDefault="00DE31A8">
      <w:pPr>
        <w:rPr>
          <w:rFonts w:ascii="Times New Roman" w:hAnsi="Times New Roman" w:cs="Times New Roman"/>
          <w:b/>
          <w:sz w:val="24"/>
          <w:szCs w:val="24"/>
        </w:rPr>
      </w:pPr>
      <w:bookmarkStart w:id="0" w:name="_GoBack"/>
      <w:bookmarkEnd w:id="0"/>
    </w:p>
    <w:p w:rsidR="00497730" w:rsidRPr="00026058" w:rsidRDefault="00026058" w:rsidP="00026058">
      <w:pPr>
        <w:spacing w:after="0" w:line="240" w:lineRule="auto"/>
        <w:jc w:val="center"/>
        <w:rPr>
          <w:rFonts w:ascii="Times New Roman" w:eastAsia="Times New Roman" w:hAnsi="Times New Roman" w:cs="Times New Roman"/>
          <w:b/>
          <w:color w:val="000000"/>
          <w:sz w:val="24"/>
          <w:szCs w:val="24"/>
          <w:lang w:eastAsia="ru-RU"/>
        </w:rPr>
      </w:pPr>
      <w:r w:rsidRPr="00026058">
        <w:rPr>
          <w:rFonts w:ascii="Times New Roman" w:eastAsia="Times New Roman" w:hAnsi="Times New Roman" w:cs="Times New Roman"/>
          <w:b/>
          <w:color w:val="000000"/>
          <w:sz w:val="24"/>
          <w:szCs w:val="24"/>
          <w:lang w:eastAsia="ru-RU"/>
        </w:rPr>
        <w:lastRenderedPageBreak/>
        <w:t>Промежуточная аттестация по ОБЖ</w:t>
      </w:r>
    </w:p>
    <w:p w:rsidR="00654607" w:rsidRPr="00654607" w:rsidRDefault="00654607" w:rsidP="00654607">
      <w:pPr>
        <w:spacing w:after="0" w:line="240" w:lineRule="auto"/>
        <w:rPr>
          <w:rFonts w:ascii="Segoe UI" w:eastAsia="Times New Roman" w:hAnsi="Segoe UI" w:cs="Segoe UI"/>
          <w:b/>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Что такое землетрясение?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подземные удары и колебания  поверхности Земли;</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область возникновения подземного удара;</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проекция центра очага землетрясения на земную поверх</w:t>
      </w:r>
      <w:r>
        <w:rPr>
          <w:rFonts w:ascii="Times New Roman" w:eastAsia="Times New Roman" w:hAnsi="Times New Roman" w:cs="Times New Roman"/>
          <w:color w:val="000000"/>
          <w:sz w:val="24"/>
          <w:szCs w:val="24"/>
          <w:lang w:eastAsia="ru-RU"/>
        </w:rPr>
        <w:softHyphen/>
        <w:t>ность.</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2.Какое из природных явлений можно считать стихийным бедствием?</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сильный град;</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моросящий дождь;</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автокатастрофа;</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авиакатастрофа;</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солнечное затмение.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Ежегодно повторяющееся в один и тот же сезон года относительно длительное и значительное увеличение водности реки, вызывающее подъём её уровня; обычно сопровождается выходом вод из русла и затоплением поймы это:</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половодье;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затопление;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паводок;</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подтопление.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4.Что выбрасывается вулканом на земную поверхность?</w:t>
      </w:r>
    </w:p>
    <w:p w:rsidR="00497730" w:rsidRDefault="00497730" w:rsidP="00497730">
      <w:pPr>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лимонад;</w:t>
      </w:r>
      <w:r>
        <w:rPr>
          <w:rFonts w:ascii="Times New Roman" w:eastAsia="Times New Roman" w:hAnsi="Times New Roman" w:cs="Times New Roman"/>
          <w:color w:val="000000"/>
          <w:sz w:val="24"/>
          <w:szCs w:val="24"/>
          <w:lang w:eastAsia="ru-RU"/>
        </w:rPr>
        <w:br/>
        <w:t>б) вода;</w:t>
      </w:r>
      <w:r>
        <w:rPr>
          <w:rFonts w:ascii="Times New Roman" w:eastAsia="Times New Roman" w:hAnsi="Times New Roman" w:cs="Times New Roman"/>
          <w:color w:val="000000"/>
          <w:sz w:val="24"/>
          <w:szCs w:val="24"/>
          <w:lang w:eastAsia="ru-RU"/>
        </w:rPr>
        <w:br/>
        <w:t>в) магма;</w:t>
      </w:r>
      <w:r>
        <w:rPr>
          <w:rFonts w:ascii="Times New Roman" w:eastAsia="Times New Roman" w:hAnsi="Times New Roman" w:cs="Times New Roman"/>
          <w:color w:val="000000"/>
          <w:sz w:val="24"/>
          <w:szCs w:val="24"/>
          <w:lang w:eastAsia="ru-RU"/>
        </w:rPr>
        <w:br/>
        <w:t>г) лава.</w:t>
      </w: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 Горный поток, состоящий из смеси воды и рыхлообломочной горной породы называется:</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обвалом;</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селем;</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оползнем;</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лавиной.</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 Отрыв и катастрофическое падение больших масс горных пород, их опрокидывание, дробление и скатывание на крутых и обрывистых склонах это:</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камнепад;</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оползень;</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обвал.</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 Быстро, внезапно возникающее движение снега и (или) льда вниз по крутым склонам гор называется:</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снежной бурей;</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селем;</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обвалом;</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лавиной.</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8.На отдыхе в лесу у вас началось небольшое возгорание. Как поступить в первую очередь?</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быстро уйти пока никто не увидел;</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убежать подальше;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постараться забросать огонь землёй, сообщить о пожаре в ближайший посёлок;</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ничего не делать;</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спрятаться.</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 Известно, что сила ветра измеряется его скоростью. Назовите, кто из ученых создал шкалу силы ветра?</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Рихтер;</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Ломоносов;</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Бофорт;</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Менделеев.</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 Основной причиной крупных обвалов является:</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таяние ледников;</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землетрясения;</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ураганы;</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наводнения.</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 Оповещение об угрозе землетрясения застало вас на улице. Что вы будете делать?</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быстро занять место в ближайшем овраге, кювете, яме;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вбежать в ближайшее здание и укрыться;</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занять место вдали от зданий и линий электропередач.</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 Понижение давления является признаком приближающейся непогоды, укажите, с помощью какого прибора мы можем это определить:</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гигрометр;</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ареометр;</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термометр;</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барометр;</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сейсмограф.</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От смерча нельзя укрываться:</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 подвальных помещениях;</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под большими деревьями;</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подземных </w:t>
      </w:r>
      <w:proofErr w:type="gramStart"/>
      <w:r>
        <w:rPr>
          <w:rFonts w:ascii="Times New Roman" w:eastAsia="Times New Roman" w:hAnsi="Times New Roman" w:cs="Times New Roman"/>
          <w:color w:val="000000"/>
          <w:sz w:val="24"/>
          <w:szCs w:val="24"/>
          <w:lang w:eastAsia="ru-RU"/>
        </w:rPr>
        <w:t>сооружениях</w:t>
      </w:r>
      <w:proofErr w:type="gramEnd"/>
      <w:r>
        <w:rPr>
          <w:rFonts w:ascii="Times New Roman" w:eastAsia="Times New Roman" w:hAnsi="Times New Roman" w:cs="Times New Roman"/>
          <w:color w:val="000000"/>
          <w:sz w:val="24"/>
          <w:szCs w:val="24"/>
          <w:lang w:eastAsia="ru-RU"/>
        </w:rPr>
        <w:t>.</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14.В число природных пожаров НЕ входят:</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лесные пожары;      </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пожары степных и хлебных массивов;        </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торфяные пожары;  </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пожары в жилом секторе.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15.Какие бывают переломы конечностей?</w:t>
      </w:r>
    </w:p>
    <w:p w:rsidR="00497730" w:rsidRDefault="00497730" w:rsidP="00497730">
      <w:pPr>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тайный;</w:t>
      </w:r>
      <w:r>
        <w:rPr>
          <w:rFonts w:ascii="Times New Roman" w:eastAsia="Times New Roman" w:hAnsi="Times New Roman" w:cs="Times New Roman"/>
          <w:color w:val="000000"/>
          <w:sz w:val="24"/>
          <w:szCs w:val="24"/>
          <w:lang w:eastAsia="ru-RU"/>
        </w:rPr>
        <w:br/>
        <w:t>б) внутренний;</w:t>
      </w:r>
      <w:r>
        <w:rPr>
          <w:rFonts w:ascii="Times New Roman" w:eastAsia="Times New Roman" w:hAnsi="Times New Roman" w:cs="Times New Roman"/>
          <w:color w:val="000000"/>
          <w:sz w:val="24"/>
          <w:szCs w:val="24"/>
          <w:lang w:eastAsia="ru-RU"/>
        </w:rPr>
        <w:br/>
        <w:t>в) наружный;</w:t>
      </w:r>
      <w:r>
        <w:rPr>
          <w:rFonts w:ascii="Times New Roman" w:eastAsia="Times New Roman" w:hAnsi="Times New Roman" w:cs="Times New Roman"/>
          <w:color w:val="000000"/>
          <w:sz w:val="24"/>
          <w:szCs w:val="24"/>
          <w:lang w:eastAsia="ru-RU"/>
        </w:rPr>
        <w:br/>
        <w:t>г) закрытый, открытый.</w:t>
      </w: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w:t>
      </w:r>
      <w:proofErr w:type="gramStart"/>
      <w:r>
        <w:rPr>
          <w:rFonts w:ascii="Times New Roman" w:eastAsia="Times New Roman" w:hAnsi="Times New Roman" w:cs="Times New Roman"/>
          <w:b/>
          <w:color w:val="000000"/>
          <w:sz w:val="24"/>
          <w:szCs w:val="24"/>
          <w:lang w:eastAsia="ru-RU"/>
        </w:rPr>
        <w:t>1</w:t>
      </w:r>
      <w:proofErr w:type="gramEnd"/>
      <w:r>
        <w:rPr>
          <w:rFonts w:ascii="Times New Roman" w:eastAsia="Times New Roman" w:hAnsi="Times New Roman" w:cs="Times New Roman"/>
          <w:b/>
          <w:color w:val="000000"/>
          <w:sz w:val="24"/>
          <w:szCs w:val="24"/>
          <w:lang w:eastAsia="ru-RU"/>
        </w:rPr>
        <w:t>.В зависимости от времени года, места образования и вовлече</w:t>
      </w:r>
      <w:r>
        <w:rPr>
          <w:rFonts w:ascii="Times New Roman" w:eastAsia="Times New Roman" w:hAnsi="Times New Roman" w:cs="Times New Roman"/>
          <w:b/>
          <w:color w:val="000000"/>
          <w:sz w:val="24"/>
          <w:szCs w:val="24"/>
          <w:lang w:eastAsia="ru-RU"/>
        </w:rPr>
        <w:softHyphen/>
        <w:t>ния в воздух частиц различного состава различают бури (несколько вариантов ответов):</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пыльные;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proofErr w:type="spellStart"/>
      <w:r>
        <w:rPr>
          <w:rFonts w:ascii="Times New Roman" w:eastAsia="Times New Roman" w:hAnsi="Times New Roman" w:cs="Times New Roman"/>
          <w:color w:val="000000"/>
          <w:sz w:val="24"/>
          <w:szCs w:val="24"/>
          <w:lang w:eastAsia="ru-RU"/>
        </w:rPr>
        <w:t>беспыльные</w:t>
      </w:r>
      <w:proofErr w:type="spellEnd"/>
      <w:r>
        <w:rPr>
          <w:rFonts w:ascii="Times New Roman" w:eastAsia="Times New Roman" w:hAnsi="Times New Roman" w:cs="Times New Roman"/>
          <w:color w:val="000000"/>
          <w:sz w:val="24"/>
          <w:szCs w:val="24"/>
          <w:lang w:eastAsia="ru-RU"/>
        </w:rPr>
        <w:t>;</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снежные;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г) шквальные;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крепкие;</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спокойные.</w:t>
      </w:r>
    </w:p>
    <w:p w:rsidR="00497730" w:rsidRDefault="00497730" w:rsidP="00497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w:t>
      </w:r>
      <w:proofErr w:type="gramStart"/>
      <w:r>
        <w:rPr>
          <w:rFonts w:ascii="Times New Roman" w:eastAsia="Times New Roman" w:hAnsi="Times New Roman" w:cs="Times New Roman"/>
          <w:b/>
          <w:color w:val="000000"/>
          <w:sz w:val="24"/>
          <w:szCs w:val="24"/>
          <w:lang w:eastAsia="ru-RU"/>
        </w:rPr>
        <w:t>2</w:t>
      </w:r>
      <w:proofErr w:type="gramEnd"/>
      <w:r>
        <w:rPr>
          <w:rFonts w:ascii="Times New Roman" w:eastAsia="Times New Roman" w:hAnsi="Times New Roman" w:cs="Times New Roman"/>
          <w:b/>
          <w:color w:val="000000"/>
          <w:sz w:val="24"/>
          <w:szCs w:val="24"/>
          <w:lang w:eastAsia="ru-RU"/>
        </w:rPr>
        <w:t>.Выберите из перечисленных мест наиболее подходящие для укрытия в здании (помещении) при землетрясении (несколько вариантов ответов):</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места внутри шкафов, комодов, гардеробов;</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места под прочно закрепленными столами, рядом с кроватями;</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дверные проемы;</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места под подоконником;</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углы, образованные внутренними перегородками;</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вентиляционные шахты и короба;</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проемы в капитальных внутренних стенах;</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балконы и лоджии;</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углы, образованные капитальными внутренними стенами;</w:t>
      </w:r>
    </w:p>
    <w:p w:rsidR="00497730" w:rsidRDefault="00497730" w:rsidP="00497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места внутри кладовок и встроенных шкафов.</w:t>
      </w:r>
    </w:p>
    <w:tbl>
      <w:tblPr>
        <w:tblW w:w="6645" w:type="dxa"/>
        <w:tblCellSpacing w:w="15" w:type="dxa"/>
        <w:tblLook w:val="04A0" w:firstRow="1" w:lastRow="0" w:firstColumn="1" w:lastColumn="0" w:noHBand="0" w:noVBand="1"/>
      </w:tblPr>
      <w:tblGrid>
        <w:gridCol w:w="1668"/>
        <w:gridCol w:w="1654"/>
        <w:gridCol w:w="1654"/>
        <w:gridCol w:w="1669"/>
      </w:tblGrid>
      <w:tr w:rsidR="00497730" w:rsidTr="00497730">
        <w:trPr>
          <w:tblCellSpacing w:w="15" w:type="dxa"/>
        </w:trPr>
        <w:tc>
          <w:tcPr>
            <w:tcW w:w="0" w:type="auto"/>
            <w:tcMar>
              <w:top w:w="75" w:type="dxa"/>
              <w:left w:w="150" w:type="dxa"/>
              <w:bottom w:w="75" w:type="dxa"/>
              <w:right w:w="150" w:type="dxa"/>
            </w:tcMar>
            <w:hideMark/>
          </w:tcPr>
          <w:p w:rsidR="00497730" w:rsidRDefault="00497730"/>
        </w:tc>
        <w:tc>
          <w:tcPr>
            <w:tcW w:w="0" w:type="auto"/>
            <w:tcMar>
              <w:top w:w="75" w:type="dxa"/>
              <w:left w:w="150" w:type="dxa"/>
              <w:bottom w:w="75" w:type="dxa"/>
              <w:right w:w="150" w:type="dxa"/>
            </w:tcMar>
            <w:hideMark/>
          </w:tcPr>
          <w:p w:rsidR="00497730" w:rsidRDefault="00497730"/>
        </w:tc>
        <w:tc>
          <w:tcPr>
            <w:tcW w:w="0" w:type="auto"/>
            <w:tcMar>
              <w:top w:w="75" w:type="dxa"/>
              <w:left w:w="150" w:type="dxa"/>
              <w:bottom w:w="75" w:type="dxa"/>
              <w:right w:w="150" w:type="dxa"/>
            </w:tcMar>
            <w:hideMark/>
          </w:tcPr>
          <w:p w:rsidR="00497730" w:rsidRDefault="00497730"/>
        </w:tc>
        <w:tc>
          <w:tcPr>
            <w:tcW w:w="0" w:type="auto"/>
            <w:tcMar>
              <w:top w:w="75" w:type="dxa"/>
              <w:left w:w="150" w:type="dxa"/>
              <w:bottom w:w="75" w:type="dxa"/>
              <w:right w:w="150" w:type="dxa"/>
            </w:tcMar>
            <w:hideMark/>
          </w:tcPr>
          <w:p w:rsidR="00497730" w:rsidRDefault="00497730"/>
        </w:tc>
      </w:tr>
    </w:tbl>
    <w:p w:rsidR="00497730" w:rsidRDefault="00497730" w:rsidP="00497730">
      <w:pPr>
        <w:spacing w:line="240" w:lineRule="auto"/>
        <w:rPr>
          <w:rFonts w:ascii="Times New Roman" w:eastAsia="Times New Roman" w:hAnsi="Times New Roman" w:cs="Times New Roman"/>
          <w:color w:val="000000"/>
          <w:sz w:val="24"/>
          <w:szCs w:val="24"/>
          <w:lang w:eastAsia="ru-RU"/>
        </w:rPr>
      </w:pPr>
    </w:p>
    <w:p w:rsidR="00497730" w:rsidRDefault="00497730" w:rsidP="00026058">
      <w:pPr>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Часть А.</w:t>
      </w:r>
    </w:p>
    <w:p w:rsidR="00497730" w:rsidRDefault="00497730" w:rsidP="00026058">
      <w:pPr>
        <w:spacing w:after="24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каждый верный ответ - 1 балл</w:t>
      </w:r>
    </w:p>
    <w:p w:rsidR="00497730" w:rsidRDefault="00497730" w:rsidP="00026058">
      <w:pPr>
        <w:spacing w:after="24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Часть В.</w:t>
      </w:r>
    </w:p>
    <w:p w:rsidR="00497730" w:rsidRDefault="00497730" w:rsidP="00026058">
      <w:pPr>
        <w:spacing w:after="240" w:line="240" w:lineRule="auto"/>
        <w:jc w:val="center"/>
        <w:rPr>
          <w:rFonts w:ascii="Times New Roman" w:eastAsia="Times New Roman" w:hAnsi="Times New Roman" w:cs="Times New Roman"/>
          <w:color w:val="000000"/>
          <w:sz w:val="24"/>
          <w:szCs w:val="24"/>
          <w:lang w:eastAsia="ru-RU"/>
        </w:rPr>
      </w:pPr>
    </w:p>
    <w:p w:rsidR="00497730" w:rsidRDefault="00497730" w:rsidP="00026058">
      <w:pPr>
        <w:spacing w:after="24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каждый верный ответ без ошибки – 2 балла.</w:t>
      </w:r>
    </w:p>
    <w:p w:rsidR="00497730" w:rsidRDefault="00497730" w:rsidP="00026058">
      <w:pPr>
        <w:jc w:val="center"/>
      </w:pPr>
      <w:r>
        <w:t>«2»- до 14 баллов.</w:t>
      </w:r>
    </w:p>
    <w:p w:rsidR="00497730" w:rsidRDefault="00497730" w:rsidP="00026058">
      <w:pPr>
        <w:jc w:val="center"/>
      </w:pPr>
      <w:r>
        <w:t>«3»- 15-19 баллов.</w:t>
      </w:r>
    </w:p>
    <w:p w:rsidR="00497730" w:rsidRDefault="00497730" w:rsidP="00026058">
      <w:pPr>
        <w:jc w:val="center"/>
      </w:pPr>
      <w:r>
        <w:t>«4»-20-24 баллов.</w:t>
      </w:r>
    </w:p>
    <w:p w:rsidR="00497730" w:rsidRDefault="00497730" w:rsidP="00026058">
      <w:pPr>
        <w:jc w:val="center"/>
      </w:pPr>
      <w:r>
        <w:t>«5»-25 и выше.</w:t>
      </w:r>
    </w:p>
    <w:sectPr w:rsidR="00497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B1C"/>
    <w:multiLevelType w:val="hybridMultilevel"/>
    <w:tmpl w:val="16AE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F4177"/>
    <w:multiLevelType w:val="hybridMultilevel"/>
    <w:tmpl w:val="7A3E3490"/>
    <w:lvl w:ilvl="0" w:tplc="FAB229E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BD6CF1"/>
    <w:multiLevelType w:val="hybridMultilevel"/>
    <w:tmpl w:val="66E49B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A72742"/>
    <w:multiLevelType w:val="hybridMultilevel"/>
    <w:tmpl w:val="B8EE1AC8"/>
    <w:lvl w:ilvl="0" w:tplc="FAB229E2">
      <w:start w:val="1"/>
      <w:numFmt w:val="bullet"/>
      <w:lvlText w:val="-"/>
      <w:lvlJc w:val="left"/>
      <w:pPr>
        <w:ind w:left="720" w:hanging="360"/>
      </w:pPr>
      <w:rPr>
        <w:rFonts w:ascii="Times New Roman" w:hAnsi="Times New Roman" w:cs="Times New Roman" w:hint="default"/>
      </w:rPr>
    </w:lvl>
    <w:lvl w:ilvl="1" w:tplc="DA94EA2C">
      <w:numFmt w:val="bullet"/>
      <w:lvlText w:val="•"/>
      <w:lvlJc w:val="left"/>
      <w:pPr>
        <w:ind w:left="1650" w:hanging="57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F23539"/>
    <w:multiLevelType w:val="hybridMultilevel"/>
    <w:tmpl w:val="0BF28488"/>
    <w:lvl w:ilvl="0" w:tplc="FAB229E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4535C6"/>
    <w:multiLevelType w:val="hybridMultilevel"/>
    <w:tmpl w:val="44B42C0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30"/>
    <w:rsid w:val="00026058"/>
    <w:rsid w:val="002F0ABE"/>
    <w:rsid w:val="00497730"/>
    <w:rsid w:val="00654607"/>
    <w:rsid w:val="009765A9"/>
    <w:rsid w:val="00BA3A62"/>
    <w:rsid w:val="00DE3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7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77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rsid w:val="0065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654607"/>
  </w:style>
  <w:style w:type="paragraph" w:customStyle="1" w:styleId="c34">
    <w:name w:val="c34"/>
    <w:basedOn w:val="a"/>
    <w:rsid w:val="0065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54607"/>
  </w:style>
  <w:style w:type="character" w:customStyle="1" w:styleId="c27">
    <w:name w:val="c27"/>
    <w:basedOn w:val="a0"/>
    <w:rsid w:val="00654607"/>
  </w:style>
  <w:style w:type="character" w:customStyle="1" w:styleId="c13">
    <w:name w:val="c13"/>
    <w:basedOn w:val="a0"/>
    <w:rsid w:val="00654607"/>
  </w:style>
  <w:style w:type="character" w:customStyle="1" w:styleId="c35">
    <w:name w:val="c35"/>
    <w:basedOn w:val="a0"/>
    <w:rsid w:val="00654607"/>
  </w:style>
  <w:style w:type="paragraph" w:customStyle="1" w:styleId="c38">
    <w:name w:val="c38"/>
    <w:basedOn w:val="a"/>
    <w:rsid w:val="00654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65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654607"/>
  </w:style>
  <w:style w:type="paragraph" w:customStyle="1" w:styleId="c3">
    <w:name w:val="c3"/>
    <w:basedOn w:val="a"/>
    <w:rsid w:val="00DE3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DE3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2">
    <w:name w:val="c13 c2"/>
    <w:basedOn w:val="a"/>
    <w:uiPriority w:val="99"/>
    <w:rsid w:val="00026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9">
    <w:name w:val="c4 c9"/>
    <w:basedOn w:val="a0"/>
    <w:uiPriority w:val="99"/>
    <w:rsid w:val="00026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7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77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rsid w:val="0065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654607"/>
  </w:style>
  <w:style w:type="paragraph" w:customStyle="1" w:styleId="c34">
    <w:name w:val="c34"/>
    <w:basedOn w:val="a"/>
    <w:rsid w:val="0065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54607"/>
  </w:style>
  <w:style w:type="character" w:customStyle="1" w:styleId="c27">
    <w:name w:val="c27"/>
    <w:basedOn w:val="a0"/>
    <w:rsid w:val="00654607"/>
  </w:style>
  <w:style w:type="character" w:customStyle="1" w:styleId="c13">
    <w:name w:val="c13"/>
    <w:basedOn w:val="a0"/>
    <w:rsid w:val="00654607"/>
  </w:style>
  <w:style w:type="character" w:customStyle="1" w:styleId="c35">
    <w:name w:val="c35"/>
    <w:basedOn w:val="a0"/>
    <w:rsid w:val="00654607"/>
  </w:style>
  <w:style w:type="paragraph" w:customStyle="1" w:styleId="c38">
    <w:name w:val="c38"/>
    <w:basedOn w:val="a"/>
    <w:rsid w:val="00654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65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654607"/>
  </w:style>
  <w:style w:type="paragraph" w:customStyle="1" w:styleId="c3">
    <w:name w:val="c3"/>
    <w:basedOn w:val="a"/>
    <w:rsid w:val="00DE3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DE3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2">
    <w:name w:val="c13 c2"/>
    <w:basedOn w:val="a"/>
    <w:uiPriority w:val="99"/>
    <w:rsid w:val="00026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9">
    <w:name w:val="c4 c9"/>
    <w:basedOn w:val="a0"/>
    <w:uiPriority w:val="99"/>
    <w:rsid w:val="0002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326080">
      <w:bodyDiv w:val="1"/>
      <w:marLeft w:val="0"/>
      <w:marRight w:val="0"/>
      <w:marTop w:val="0"/>
      <w:marBottom w:val="0"/>
      <w:divBdr>
        <w:top w:val="none" w:sz="0" w:space="0" w:color="auto"/>
        <w:left w:val="none" w:sz="0" w:space="0" w:color="auto"/>
        <w:bottom w:val="none" w:sz="0" w:space="0" w:color="auto"/>
        <w:right w:val="none" w:sz="0" w:space="0" w:color="auto"/>
      </w:divBdr>
    </w:div>
    <w:div w:id="1485705371">
      <w:bodyDiv w:val="1"/>
      <w:marLeft w:val="0"/>
      <w:marRight w:val="0"/>
      <w:marTop w:val="0"/>
      <w:marBottom w:val="0"/>
      <w:divBdr>
        <w:top w:val="none" w:sz="0" w:space="0" w:color="auto"/>
        <w:left w:val="none" w:sz="0" w:space="0" w:color="auto"/>
        <w:bottom w:val="none" w:sz="0" w:space="0" w:color="auto"/>
        <w:right w:val="none" w:sz="0" w:space="0" w:color="auto"/>
      </w:divBdr>
    </w:div>
    <w:div w:id="1570071260">
      <w:bodyDiv w:val="1"/>
      <w:marLeft w:val="0"/>
      <w:marRight w:val="0"/>
      <w:marTop w:val="0"/>
      <w:marBottom w:val="0"/>
      <w:divBdr>
        <w:top w:val="none" w:sz="0" w:space="0" w:color="auto"/>
        <w:left w:val="none" w:sz="0" w:space="0" w:color="auto"/>
        <w:bottom w:val="none" w:sz="0" w:space="0" w:color="auto"/>
        <w:right w:val="none" w:sz="0" w:space="0" w:color="auto"/>
      </w:divBdr>
    </w:div>
    <w:div w:id="18352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2608</Words>
  <Characters>14869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2020-05-22T11:13:00Z</dcterms:created>
  <dcterms:modified xsi:type="dcterms:W3CDTF">2020-06-10T09:13:00Z</dcterms:modified>
</cp:coreProperties>
</file>