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E2" w:rsidRDefault="004B32E2" w:rsidP="004B32E2">
      <w:pPr>
        <w:shd w:val="clear" w:color="auto" w:fill="FFFFFF"/>
        <w:rPr>
          <w:rFonts w:ascii="Roboto" w:hAnsi="Roboto"/>
          <w:color w:val="E94F4F"/>
          <w:sz w:val="27"/>
          <w:szCs w:val="27"/>
        </w:rPr>
      </w:pPr>
      <w:r>
        <w:rPr>
          <w:rFonts w:ascii="Roboto" w:hAnsi="Roboto"/>
          <w:color w:val="E94F4F"/>
          <w:sz w:val="27"/>
          <w:szCs w:val="27"/>
        </w:rPr>
        <w:t>Действующая редакция </w:t>
      </w:r>
      <w:hyperlink r:id="rId4" w:tgtFrame="_blank" w:tooltip="Основание - Распоряжение от 05.04.2020 № 74" w:history="1">
        <w:r>
          <w:rPr>
            <w:rStyle w:val="a3"/>
            <w:rFonts w:ascii="Roboto" w:hAnsi="Roboto"/>
            <w:color w:val="2449AF"/>
            <w:sz w:val="27"/>
            <w:szCs w:val="27"/>
          </w:rPr>
          <w:t>с изменениями от 5 апр. 2020</w:t>
        </w:r>
      </w:hyperlink>
    </w:p>
    <w:p w:rsidR="004B32E2" w:rsidRDefault="004B32E2" w:rsidP="004B32E2">
      <w:pPr>
        <w:pStyle w:val="1"/>
        <w:shd w:val="clear" w:color="auto" w:fill="FFFFFF"/>
        <w:spacing w:before="0" w:beforeAutospacing="0" w:after="300" w:afterAutospacing="0"/>
        <w:rPr>
          <w:rFonts w:ascii="Roboto Condensed" w:hAnsi="Roboto Condensed"/>
          <w:color w:val="142B4F"/>
        </w:rPr>
      </w:pPr>
      <w:r>
        <w:rPr>
          <w:rFonts w:ascii="Roboto Condensed" w:hAnsi="Roboto Condensed"/>
          <w:color w:val="142B4F"/>
        </w:rPr>
        <w:t xml:space="preserve">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>
        <w:rPr>
          <w:rFonts w:ascii="Roboto Condensed" w:hAnsi="Roboto Condensed"/>
          <w:color w:val="142B4F"/>
        </w:rPr>
        <w:t>коронавирусной</w:t>
      </w:r>
      <w:proofErr w:type="spellEnd"/>
      <w:r>
        <w:rPr>
          <w:rFonts w:ascii="Roboto Condensed" w:hAnsi="Roboto Condensed"/>
          <w:color w:val="142B4F"/>
        </w:rPr>
        <w:t xml:space="preserve"> инфекции (2019-nCoV)</w:t>
      </w:r>
    </w:p>
    <w:p w:rsidR="004B32E2" w:rsidRDefault="004B32E2" w:rsidP="004B32E2">
      <w:pPr>
        <w:pStyle w:val="1"/>
        <w:shd w:val="clear" w:color="auto" w:fill="FFFFFF"/>
        <w:spacing w:before="600" w:beforeAutospacing="0" w:after="300" w:afterAutospacing="0"/>
        <w:jc w:val="center"/>
        <w:rPr>
          <w:rFonts w:ascii="Roboto Condensed" w:hAnsi="Roboto Condensed"/>
          <w:color w:val="142B4F"/>
        </w:rPr>
      </w:pPr>
      <w:r>
        <w:rPr>
          <w:rStyle w:val="a4"/>
          <w:rFonts w:ascii="Roboto Condensed" w:hAnsi="Roboto Condensed"/>
          <w:b/>
          <w:bCs/>
          <w:color w:val="142B4F"/>
        </w:rPr>
        <w:t>РАСПОРЯЖЕНИЕ</w:t>
      </w:r>
    </w:p>
    <w:p w:rsidR="004B32E2" w:rsidRDefault="004B32E2" w:rsidP="004B32E2">
      <w:pPr>
        <w:pStyle w:val="1"/>
        <w:shd w:val="clear" w:color="auto" w:fill="FFFFFF"/>
        <w:spacing w:before="600" w:beforeAutospacing="0" w:after="300" w:afterAutospacing="0"/>
        <w:jc w:val="center"/>
        <w:rPr>
          <w:rFonts w:ascii="Roboto Condensed" w:hAnsi="Roboto Condensed"/>
          <w:color w:val="142B4F"/>
        </w:rPr>
      </w:pPr>
      <w:r>
        <w:rPr>
          <w:rStyle w:val="a4"/>
          <w:rFonts w:ascii="Roboto Condensed" w:hAnsi="Roboto Condensed"/>
          <w:b/>
          <w:bCs/>
          <w:color w:val="142B4F"/>
        </w:rPr>
        <w:t>ГУБЕРНАТОРА</w:t>
      </w:r>
    </w:p>
    <w:p w:rsidR="004B32E2" w:rsidRDefault="004B32E2" w:rsidP="004B32E2">
      <w:pPr>
        <w:pStyle w:val="1"/>
        <w:shd w:val="clear" w:color="auto" w:fill="FFFFFF"/>
        <w:spacing w:before="600" w:beforeAutospacing="0" w:after="300" w:afterAutospacing="0"/>
        <w:jc w:val="center"/>
        <w:rPr>
          <w:rFonts w:ascii="Roboto Condensed" w:hAnsi="Roboto Condensed"/>
          <w:color w:val="142B4F"/>
        </w:rPr>
      </w:pPr>
      <w:r>
        <w:rPr>
          <w:rStyle w:val="a4"/>
          <w:rFonts w:ascii="Roboto Condensed" w:hAnsi="Roboto Condensed"/>
          <w:b/>
          <w:bCs/>
          <w:color w:val="142B4F"/>
        </w:rPr>
        <w:t>РОСТОВСКОЙ ОБЛАСТИ</w:t>
      </w:r>
    </w:p>
    <w:p w:rsidR="004B32E2" w:rsidRDefault="004B32E2" w:rsidP="004B32E2">
      <w:pPr>
        <w:pStyle w:val="a5"/>
        <w:shd w:val="clear" w:color="auto" w:fill="FFFFFF"/>
        <w:jc w:val="center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> </w:t>
      </w:r>
    </w:p>
    <w:p w:rsidR="004B32E2" w:rsidRDefault="004B32E2" w:rsidP="004B32E2">
      <w:pPr>
        <w:pStyle w:val="a5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от 16.03.2020 № 43</w:t>
      </w:r>
    </w:p>
    <w:p w:rsidR="004B32E2" w:rsidRDefault="004B32E2" w:rsidP="004B32E2">
      <w:pPr>
        <w:pStyle w:val="a5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4B32E2" w:rsidRDefault="004B32E2" w:rsidP="004B32E2">
      <w:pPr>
        <w:pStyle w:val="a5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г. Ростов-на-Дону</w:t>
      </w:r>
    </w:p>
    <w:p w:rsidR="004B32E2" w:rsidRDefault="004B32E2" w:rsidP="004B32E2">
      <w:pPr>
        <w:pStyle w:val="a5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4B32E2" w:rsidRDefault="004B32E2" w:rsidP="004B32E2">
      <w:pPr>
        <w:pStyle w:val="a5"/>
        <w:shd w:val="clear" w:color="auto" w:fill="FFFFFF"/>
        <w:jc w:val="center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>О введении режима повышенной готовности</w:t>
      </w:r>
    </w:p>
    <w:p w:rsidR="004B32E2" w:rsidRDefault="004B32E2" w:rsidP="004B32E2">
      <w:pPr>
        <w:pStyle w:val="a5"/>
        <w:shd w:val="clear" w:color="auto" w:fill="FFFFFF"/>
        <w:jc w:val="center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>на территории Ростовской области и мерах по предотвращению</w:t>
      </w:r>
    </w:p>
    <w:p w:rsidR="004B32E2" w:rsidRDefault="004B32E2" w:rsidP="004B32E2">
      <w:pPr>
        <w:pStyle w:val="a5"/>
        <w:shd w:val="clear" w:color="auto" w:fill="FFFFFF"/>
        <w:jc w:val="center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 xml:space="preserve">распространения новой </w:t>
      </w:r>
      <w:proofErr w:type="spellStart"/>
      <w:r>
        <w:rPr>
          <w:rStyle w:val="a4"/>
          <w:rFonts w:ascii="Roboto" w:hAnsi="Roboto"/>
          <w:color w:val="020B22"/>
        </w:rPr>
        <w:t>коронавирусной</w:t>
      </w:r>
      <w:proofErr w:type="spellEnd"/>
      <w:r>
        <w:rPr>
          <w:rStyle w:val="a4"/>
          <w:rFonts w:ascii="Roboto" w:hAnsi="Roboto"/>
          <w:color w:val="020B22"/>
        </w:rPr>
        <w:t xml:space="preserve"> инфекции (2019-nCoV)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proofErr w:type="gramStart"/>
      <w:r>
        <w:rPr>
          <w:rFonts w:ascii="Roboto" w:hAnsi="Roboto"/>
          <w:color w:val="020B22"/>
        </w:rPr>
        <w:t xml:space="preserve">В связи с угрозой возникновения чрезвычайной ситуации, связанной с распространением на территории Ростовской области новой </w:t>
      </w:r>
      <w:proofErr w:type="spellStart"/>
      <w:r>
        <w:rPr>
          <w:rFonts w:ascii="Roboto" w:hAnsi="Roboto"/>
          <w:color w:val="020B22"/>
        </w:rPr>
        <w:t>коронавирусной</w:t>
      </w:r>
      <w:proofErr w:type="spellEnd"/>
      <w:r>
        <w:rPr>
          <w:rFonts w:ascii="Roboto" w:hAnsi="Roboto"/>
          <w:color w:val="020B22"/>
        </w:rPr>
        <w:t xml:space="preserve"> инфекции (2019-nCoV), в соответствии с Федеральным законом от 21.12.1994 № 68-ФЗ «О защите населения и территорий от чрезвычайных ситуаций природного и техногенного характера», постановлением Главного государственного санитарного врача Российской Федерации от 02.03.2020 № 5 «О дополнительных мерах по снижению рисков завоза и распространения новой </w:t>
      </w:r>
      <w:proofErr w:type="spellStart"/>
      <w:r>
        <w:rPr>
          <w:rFonts w:ascii="Roboto" w:hAnsi="Roboto"/>
          <w:color w:val="020B22"/>
        </w:rPr>
        <w:t>коронавирусной</w:t>
      </w:r>
      <w:proofErr w:type="spellEnd"/>
      <w:r>
        <w:rPr>
          <w:rFonts w:ascii="Roboto" w:hAnsi="Roboto"/>
          <w:color w:val="020B22"/>
        </w:rPr>
        <w:t xml:space="preserve"> инфекции</w:t>
      </w:r>
      <w:proofErr w:type="gramEnd"/>
      <w:r>
        <w:rPr>
          <w:rFonts w:ascii="Roboto" w:hAnsi="Roboto"/>
          <w:color w:val="020B22"/>
        </w:rPr>
        <w:t xml:space="preserve"> (</w:t>
      </w:r>
      <w:proofErr w:type="gramStart"/>
      <w:r>
        <w:rPr>
          <w:rFonts w:ascii="Roboto" w:hAnsi="Roboto"/>
          <w:color w:val="020B22"/>
        </w:rPr>
        <w:t>2019-nCoV)»:</w:t>
      </w:r>
      <w:proofErr w:type="gramEnd"/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lastRenderedPageBreak/>
        <w:t>1. Ввести на территории Ростовской области режим функционирования «Повышенная готовность» для органов управления и сил территориальной (областной) подсистемы единой государственной системы предупреждения и ликвидации чрезвычайных ситуаций с 00 час. 00 мин. 17 марта 2020 г. до особого распоряжения.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1</w:t>
      </w:r>
      <w:r>
        <w:rPr>
          <w:rFonts w:ascii="Roboto" w:hAnsi="Roboto"/>
          <w:color w:val="020B22"/>
          <w:vertAlign w:val="superscript"/>
        </w:rPr>
        <w:t>1</w:t>
      </w:r>
      <w:r>
        <w:rPr>
          <w:rFonts w:ascii="Roboto" w:hAnsi="Roboto"/>
          <w:color w:val="020B22"/>
        </w:rPr>
        <w:t xml:space="preserve">. Заместителю Губернатора Ростовской области – руководителю оперативного штаба по координации деятельности по предупреждению завоза и распространения новой </w:t>
      </w:r>
      <w:proofErr w:type="spellStart"/>
      <w:r>
        <w:rPr>
          <w:rFonts w:ascii="Roboto" w:hAnsi="Roboto"/>
          <w:color w:val="020B22"/>
        </w:rPr>
        <w:t>коронавирусной</w:t>
      </w:r>
      <w:proofErr w:type="spellEnd"/>
      <w:r>
        <w:rPr>
          <w:rFonts w:ascii="Roboto" w:hAnsi="Roboto"/>
          <w:color w:val="020B22"/>
        </w:rPr>
        <w:t xml:space="preserve"> инфекции на территории Ростовской области Бондареву С.Б.: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обеспечить координацию действий органов исполнительной власти Ростовской области, их взаимодействие с территориальными органами федеральных органов исполнительной власти, органами местного самоуправления муниципальных образований в Ростовской области, организациями по противодействию распространения новой </w:t>
      </w:r>
      <w:proofErr w:type="spellStart"/>
      <w:r>
        <w:rPr>
          <w:rFonts w:ascii="Roboto" w:hAnsi="Roboto"/>
          <w:color w:val="020B22"/>
        </w:rPr>
        <w:t>коронавирусной</w:t>
      </w:r>
      <w:proofErr w:type="spellEnd"/>
      <w:r>
        <w:rPr>
          <w:rFonts w:ascii="Roboto" w:hAnsi="Roboto"/>
          <w:color w:val="020B22"/>
        </w:rPr>
        <w:t xml:space="preserve"> инфекции (2019-nCoV);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совместно с Главным управлением Министерства внутренних дел Российской Федерации по Ростовской области (</w:t>
      </w:r>
      <w:proofErr w:type="spellStart"/>
      <w:r>
        <w:rPr>
          <w:rFonts w:ascii="Roboto" w:hAnsi="Roboto"/>
          <w:color w:val="020B22"/>
        </w:rPr>
        <w:t>Агарков</w:t>
      </w:r>
      <w:proofErr w:type="spellEnd"/>
      <w:r>
        <w:rPr>
          <w:rFonts w:ascii="Roboto" w:hAnsi="Roboto"/>
          <w:color w:val="020B22"/>
        </w:rPr>
        <w:t xml:space="preserve"> О.П.), Управлением Федеральной службы по надзору в сфере защиты прав потребителей и благополучия человека по Ростовской области (Ковалев Е.В.), министерством здравоохранения Ростовской области (Быковская Т.Ю.) организовать учет граждан, прибывающих из иностранных государств.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1</w:t>
      </w:r>
      <w:r>
        <w:rPr>
          <w:rFonts w:ascii="Roboto" w:hAnsi="Roboto"/>
          <w:color w:val="020B22"/>
          <w:vertAlign w:val="superscript"/>
        </w:rPr>
        <w:t>2</w:t>
      </w:r>
      <w:r>
        <w:rPr>
          <w:rFonts w:ascii="Roboto" w:hAnsi="Roboto"/>
          <w:color w:val="020B22"/>
        </w:rPr>
        <w:t>. Заместителю Губернатора Ростовской области Рудому В.В.: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проработать с главами основных религиозных </w:t>
      </w:r>
      <w:proofErr w:type="spellStart"/>
      <w:r>
        <w:rPr>
          <w:rFonts w:ascii="Roboto" w:hAnsi="Roboto"/>
          <w:color w:val="020B22"/>
        </w:rPr>
        <w:t>конфессий</w:t>
      </w:r>
      <w:proofErr w:type="spellEnd"/>
      <w:r>
        <w:rPr>
          <w:rFonts w:ascii="Roboto" w:hAnsi="Roboto"/>
          <w:color w:val="020B22"/>
        </w:rPr>
        <w:t xml:space="preserve"> вопрос введения ограничений на посещение культовых учреждений на период режима «Повышенная готовность»;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обеспечить взаимодействие с Информационным центром по мониторингу ситуации с </w:t>
      </w:r>
      <w:proofErr w:type="spellStart"/>
      <w:r>
        <w:rPr>
          <w:rFonts w:ascii="Roboto" w:hAnsi="Roboto"/>
          <w:color w:val="020B22"/>
        </w:rPr>
        <w:t>коронавирусом</w:t>
      </w:r>
      <w:proofErr w:type="spellEnd"/>
      <w:r>
        <w:rPr>
          <w:rFonts w:ascii="Roboto" w:hAnsi="Roboto"/>
          <w:color w:val="020B22"/>
        </w:rPr>
        <w:t xml:space="preserve"> (ИКЦ), образованным на базе Автономной некоммерческой организации «Диалог».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1</w:t>
      </w:r>
      <w:r>
        <w:rPr>
          <w:rFonts w:ascii="Roboto" w:hAnsi="Roboto"/>
          <w:color w:val="020B22"/>
          <w:vertAlign w:val="superscript"/>
        </w:rPr>
        <w:t>3</w:t>
      </w:r>
      <w:r>
        <w:rPr>
          <w:rFonts w:ascii="Roboto" w:hAnsi="Roboto"/>
          <w:color w:val="020B22"/>
        </w:rPr>
        <w:t>. </w:t>
      </w:r>
      <w:proofErr w:type="gramStart"/>
      <w:r>
        <w:rPr>
          <w:rFonts w:ascii="Roboto" w:hAnsi="Roboto"/>
          <w:color w:val="020B22"/>
        </w:rPr>
        <w:t>Первому заместителю Губернатора Ростовской области Гончарову В.Г., заместителю Губернатора Ростовской области Изотову А.Ю., заместителю Губернатора Ростовской области – министру промышленности и энергетики Сорокину И.Н., министру труда и социального развития Ростовской области Елисеевой Е.В. проработать вопрос с работодателями о переводе части работников государственных и муниципальных учреждений, предприятий и организаций, независимо от форм собственности, на дистанционную работу.</w:t>
      </w:r>
      <w:proofErr w:type="gramEnd"/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2. Пункт утратил силу – распоряжение от 05.04.2020 № 74.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2</w:t>
      </w:r>
      <w:r>
        <w:rPr>
          <w:rFonts w:ascii="Roboto" w:hAnsi="Roboto"/>
          <w:color w:val="020B22"/>
          <w:vertAlign w:val="superscript"/>
        </w:rPr>
        <w:t>1</w:t>
      </w:r>
      <w:r>
        <w:rPr>
          <w:rFonts w:ascii="Roboto" w:hAnsi="Roboto"/>
          <w:color w:val="020B22"/>
        </w:rPr>
        <w:t>. Пункт утратил силу – распоряжение от 05.04.2020 № 74.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3. Пункт утратил силу – распоряжение от 25.03.2020 № 52.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3</w:t>
      </w:r>
      <w:r>
        <w:rPr>
          <w:rFonts w:ascii="Roboto" w:hAnsi="Roboto"/>
          <w:color w:val="020B22"/>
          <w:vertAlign w:val="superscript"/>
        </w:rPr>
        <w:t>1</w:t>
      </w:r>
      <w:r>
        <w:rPr>
          <w:rFonts w:ascii="Roboto" w:hAnsi="Roboto"/>
          <w:color w:val="020B22"/>
        </w:rPr>
        <w:t>. </w:t>
      </w:r>
      <w:proofErr w:type="gramStart"/>
      <w:r>
        <w:rPr>
          <w:rFonts w:ascii="Roboto" w:hAnsi="Roboto"/>
          <w:color w:val="020B22"/>
        </w:rPr>
        <w:t xml:space="preserve">Руководителям органов исполнительной власти Ростовской области, главам местных администраций муниципальных образований в Ростовской области с учетом разъяснений Министерства финансов Российской Федерации (письмо от 19.03.2020 № 24-06-06/21324) и Федеральной антимонопольной службы (письмо от 18.03.2020 № ИА/21684/20) использовать механизм осуществления закупок у единственного поставщика (подрядчика, исполнителя) при решении оперативных задач по противодействию распространению новой </w:t>
      </w:r>
      <w:proofErr w:type="spellStart"/>
      <w:r>
        <w:rPr>
          <w:rFonts w:ascii="Roboto" w:hAnsi="Roboto"/>
          <w:color w:val="020B22"/>
        </w:rPr>
        <w:t>коронавирусной</w:t>
      </w:r>
      <w:proofErr w:type="spellEnd"/>
      <w:r>
        <w:rPr>
          <w:rFonts w:ascii="Roboto" w:hAnsi="Roboto"/>
          <w:color w:val="020B22"/>
        </w:rPr>
        <w:t xml:space="preserve"> инфекции (2019-nCoV), при обеспечении медицинских и</w:t>
      </w:r>
      <w:proofErr w:type="gramEnd"/>
      <w:r>
        <w:rPr>
          <w:rFonts w:ascii="Roboto" w:hAnsi="Roboto"/>
          <w:color w:val="020B22"/>
        </w:rPr>
        <w:t xml:space="preserve"> иных </w:t>
      </w:r>
      <w:r>
        <w:rPr>
          <w:rFonts w:ascii="Roboto" w:hAnsi="Roboto"/>
          <w:color w:val="020B22"/>
        </w:rPr>
        <w:lastRenderedPageBreak/>
        <w:t>организаций оборудованием, лекарственными средствами, средствами индивидуальной защиты и прочими необходимыми товарами.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4. Пункт утратил силу – распоряжение от 05.04.2020 № 74.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5. Пункт утратил силу – распоряжение от 05.04.2020 № 74.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6. Пункт утратил силу – распоряжение от 05.04.2020 № 74.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7. Пункт утратил силу – распоряжение от 05.04.2020 № 74.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8. Министерству здравоохранения Ростовской области (Быковская Т.Ю.):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8.1. Обеспечить выполнение мероприятий, предусмотренных пунктом 2 постановления Главного государственного санитарного врача Российской Федерации от 02.03.2020 № 5 «О дополнительных мерах по снижению рисков завоза и распространения новой </w:t>
      </w:r>
      <w:proofErr w:type="spellStart"/>
      <w:r>
        <w:rPr>
          <w:rFonts w:ascii="Roboto" w:hAnsi="Roboto"/>
          <w:color w:val="020B22"/>
        </w:rPr>
        <w:t>коронавирусной</w:t>
      </w:r>
      <w:proofErr w:type="spellEnd"/>
      <w:r>
        <w:rPr>
          <w:rFonts w:ascii="Roboto" w:hAnsi="Roboto"/>
          <w:color w:val="020B22"/>
        </w:rPr>
        <w:t xml:space="preserve"> инфекции (2019-nCoV).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8.2. Организовать работу по обследованию и наблюдению за лицами с подозрением на новую </w:t>
      </w:r>
      <w:proofErr w:type="spellStart"/>
      <w:r>
        <w:rPr>
          <w:rFonts w:ascii="Roboto" w:hAnsi="Roboto"/>
          <w:color w:val="020B22"/>
        </w:rPr>
        <w:t>коронавирусную</w:t>
      </w:r>
      <w:proofErr w:type="spellEnd"/>
      <w:r>
        <w:rPr>
          <w:rFonts w:ascii="Roboto" w:hAnsi="Roboto"/>
          <w:color w:val="020B22"/>
        </w:rPr>
        <w:t xml:space="preserve"> инфекцию (2019-nCoV) в соответствии с постановлениями Главного государственного санитарного врача Российской Федерации и приказами Министерства здравоохранения Российской Федерации.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8.3. Обеспечить в 10-дневный срок режим полной готовности системы здравоохранения Ростовской области.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8.4. Обеспечить готовность к развертыванию отдельных изолированных медицинских помещений, оснащенных необходимым оборудованием и персоналом соответствующей квалификации.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8</w:t>
      </w:r>
      <w:r>
        <w:rPr>
          <w:rFonts w:ascii="Roboto" w:hAnsi="Roboto"/>
          <w:color w:val="020B22"/>
          <w:vertAlign w:val="superscript"/>
        </w:rPr>
        <w:t>1</w:t>
      </w:r>
      <w:r>
        <w:rPr>
          <w:rFonts w:ascii="Roboto" w:hAnsi="Roboto"/>
          <w:color w:val="020B22"/>
        </w:rPr>
        <w:t>. Рекомендовать Управлению Федеральной службы по надзору в сфере защиты прав потребителей и благополучия человека по Ростовской области (Ковалев Е.В.), поручить министерству здравоохранения Ростовской области (Быковская Т.Ю.) обеспечить обучение медицинского персонала, работающего в условиях инфекционных стационаров.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8</w:t>
      </w:r>
      <w:r>
        <w:rPr>
          <w:rFonts w:ascii="Roboto" w:hAnsi="Roboto"/>
          <w:color w:val="020B22"/>
          <w:vertAlign w:val="superscript"/>
        </w:rPr>
        <w:t>2</w:t>
      </w:r>
      <w:r>
        <w:rPr>
          <w:rFonts w:ascii="Roboto" w:hAnsi="Roboto"/>
          <w:color w:val="020B22"/>
        </w:rPr>
        <w:t xml:space="preserve">. Министерству финансов Ростовской области (Федотова Л.В.), министерству здравоохранения Ростовской области (Быковская Т.Ю.), министерству труда и социального развития Ростовской области (Елисеева Е.В.) проработать соответствующие условия финансирования и оплаты труда медицинского персонала, привлекаемого к проведению мероприятий по противодействию распространению новой </w:t>
      </w:r>
      <w:proofErr w:type="spellStart"/>
      <w:r>
        <w:rPr>
          <w:rFonts w:ascii="Roboto" w:hAnsi="Roboto"/>
          <w:color w:val="020B22"/>
        </w:rPr>
        <w:t>коронавирусной</w:t>
      </w:r>
      <w:proofErr w:type="spellEnd"/>
      <w:r>
        <w:rPr>
          <w:rFonts w:ascii="Roboto" w:hAnsi="Roboto"/>
          <w:color w:val="020B22"/>
        </w:rPr>
        <w:t xml:space="preserve"> инфекции (2019-nCoV).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9. Комиссии по обеспечению санитарно-эпидемиологического благополучия населения Ростовской области обеспечить ежедневное предоставление информации о случаях выявления новой </w:t>
      </w:r>
      <w:proofErr w:type="spellStart"/>
      <w:r>
        <w:rPr>
          <w:rFonts w:ascii="Roboto" w:hAnsi="Roboto"/>
          <w:color w:val="020B22"/>
        </w:rPr>
        <w:t>коронавирусной</w:t>
      </w:r>
      <w:proofErr w:type="spellEnd"/>
      <w:r>
        <w:rPr>
          <w:rFonts w:ascii="Roboto" w:hAnsi="Roboto"/>
          <w:color w:val="020B22"/>
        </w:rPr>
        <w:t xml:space="preserve"> инфекции (2019-nCoV) и мероприятиях по предотвращению ее распространения на территории Ростовской области в управление информационной политики Правительства Ростовской области (Тюрин С.В.).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10. Управлению информационной политики Правительства Ростовской области (Тюрин С.В.) обеспечить: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lastRenderedPageBreak/>
        <w:t>10.1. Размещение (опубликование) настоящего распоряжения на официальном сайте Правительства Ростовской области в информационно-телекоммуникационной сети «Интернет».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10.2. Информирование населения о случаях выявления новой </w:t>
      </w:r>
      <w:proofErr w:type="spellStart"/>
      <w:r>
        <w:rPr>
          <w:rFonts w:ascii="Roboto" w:hAnsi="Roboto"/>
          <w:color w:val="020B22"/>
        </w:rPr>
        <w:t>коронавирусной</w:t>
      </w:r>
      <w:proofErr w:type="spellEnd"/>
      <w:r>
        <w:rPr>
          <w:rFonts w:ascii="Roboto" w:hAnsi="Roboto"/>
          <w:color w:val="020B22"/>
        </w:rPr>
        <w:t xml:space="preserve"> инфекции (2019-nCoV) и мероприятиях по предотвращению ее распространения на территории Ростовской области.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11. Настоящее распоряжение вступает в силу со дня его официального опубликования.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12. </w:t>
      </w:r>
      <w:proofErr w:type="gramStart"/>
      <w:r>
        <w:rPr>
          <w:rFonts w:ascii="Roboto" w:hAnsi="Roboto"/>
          <w:color w:val="020B22"/>
        </w:rPr>
        <w:t>Контроль за</w:t>
      </w:r>
      <w:proofErr w:type="gramEnd"/>
      <w:r>
        <w:rPr>
          <w:rFonts w:ascii="Roboto" w:hAnsi="Roboto"/>
          <w:color w:val="020B22"/>
        </w:rPr>
        <w:t xml:space="preserve"> исполнением настоящего распоряжения оставляю за собой.</w:t>
      </w:r>
    </w:p>
    <w:p w:rsidR="004B32E2" w:rsidRDefault="004B32E2" w:rsidP="004B32E2">
      <w:pPr>
        <w:pStyle w:val="a5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4B32E2" w:rsidRDefault="004B32E2" w:rsidP="004B32E2">
      <w:pPr>
        <w:pStyle w:val="a5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Губернатор</w:t>
      </w:r>
    </w:p>
    <w:p w:rsidR="004B32E2" w:rsidRDefault="004B32E2" w:rsidP="004B32E2">
      <w:pPr>
        <w:pStyle w:val="a5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Ростовской области                                                                         В.Ю. </w:t>
      </w:r>
      <w:proofErr w:type="gramStart"/>
      <w:r>
        <w:rPr>
          <w:rFonts w:ascii="Roboto" w:hAnsi="Roboto"/>
          <w:color w:val="020B22"/>
        </w:rPr>
        <w:t>Голубев</w:t>
      </w:r>
      <w:proofErr w:type="gramEnd"/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Распоряжение вносит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департамент по предупреждению</w:t>
      </w:r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и ликвидации </w:t>
      </w:r>
      <w:proofErr w:type="gramStart"/>
      <w:r>
        <w:rPr>
          <w:rFonts w:ascii="Roboto" w:hAnsi="Roboto"/>
          <w:color w:val="020B22"/>
        </w:rPr>
        <w:t>чрезвычайных</w:t>
      </w:r>
      <w:proofErr w:type="gramEnd"/>
    </w:p>
    <w:p w:rsidR="004B32E2" w:rsidRDefault="004B32E2" w:rsidP="004B32E2">
      <w:pPr>
        <w:pStyle w:val="a5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ситуаций Ростовской области</w:t>
      </w:r>
    </w:p>
    <w:sectPr w:rsidR="004B32E2" w:rsidSect="00F1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170"/>
    <w:rsid w:val="003552E7"/>
    <w:rsid w:val="004B32E2"/>
    <w:rsid w:val="005C4170"/>
    <w:rsid w:val="005E4FDD"/>
    <w:rsid w:val="008F4C8A"/>
    <w:rsid w:val="00D43D71"/>
    <w:rsid w:val="00DE2DA4"/>
    <w:rsid w:val="00E96B4A"/>
    <w:rsid w:val="00EF2568"/>
    <w:rsid w:val="00F1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DB"/>
  </w:style>
  <w:style w:type="paragraph" w:styleId="1">
    <w:name w:val="heading 1"/>
    <w:basedOn w:val="a"/>
    <w:link w:val="10"/>
    <w:uiPriority w:val="9"/>
    <w:qFormat/>
    <w:rsid w:val="004B3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2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5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1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B32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4B32E2"/>
    <w:rPr>
      <w:b/>
      <w:bCs/>
    </w:rPr>
  </w:style>
  <w:style w:type="paragraph" w:styleId="a5">
    <w:name w:val="Normal (Web)"/>
    <w:basedOn w:val="a"/>
    <w:uiPriority w:val="99"/>
    <w:semiHidden/>
    <w:unhideWhenUsed/>
    <w:rsid w:val="004B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B32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25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EF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3075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656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3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674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331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751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1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nland.ru/documents/116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2020-04-11T12:09:00Z</dcterms:created>
  <dcterms:modified xsi:type="dcterms:W3CDTF">2020-04-11T12:14:00Z</dcterms:modified>
</cp:coreProperties>
</file>