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5578" w:rsidRDefault="00CA5578" w:rsidP="00CA557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АННОТАЦИЯ </w:t>
      </w:r>
    </w:p>
    <w:p w:rsidR="00CA5578" w:rsidRDefault="00CA5578" w:rsidP="00CA557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 ДОПОЛНИТЕЛЬНОЙ ОБЩЕОБРАЗОВАТЕЛЬНОЙ</w:t>
      </w:r>
    </w:p>
    <w:p w:rsidR="00CA5578" w:rsidRDefault="00CA5578" w:rsidP="00CA557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ОБЩЕРАЗВИВАЮЩЕЙ ПРОГРАММЕ</w:t>
      </w:r>
    </w:p>
    <w:p w:rsidR="00CA5578" w:rsidRDefault="00CA5578" w:rsidP="00CA557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ХУДОЖЕСТВЕННОЙ НАПРАВЛЕННОСТИ</w:t>
      </w:r>
    </w:p>
    <w:p w:rsidR="00CA5578" w:rsidRPr="00F80A6C" w:rsidRDefault="00CA5578" w:rsidP="00CA55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0A6C">
        <w:rPr>
          <w:rFonts w:ascii="Times New Roman" w:hAnsi="Times New Roman" w:cs="Times New Roman"/>
          <w:sz w:val="28"/>
          <w:szCs w:val="28"/>
        </w:rPr>
        <w:t>«</w:t>
      </w:r>
      <w:r w:rsidR="00C17F1D">
        <w:rPr>
          <w:rFonts w:ascii="Times New Roman" w:hAnsi="Times New Roman" w:cs="Times New Roman"/>
          <w:b/>
          <w:sz w:val="28"/>
          <w:szCs w:val="28"/>
        </w:rPr>
        <w:t>М</w:t>
      </w:r>
      <w:r w:rsidR="0089364C">
        <w:rPr>
          <w:rFonts w:ascii="Times New Roman" w:hAnsi="Times New Roman" w:cs="Times New Roman"/>
          <w:b/>
          <w:sz w:val="28"/>
          <w:szCs w:val="28"/>
        </w:rPr>
        <w:t>ИР ТЕАТРА</w:t>
      </w:r>
      <w:r w:rsidRPr="00F80A6C">
        <w:rPr>
          <w:rFonts w:ascii="Times New Roman" w:hAnsi="Times New Roman" w:cs="Times New Roman"/>
          <w:b/>
          <w:sz w:val="28"/>
          <w:szCs w:val="28"/>
        </w:rPr>
        <w:t>»</w:t>
      </w:r>
      <w:r w:rsidRPr="00F80A6C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F80A6C" w:rsidRPr="00F80A6C">
        <w:rPr>
          <w:rFonts w:ascii="Times New Roman" w:hAnsi="Times New Roman" w:cs="Times New Roman"/>
          <w:b/>
          <w:sz w:val="28"/>
          <w:szCs w:val="28"/>
        </w:rPr>
        <w:t>кукольный театр</w:t>
      </w:r>
      <w:r w:rsidRPr="00F80A6C">
        <w:rPr>
          <w:rFonts w:ascii="Times New Roman" w:hAnsi="Times New Roman" w:cs="Times New Roman"/>
          <w:b/>
          <w:sz w:val="24"/>
          <w:szCs w:val="24"/>
        </w:rPr>
        <w:t>)</w:t>
      </w:r>
    </w:p>
    <w:p w:rsidR="00CA5578" w:rsidRPr="00037D7E" w:rsidRDefault="00CA5578" w:rsidP="00CA5578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037D7E">
        <w:rPr>
          <w:rFonts w:ascii="Times New Roman" w:hAnsi="Times New Roman"/>
          <w:b/>
          <w:sz w:val="28"/>
          <w:szCs w:val="28"/>
        </w:rPr>
        <w:t>Уровень программы: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89364C">
        <w:rPr>
          <w:rFonts w:ascii="Times New Roman" w:hAnsi="Times New Roman"/>
          <w:i/>
          <w:sz w:val="28"/>
          <w:szCs w:val="28"/>
          <w:u w:val="single"/>
        </w:rPr>
        <w:t>базовый</w:t>
      </w:r>
    </w:p>
    <w:p w:rsidR="00CA5578" w:rsidRDefault="00CA5578" w:rsidP="00CA557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37D7E">
        <w:rPr>
          <w:rFonts w:ascii="Times New Roman" w:hAnsi="Times New Roman"/>
          <w:b/>
          <w:sz w:val="28"/>
          <w:szCs w:val="28"/>
        </w:rPr>
        <w:t>Срок реализации программы:</w:t>
      </w:r>
      <w:r>
        <w:rPr>
          <w:rFonts w:ascii="Times New Roman" w:hAnsi="Times New Roman"/>
          <w:sz w:val="28"/>
          <w:szCs w:val="28"/>
        </w:rPr>
        <w:t xml:space="preserve">  144 часа</w:t>
      </w:r>
    </w:p>
    <w:p w:rsidR="00CA5578" w:rsidRDefault="00CA5578" w:rsidP="00CA557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37D7E">
        <w:rPr>
          <w:rFonts w:ascii="Times New Roman" w:hAnsi="Times New Roman"/>
          <w:b/>
          <w:sz w:val="28"/>
          <w:szCs w:val="28"/>
        </w:rPr>
        <w:t>Возрастная категория: от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  <w:u w:val="single"/>
        </w:rPr>
        <w:t xml:space="preserve">7 </w:t>
      </w:r>
      <w:r w:rsidRPr="00037D7E">
        <w:rPr>
          <w:rFonts w:ascii="Times New Roman" w:hAnsi="Times New Roman"/>
          <w:b/>
          <w:sz w:val="28"/>
          <w:szCs w:val="28"/>
        </w:rPr>
        <w:t>до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  <w:u w:val="single"/>
        </w:rPr>
        <w:t>1</w:t>
      </w:r>
      <w:r w:rsidR="00F80A6C">
        <w:rPr>
          <w:rFonts w:ascii="Times New Roman" w:hAnsi="Times New Roman"/>
          <w:i/>
          <w:sz w:val="28"/>
          <w:szCs w:val="28"/>
          <w:u w:val="single"/>
        </w:rPr>
        <w:t>2</w:t>
      </w:r>
      <w:r>
        <w:rPr>
          <w:rFonts w:ascii="Times New Roman" w:hAnsi="Times New Roman"/>
          <w:i/>
          <w:sz w:val="28"/>
          <w:szCs w:val="28"/>
          <w:u w:val="single"/>
        </w:rPr>
        <w:t xml:space="preserve"> </w:t>
      </w:r>
      <w:r w:rsidRPr="00037D7E">
        <w:rPr>
          <w:rFonts w:ascii="Times New Roman" w:hAnsi="Times New Roman"/>
          <w:b/>
          <w:sz w:val="28"/>
          <w:szCs w:val="28"/>
        </w:rPr>
        <w:t>лет</w:t>
      </w:r>
    </w:p>
    <w:p w:rsidR="00CA5578" w:rsidRDefault="00CA5578" w:rsidP="00CA557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55B11">
        <w:rPr>
          <w:rFonts w:ascii="Times New Roman" w:hAnsi="Times New Roman"/>
          <w:b/>
          <w:sz w:val="28"/>
          <w:szCs w:val="28"/>
        </w:rPr>
        <w:t>Состав группы:</w:t>
      </w:r>
      <w:r>
        <w:rPr>
          <w:rFonts w:ascii="Times New Roman" w:hAnsi="Times New Roman"/>
          <w:sz w:val="28"/>
          <w:szCs w:val="28"/>
        </w:rPr>
        <w:t xml:space="preserve"> </w:t>
      </w:r>
      <w:r w:rsidRPr="00555B11">
        <w:rPr>
          <w:rFonts w:ascii="Times New Roman" w:hAnsi="Times New Roman"/>
          <w:sz w:val="28"/>
          <w:szCs w:val="28"/>
          <w:u w:val="single"/>
        </w:rPr>
        <w:t>до 15 человек</w:t>
      </w:r>
    </w:p>
    <w:p w:rsidR="00CA5578" w:rsidRDefault="00CA5578" w:rsidP="00CA5578">
      <w:pPr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Форма обучения: </w:t>
      </w:r>
      <w:r>
        <w:rPr>
          <w:rFonts w:ascii="Times New Roman" w:eastAsia="Times New Roman" w:hAnsi="Times New Roman"/>
          <w:i/>
          <w:sz w:val="28"/>
          <w:szCs w:val="28"/>
        </w:rPr>
        <w:t>очная</w:t>
      </w:r>
    </w:p>
    <w:p w:rsidR="00CA5578" w:rsidRPr="002D1133" w:rsidRDefault="00CA5578" w:rsidP="00CA557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u w:val="single"/>
        </w:rPr>
      </w:pPr>
      <w:r w:rsidRPr="002D1133">
        <w:rPr>
          <w:rFonts w:ascii="Times New Roman" w:eastAsia="Times New Roman" w:hAnsi="Times New Roman"/>
          <w:b/>
          <w:sz w:val="28"/>
          <w:szCs w:val="28"/>
        </w:rPr>
        <w:t>Вид программы: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2D1133">
        <w:rPr>
          <w:rFonts w:ascii="Times New Roman" w:eastAsia="Times New Roman" w:hAnsi="Times New Roman"/>
          <w:i/>
          <w:sz w:val="28"/>
          <w:szCs w:val="28"/>
          <w:u w:val="single"/>
        </w:rPr>
        <w:t>модифицированная</w:t>
      </w:r>
    </w:p>
    <w:p w:rsidR="00CA5578" w:rsidRDefault="00CA5578" w:rsidP="00CA557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Программа реализуется на </w:t>
      </w:r>
      <w:r w:rsidR="00C17F1D">
        <w:rPr>
          <w:rFonts w:ascii="Times New Roman" w:hAnsi="Times New Roman"/>
          <w:b/>
          <w:sz w:val="28"/>
          <w:szCs w:val="28"/>
        </w:rPr>
        <w:t xml:space="preserve">бюджетной </w:t>
      </w:r>
      <w:r>
        <w:rPr>
          <w:rFonts w:ascii="Times New Roman" w:hAnsi="Times New Roman"/>
          <w:b/>
          <w:sz w:val="28"/>
          <w:szCs w:val="28"/>
        </w:rPr>
        <w:t>основе</w:t>
      </w:r>
    </w:p>
    <w:p w:rsidR="00CA5578" w:rsidRPr="00086A97" w:rsidRDefault="00CA5578" w:rsidP="00CA5578">
      <w:pPr>
        <w:spacing w:after="0" w:line="24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sz w:val="28"/>
          <w:szCs w:val="28"/>
          <w:lang w:val="en-US"/>
        </w:rPr>
        <w:t>ID</w:t>
      </w:r>
      <w:r>
        <w:rPr>
          <w:rFonts w:ascii="Times New Roman" w:hAnsi="Times New Roman"/>
          <w:b/>
          <w:sz w:val="28"/>
          <w:szCs w:val="28"/>
        </w:rPr>
        <w:t xml:space="preserve">-номер </w:t>
      </w:r>
      <w:r w:rsidRPr="00DB2B1F">
        <w:rPr>
          <w:rFonts w:ascii="Times New Roman" w:hAnsi="Times New Roman"/>
          <w:b/>
          <w:sz w:val="28"/>
          <w:szCs w:val="28"/>
        </w:rPr>
        <w:t>Программы в Навигаторе:</w:t>
      </w:r>
      <w:r w:rsidRPr="00F80A6C">
        <w:rPr>
          <w:rFonts w:ascii="Times New Roman" w:hAnsi="Times New Roman" w:cs="Times New Roman"/>
          <w:sz w:val="28"/>
          <w:szCs w:val="28"/>
        </w:rPr>
        <w:t xml:space="preserve"> </w:t>
      </w:r>
      <w:r w:rsidR="000E6699">
        <w:rPr>
          <w:rFonts w:ascii="Times New Roman" w:hAnsi="Times New Roman" w:cs="Times New Roman"/>
          <w:sz w:val="28"/>
          <w:szCs w:val="28"/>
        </w:rPr>
        <w:t>76289</w:t>
      </w:r>
      <w:bookmarkStart w:id="0" w:name="_GoBack"/>
      <w:bookmarkEnd w:id="0"/>
    </w:p>
    <w:p w:rsidR="00F80A6C" w:rsidRDefault="00CA5578" w:rsidP="00F80A6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72122D">
        <w:rPr>
          <w:rFonts w:ascii="Times New Roman" w:hAnsi="Times New Roman"/>
          <w:b/>
          <w:sz w:val="28"/>
          <w:szCs w:val="28"/>
        </w:rPr>
        <w:t>Автор-составитель:</w:t>
      </w:r>
      <w:r>
        <w:rPr>
          <w:rFonts w:ascii="Times New Roman" w:hAnsi="Times New Roman"/>
          <w:sz w:val="28"/>
          <w:szCs w:val="28"/>
        </w:rPr>
        <w:t xml:space="preserve"> </w:t>
      </w:r>
      <w:r w:rsidR="00F80A6C" w:rsidRPr="00F80A6C">
        <w:rPr>
          <w:rFonts w:ascii="Times New Roman" w:hAnsi="Times New Roman" w:cs="Times New Roman"/>
          <w:i/>
          <w:sz w:val="28"/>
          <w:szCs w:val="28"/>
          <w:u w:val="single"/>
        </w:rPr>
        <w:t>Кирсанова Светлана Николаевна</w:t>
      </w:r>
    </w:p>
    <w:p w:rsidR="0089364C" w:rsidRDefault="0089364C" w:rsidP="00F80A6C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89364C" w:rsidRPr="0089364C" w:rsidRDefault="0089364C" w:rsidP="0089364C">
      <w:pPr>
        <w:tabs>
          <w:tab w:val="left" w:pos="921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4"/>
        </w:rPr>
      </w:pPr>
      <w:r w:rsidRPr="0089364C">
        <w:rPr>
          <w:rFonts w:ascii="Times New Roman" w:eastAsia="Times New Roman" w:hAnsi="Times New Roman" w:cs="Times New Roman"/>
          <w:iCs/>
          <w:color w:val="000000"/>
          <w:sz w:val="28"/>
          <w:szCs w:val="24"/>
        </w:rPr>
        <w:t xml:space="preserve">Театр играет большую роль в формировании личности ребенка. Он доставляет много радости, привлекает своей яркостью, красочностью, динамикой. Ведь это не просто развлечение, а прекрасный способ познакомиться с историей, культурой, нравами, обычаями народов мира. Театр заложит в ребенке любовь к чтению, наблюдению и творчеству. Это одно из лучших подспорий в воспитании нравственности.  </w:t>
      </w:r>
    </w:p>
    <w:p w:rsidR="0089364C" w:rsidRPr="0089364C" w:rsidRDefault="0089364C" w:rsidP="008936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89364C">
        <w:rPr>
          <w:rFonts w:ascii="Times New Roman" w:eastAsia="Times New Roman" w:hAnsi="Times New Roman" w:cs="Times New Roman"/>
          <w:color w:val="000000"/>
          <w:sz w:val="28"/>
          <w:szCs w:val="24"/>
        </w:rPr>
        <w:t>Театрализованная деятельность является источником развития чувств, глубоких переживаний и открытий ребенка, приобщает его к духовным ценностям, развивает художественный вкус.</w:t>
      </w:r>
    </w:p>
    <w:p w:rsidR="0089364C" w:rsidRPr="0089364C" w:rsidRDefault="0089364C" w:rsidP="008936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89364C">
        <w:rPr>
          <w:rFonts w:ascii="Times New Roman" w:eastAsia="Times New Roman" w:hAnsi="Times New Roman" w:cs="Times New Roman"/>
          <w:color w:val="000000"/>
          <w:sz w:val="28"/>
          <w:szCs w:val="24"/>
        </w:rPr>
        <w:t>Театрализованные занятия развивают эмоциональную сферу ребенка, заставляют его сочувствовать персонажам. Таким образом, театрализованная деятельность – это важнейшее средство развития у детей эмпатии (способности распознавать эмоциональное состояние человека по мимике, жестам, интонации, умении ставить себя на его место в различных ситуациях, находить адекватные способы содействия).</w:t>
      </w:r>
    </w:p>
    <w:p w:rsidR="0089364C" w:rsidRPr="0089364C" w:rsidRDefault="0089364C" w:rsidP="008936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89364C">
        <w:rPr>
          <w:rFonts w:ascii="Times New Roman" w:eastAsia="Times New Roman" w:hAnsi="Times New Roman" w:cs="Times New Roman"/>
          <w:color w:val="000000"/>
          <w:sz w:val="28"/>
          <w:szCs w:val="24"/>
        </w:rPr>
        <w:t>Все это способствует формированию личности ребенка, вырабатывая определенную систему ценностей, чувство ответственности за общее дело, вызывая желание заявить о себе в среде сверстников и взрослых. Дети приобретают дополнительную возможность закрепить навыки – умение выразить свою мысль, намерение, эмоции, способность понимать, что от тебя хотят другие. Занятия театрализованной деятельностью стимулируют развитие и основных психических процессов – внимания, памяти, речи, восприятия.</w:t>
      </w:r>
    </w:p>
    <w:p w:rsidR="0089364C" w:rsidRPr="0089364C" w:rsidRDefault="0089364C" w:rsidP="008936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89364C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>Новизна</w:t>
      </w:r>
      <w:r w:rsidRPr="0089364C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программы состоит в том, что учебно-воспитательный процесс осуществляется через различные направления работы: воспитание основ зрительской культуры, развитие навыков исполнительской деятельности, накопление знаний о театре, которые переплетаются, дополняются друг в друге, взаимно отражаются, что способствует формированию нравственных качеств у учащихся. Программа обеспечивает совершенствование процесса развития и воспитания детей. Выбор профессии не является конечным </w:t>
      </w:r>
      <w:r w:rsidRPr="0089364C">
        <w:rPr>
          <w:rFonts w:ascii="Times New Roman" w:eastAsia="Times New Roman" w:hAnsi="Times New Roman" w:cs="Times New Roman"/>
          <w:color w:val="000000"/>
          <w:sz w:val="28"/>
          <w:szCs w:val="24"/>
        </w:rPr>
        <w:lastRenderedPageBreak/>
        <w:t>результатом программы, но даёт возможность обучить детей ранним профессиональным навыкам и предоставляет условия для проведения педагогам профориентационной работы. Сдержанность, устойчивость, целеустремленность, свободолюбие, трудоспособность, чувство успешности в делах, все эти качества приводят к развитию таких деятельно-творческих ценностей, как самостоятельность, саморегуляция, креативное само-проявление.</w:t>
      </w:r>
    </w:p>
    <w:p w:rsidR="0089364C" w:rsidRPr="0089364C" w:rsidRDefault="0089364C" w:rsidP="0089364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364C">
        <w:rPr>
          <w:rFonts w:ascii="Times New Roman" w:eastAsia="Times New Roman" w:hAnsi="Times New Roman" w:cs="Times New Roman"/>
          <w:b/>
          <w:sz w:val="28"/>
          <w:szCs w:val="28"/>
        </w:rPr>
        <w:t>Актуальность</w:t>
      </w:r>
      <w:r w:rsidRPr="0089364C">
        <w:rPr>
          <w:rFonts w:ascii="Times New Roman" w:eastAsia="Times New Roman" w:hAnsi="Times New Roman" w:cs="Times New Roman"/>
          <w:sz w:val="28"/>
          <w:szCs w:val="28"/>
        </w:rPr>
        <w:t xml:space="preserve"> данной программы обусловлена потребностью общества в развитии нравственных и эстетических качеств личности учащихся. Используя такие виды художественного творчества, как актерское мастерство, сценическое движение, сценическая речь, художественное чтение, появляется возможность формирования социально-активной творческой личности, способной понимать общечеловеческие ценности, гордиться достижениями отечественной культуры и искусства, способной к творческому труду, сочинительству, фантазированию.</w:t>
      </w:r>
    </w:p>
    <w:p w:rsidR="0089364C" w:rsidRPr="0089364C" w:rsidRDefault="0089364C" w:rsidP="00F80A6C">
      <w:pPr>
        <w:spacing w:after="0" w:line="240" w:lineRule="auto"/>
        <w:jc w:val="both"/>
        <w:rPr>
          <w:iCs/>
          <w:sz w:val="28"/>
          <w:szCs w:val="28"/>
        </w:rPr>
      </w:pPr>
    </w:p>
    <w:sectPr w:rsidR="0089364C" w:rsidRPr="0089364C" w:rsidSect="00397F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A5578"/>
    <w:rsid w:val="000A5416"/>
    <w:rsid w:val="000E6699"/>
    <w:rsid w:val="0037447F"/>
    <w:rsid w:val="00397F8F"/>
    <w:rsid w:val="003B5111"/>
    <w:rsid w:val="003F24F2"/>
    <w:rsid w:val="00553700"/>
    <w:rsid w:val="00574C6C"/>
    <w:rsid w:val="005C78F6"/>
    <w:rsid w:val="00623D81"/>
    <w:rsid w:val="0072122D"/>
    <w:rsid w:val="0080280A"/>
    <w:rsid w:val="0089364C"/>
    <w:rsid w:val="00B34E5B"/>
    <w:rsid w:val="00C17F1D"/>
    <w:rsid w:val="00C720D1"/>
    <w:rsid w:val="00CA5578"/>
    <w:rsid w:val="00CE5419"/>
    <w:rsid w:val="00DA09BA"/>
    <w:rsid w:val="00DD71C9"/>
    <w:rsid w:val="00E44539"/>
    <w:rsid w:val="00F80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BA319"/>
  <w15:docId w15:val="{D7046995-5B03-4CD0-A976-CBCF66BC4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557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CA55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3B51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10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491</Words>
  <Characters>2801</Characters>
  <Application>Microsoft Office Word</Application>
  <DocSecurity>0</DocSecurity>
  <Lines>23</Lines>
  <Paragraphs>6</Paragraphs>
  <ScaleCrop>false</ScaleCrop>
  <Company/>
  <LinksUpToDate>false</LinksUpToDate>
  <CharactersWithSpaces>3286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PC2</cp:lastModifiedBy>
  <cp:revision>17</cp:revision>
  <cp:lastPrinted>2021-09-22T11:35:00Z</cp:lastPrinted>
  <dcterms:created xsi:type="dcterms:W3CDTF">2021-09-22T11:34:00Z</dcterms:created>
  <dcterms:modified xsi:type="dcterms:W3CDTF">2025-09-04T11:36:00Z</dcterms:modified>
</cp:coreProperties>
</file>