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ДОПОЛНИТЕЛЬНОЙ ОБЩЕОБРАЗОВАТЕЛЬНОЙ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ОБЩЕРАЗВИВАЮЩЕЙ ПРОГРАММЕ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</w:p>
    <w:p w:rsidR="00ED43E6" w:rsidRPr="00B91BF5" w:rsidRDefault="00ED43E6" w:rsidP="00ED4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BF5">
        <w:rPr>
          <w:rFonts w:ascii="Times New Roman" w:hAnsi="Times New Roman"/>
          <w:b/>
          <w:sz w:val="28"/>
          <w:szCs w:val="28"/>
        </w:rPr>
        <w:t>«</w:t>
      </w:r>
      <w:r w:rsidR="006F5FE8">
        <w:rPr>
          <w:rFonts w:ascii="Times New Roman" w:hAnsi="Times New Roman"/>
          <w:b/>
          <w:sz w:val="28"/>
          <w:szCs w:val="28"/>
        </w:rPr>
        <w:t>ПЕТЕЛЬКА</w:t>
      </w:r>
      <w:r w:rsidRPr="00B91BF5">
        <w:rPr>
          <w:rFonts w:ascii="Times New Roman" w:hAnsi="Times New Roman"/>
          <w:b/>
          <w:sz w:val="28"/>
          <w:szCs w:val="28"/>
        </w:rPr>
        <w:t>» (вязание крючком)</w:t>
      </w:r>
    </w:p>
    <w:p w:rsidR="00CA5578" w:rsidRPr="00037D7E" w:rsidRDefault="00CA5578" w:rsidP="00CA55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5111">
        <w:rPr>
          <w:rFonts w:ascii="Times New Roman" w:hAnsi="Times New Roman"/>
          <w:i/>
          <w:sz w:val="28"/>
          <w:szCs w:val="28"/>
          <w:u w:val="single"/>
        </w:rPr>
        <w:t>базовый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Срок реализации программы:</w:t>
      </w:r>
      <w:r>
        <w:rPr>
          <w:rFonts w:ascii="Times New Roman" w:hAnsi="Times New Roman"/>
          <w:sz w:val="28"/>
          <w:szCs w:val="28"/>
        </w:rPr>
        <w:t xml:space="preserve">  144 часа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Возрастная категория: 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7 </w:t>
      </w:r>
      <w:r w:rsidRPr="00037D7E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="00ED43E6">
        <w:rPr>
          <w:rFonts w:ascii="Times New Roman" w:hAnsi="Times New Roman"/>
          <w:i/>
          <w:sz w:val="28"/>
          <w:szCs w:val="28"/>
          <w:u w:val="single"/>
        </w:rPr>
        <w:t>7</w:t>
      </w:r>
      <w:r w:rsidRPr="00037D7E">
        <w:rPr>
          <w:rFonts w:ascii="Times New Roman" w:hAnsi="Times New Roman"/>
          <w:b/>
          <w:sz w:val="28"/>
          <w:szCs w:val="28"/>
        </w:rPr>
        <w:t>лет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B11">
        <w:rPr>
          <w:rFonts w:ascii="Times New Roman" w:hAnsi="Times New Roman"/>
          <w:sz w:val="28"/>
          <w:szCs w:val="28"/>
          <w:u w:val="single"/>
        </w:rPr>
        <w:t>до 15 человек</w:t>
      </w:r>
    </w:p>
    <w:p w:rsidR="00CA5578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Форма обучения: </w:t>
      </w:r>
      <w:r>
        <w:rPr>
          <w:rFonts w:ascii="Times New Roman" w:eastAsia="Times New Roman" w:hAnsi="Times New Roman"/>
          <w:i/>
          <w:sz w:val="28"/>
          <w:szCs w:val="28"/>
        </w:rPr>
        <w:t>очная</w:t>
      </w:r>
    </w:p>
    <w:p w:rsidR="00CA5578" w:rsidRPr="002D1133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b/>
          <w:sz w:val="28"/>
          <w:szCs w:val="28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D1133">
        <w:rPr>
          <w:rFonts w:ascii="Times New Roman" w:eastAsia="Times New Roman" w:hAnsi="Times New Roman"/>
          <w:i/>
          <w:sz w:val="28"/>
          <w:szCs w:val="28"/>
          <w:u w:val="single"/>
        </w:rPr>
        <w:t>модифицированная</w:t>
      </w:r>
    </w:p>
    <w:p w:rsidR="00CA5578" w:rsidRDefault="00CA5578" w:rsidP="00CA55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реализуется на </w:t>
      </w:r>
      <w:r w:rsidR="006C51D1">
        <w:rPr>
          <w:rFonts w:ascii="Times New Roman" w:hAnsi="Times New Roman"/>
          <w:b/>
          <w:sz w:val="28"/>
          <w:szCs w:val="28"/>
        </w:rPr>
        <w:t xml:space="preserve">бюджетной </w:t>
      </w:r>
      <w:r>
        <w:rPr>
          <w:rFonts w:ascii="Times New Roman" w:hAnsi="Times New Roman"/>
          <w:b/>
          <w:sz w:val="28"/>
          <w:szCs w:val="28"/>
        </w:rPr>
        <w:t xml:space="preserve">основе </w:t>
      </w:r>
    </w:p>
    <w:p w:rsidR="00CA5578" w:rsidRPr="00086A97" w:rsidRDefault="00CA5578" w:rsidP="00CA5578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>
        <w:rPr>
          <w:rFonts w:ascii="Times New Roman" w:hAnsi="Times New Roman"/>
          <w:sz w:val="28"/>
          <w:szCs w:val="28"/>
        </w:rPr>
        <w:t xml:space="preserve"> </w:t>
      </w:r>
      <w:r w:rsidR="00214CB4">
        <w:rPr>
          <w:rFonts w:ascii="Times New Roman" w:hAnsi="Times New Roman"/>
          <w:sz w:val="28"/>
          <w:szCs w:val="28"/>
        </w:rPr>
        <w:t>76288</w:t>
      </w:r>
      <w:bookmarkStart w:id="0" w:name="_GoBack"/>
      <w:bookmarkEnd w:id="0"/>
    </w:p>
    <w:p w:rsidR="003B5111" w:rsidRPr="00A43559" w:rsidRDefault="00CA5578" w:rsidP="003B51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2122D">
        <w:rPr>
          <w:rFonts w:ascii="Times New Roman" w:hAnsi="Times New Roman"/>
          <w:b/>
          <w:sz w:val="28"/>
          <w:szCs w:val="28"/>
        </w:rPr>
        <w:t>Автор-составитель: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ED43E6">
        <w:rPr>
          <w:rFonts w:ascii="Times New Roman" w:hAnsi="Times New Roman"/>
          <w:i/>
          <w:sz w:val="28"/>
          <w:szCs w:val="28"/>
          <w:u w:val="single"/>
        </w:rPr>
        <w:t>Чекалина Татьяна Сергеевна</w:t>
      </w:r>
    </w:p>
    <w:p w:rsidR="00CA5578" w:rsidRPr="00623135" w:rsidRDefault="00CA5578" w:rsidP="00CA55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D43E6" w:rsidRDefault="00ED43E6" w:rsidP="00ED43E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</w:t>
      </w:r>
      <w:r w:rsidRPr="007403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7D9D">
        <w:rPr>
          <w:rFonts w:ascii="Times New Roman" w:hAnsi="Times New Roman"/>
          <w:sz w:val="28"/>
          <w:szCs w:val="28"/>
        </w:rPr>
        <w:t xml:space="preserve">носит практико-ориентированный характер, направлена на овладение </w:t>
      </w:r>
      <w:r>
        <w:rPr>
          <w:rFonts w:ascii="Times New Roman" w:hAnsi="Times New Roman"/>
          <w:sz w:val="28"/>
          <w:szCs w:val="28"/>
        </w:rPr>
        <w:t>уча</w:t>
      </w:r>
      <w:r w:rsidRPr="00007D9D">
        <w:rPr>
          <w:rFonts w:ascii="Times New Roman" w:hAnsi="Times New Roman"/>
          <w:sz w:val="28"/>
          <w:szCs w:val="28"/>
        </w:rPr>
        <w:t xml:space="preserve">щимися основными приёмами и техникой вязания крючком. Выполняя работы, </w:t>
      </w:r>
      <w:r>
        <w:rPr>
          <w:rFonts w:ascii="Times New Roman" w:hAnsi="Times New Roman"/>
          <w:sz w:val="28"/>
          <w:szCs w:val="28"/>
        </w:rPr>
        <w:t>уча</w:t>
      </w:r>
      <w:r w:rsidRPr="00007D9D">
        <w:rPr>
          <w:rFonts w:ascii="Times New Roman" w:hAnsi="Times New Roman"/>
          <w:sz w:val="28"/>
          <w:szCs w:val="28"/>
        </w:rPr>
        <w:t>щиеся развивают художественный и эстетический вкус, учатся правильно подбирать и сочетать цвета, применяя различные средства построения композиции. Приобретённые знания, умения и навыки вязания помогут детям в оформлении интерьера дома или квартиры.</w:t>
      </w:r>
      <w:r>
        <w:rPr>
          <w:sz w:val="28"/>
          <w:szCs w:val="28"/>
        </w:rPr>
        <w:t xml:space="preserve"> </w:t>
      </w:r>
    </w:p>
    <w:p w:rsidR="00ED43E6" w:rsidRDefault="00ED43E6" w:rsidP="00ED43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3512">
        <w:rPr>
          <w:rFonts w:ascii="Times New Roman" w:hAnsi="Times New Roman"/>
          <w:sz w:val="28"/>
          <w:szCs w:val="28"/>
        </w:rPr>
        <w:t>Учащиеся приобретают первоначальные знания и умения по вязанию крючком. Технологии освоения объема программы на первом этапе обучения должны быть достаточно гибкими, способными адаптироваться к индивидуальным</w:t>
      </w:r>
      <w:r>
        <w:rPr>
          <w:rFonts w:ascii="Times New Roman" w:hAnsi="Times New Roman"/>
          <w:sz w:val="28"/>
          <w:szCs w:val="28"/>
        </w:rPr>
        <w:t> </w:t>
      </w:r>
      <w:r w:rsidRPr="00543512">
        <w:rPr>
          <w:rFonts w:ascii="Times New Roman" w:hAnsi="Times New Roman"/>
          <w:sz w:val="28"/>
          <w:szCs w:val="28"/>
        </w:rPr>
        <w:t>особенностям</w:t>
      </w:r>
      <w:r>
        <w:rPr>
          <w:rFonts w:ascii="Times New Roman" w:hAnsi="Times New Roman"/>
          <w:sz w:val="28"/>
          <w:szCs w:val="28"/>
        </w:rPr>
        <w:t> </w:t>
      </w:r>
      <w:r w:rsidRPr="00543512">
        <w:rPr>
          <w:rFonts w:ascii="Times New Roman" w:hAnsi="Times New Roman"/>
          <w:sz w:val="28"/>
          <w:szCs w:val="28"/>
        </w:rPr>
        <w:t>учащихся.</w:t>
      </w:r>
    </w:p>
    <w:p w:rsidR="00ED43E6" w:rsidRPr="008C4C43" w:rsidRDefault="00ED43E6" w:rsidP="00ED43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D43E6">
        <w:rPr>
          <w:rFonts w:ascii="Times New Roman" w:eastAsia="Calibri" w:hAnsi="Times New Roman"/>
          <w:bCs/>
          <w:color w:val="000000"/>
          <w:sz w:val="28"/>
          <w:szCs w:val="28"/>
        </w:rPr>
        <w:t>Отличительной особенностью программы</w:t>
      </w:r>
      <w:r w:rsidRPr="008C4C43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</w:t>
      </w:r>
      <w:r w:rsidRPr="008C4C43">
        <w:rPr>
          <w:rFonts w:ascii="Times New Roman" w:eastAsia="Calibri" w:hAnsi="Times New Roman"/>
          <w:color w:val="000000"/>
          <w:sz w:val="28"/>
          <w:szCs w:val="28"/>
        </w:rPr>
        <w:t>является то, что в е</w:t>
      </w:r>
      <w:r>
        <w:rPr>
          <w:rFonts w:ascii="Times New Roman" w:eastAsia="Calibri" w:hAnsi="Times New Roman"/>
          <w:color w:val="000000"/>
          <w:sz w:val="28"/>
          <w:szCs w:val="28"/>
        </w:rPr>
        <w:t>ё</w:t>
      </w:r>
      <w:r w:rsidRPr="008C4C43">
        <w:rPr>
          <w:rFonts w:ascii="Times New Roman" w:eastAsia="Calibri" w:hAnsi="Times New Roman"/>
          <w:color w:val="000000"/>
          <w:sz w:val="28"/>
          <w:szCs w:val="28"/>
        </w:rPr>
        <w:t xml:space="preserve"> содержание входит метод расчлененного разучивания элемента вязания (предполагает разучивание по частям с последовательным их объединением по мере освоения в целостное действие). </w:t>
      </w:r>
    </w:p>
    <w:p w:rsidR="00ED43E6" w:rsidRDefault="00ED43E6" w:rsidP="00ED43E6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C4C43">
        <w:rPr>
          <w:rFonts w:ascii="Times New Roman" w:eastAsia="Calibri" w:hAnsi="Times New Roman"/>
          <w:color w:val="000000"/>
          <w:sz w:val="28"/>
          <w:szCs w:val="28"/>
        </w:rPr>
        <w:t>В основе предлагаемой программы лежит принцип доверительного сотрудничества, который рассматривает становление подобных отношений как показатель успешности и заверш</w:t>
      </w:r>
      <w:r>
        <w:rPr>
          <w:rFonts w:ascii="Times New Roman" w:eastAsia="Calibri" w:hAnsi="Times New Roman"/>
          <w:color w:val="000000"/>
          <w:sz w:val="28"/>
          <w:szCs w:val="28"/>
        </w:rPr>
        <w:t>ё</w:t>
      </w:r>
      <w:r w:rsidRPr="008C4C43">
        <w:rPr>
          <w:rFonts w:ascii="Times New Roman" w:eastAsia="Calibri" w:hAnsi="Times New Roman"/>
          <w:color w:val="000000"/>
          <w:sz w:val="28"/>
          <w:szCs w:val="28"/>
        </w:rPr>
        <w:t>нности дополнительной образовательной деятельности, развивающей личность реб</w:t>
      </w:r>
      <w:r>
        <w:rPr>
          <w:rFonts w:ascii="Times New Roman" w:eastAsia="Calibri" w:hAnsi="Times New Roman"/>
          <w:color w:val="000000"/>
          <w:sz w:val="28"/>
          <w:szCs w:val="28"/>
        </w:rPr>
        <w:t>ё</w:t>
      </w:r>
      <w:r w:rsidRPr="008C4C43">
        <w:rPr>
          <w:rFonts w:ascii="Times New Roman" w:eastAsia="Calibri" w:hAnsi="Times New Roman"/>
          <w:color w:val="000000"/>
          <w:sz w:val="28"/>
          <w:szCs w:val="28"/>
        </w:rPr>
        <w:t xml:space="preserve">нка. </w:t>
      </w:r>
    </w:p>
    <w:p w:rsidR="00ED43E6" w:rsidRPr="005B1734" w:rsidRDefault="00ED43E6" w:rsidP="00ED43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1734">
        <w:rPr>
          <w:rFonts w:ascii="Times New Roman" w:hAnsi="Times New Roman"/>
          <w:sz w:val="28"/>
          <w:szCs w:val="28"/>
        </w:rPr>
        <w:t>Программа предусматривает обучение детей с особыми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734">
        <w:rPr>
          <w:rFonts w:ascii="Times New Roman" w:hAnsi="Times New Roman"/>
          <w:sz w:val="28"/>
          <w:szCs w:val="28"/>
        </w:rPr>
        <w:t>образовательными потребностями: детей с 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734">
        <w:rPr>
          <w:rFonts w:ascii="Times New Roman" w:hAnsi="Times New Roman"/>
          <w:sz w:val="28"/>
          <w:szCs w:val="28"/>
        </w:rPr>
        <w:t>образовательными потребностями; талантливых (одар</w:t>
      </w:r>
      <w:r>
        <w:rPr>
          <w:rFonts w:ascii="Times New Roman" w:hAnsi="Times New Roman"/>
          <w:sz w:val="28"/>
          <w:szCs w:val="28"/>
        </w:rPr>
        <w:t>ё</w:t>
      </w:r>
      <w:r w:rsidRPr="005B1734">
        <w:rPr>
          <w:rFonts w:ascii="Times New Roman" w:hAnsi="Times New Roman"/>
          <w:sz w:val="28"/>
          <w:szCs w:val="28"/>
        </w:rPr>
        <w:t>нных,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734">
        <w:rPr>
          <w:rFonts w:ascii="Times New Roman" w:hAnsi="Times New Roman"/>
          <w:sz w:val="28"/>
          <w:szCs w:val="28"/>
        </w:rPr>
        <w:t>мотивированных) детей; детей, находящихся в трудной жизненной ситуации.</w:t>
      </w:r>
      <w:r w:rsidRPr="005B1734">
        <w:rPr>
          <w:sz w:val="28"/>
          <w:szCs w:val="28"/>
        </w:rPr>
        <w:t xml:space="preserve"> </w:t>
      </w:r>
      <w:r w:rsidRPr="005B1734">
        <w:rPr>
          <w:rFonts w:ascii="Times New Roman" w:hAnsi="Times New Roman"/>
          <w:sz w:val="28"/>
          <w:szCs w:val="28"/>
        </w:rPr>
        <w:t>При необходимости может быть предусмотрена возможность занятий по индивидуальной образовательной траектории.</w:t>
      </w:r>
    </w:p>
    <w:p w:rsidR="0072122D" w:rsidRDefault="0072122D" w:rsidP="0072122D">
      <w:pPr>
        <w:ind w:firstLine="567"/>
        <w:jc w:val="both"/>
      </w:pPr>
    </w:p>
    <w:sectPr w:rsidR="0072122D" w:rsidSect="0039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78"/>
    <w:rsid w:val="00075354"/>
    <w:rsid w:val="000A5416"/>
    <w:rsid w:val="00214CB4"/>
    <w:rsid w:val="0037447F"/>
    <w:rsid w:val="00397F8F"/>
    <w:rsid w:val="003B5111"/>
    <w:rsid w:val="00574C6C"/>
    <w:rsid w:val="005C362E"/>
    <w:rsid w:val="005C78F6"/>
    <w:rsid w:val="006C51D1"/>
    <w:rsid w:val="006F5FE8"/>
    <w:rsid w:val="0072122D"/>
    <w:rsid w:val="0080280A"/>
    <w:rsid w:val="00836ED9"/>
    <w:rsid w:val="00A45CB2"/>
    <w:rsid w:val="00B316EF"/>
    <w:rsid w:val="00B34E5B"/>
    <w:rsid w:val="00C5732E"/>
    <w:rsid w:val="00C720D1"/>
    <w:rsid w:val="00CA5578"/>
    <w:rsid w:val="00DD71C9"/>
    <w:rsid w:val="00EB63A1"/>
    <w:rsid w:val="00ED43E6"/>
    <w:rsid w:val="00E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0362"/>
  <w15:docId w15:val="{CBCE7A26-2F58-4070-8FB3-C9E2C4F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18</cp:revision>
  <cp:lastPrinted>2021-09-22T11:35:00Z</cp:lastPrinted>
  <dcterms:created xsi:type="dcterms:W3CDTF">2021-09-22T11:34:00Z</dcterms:created>
  <dcterms:modified xsi:type="dcterms:W3CDTF">2025-09-04T11:36:00Z</dcterms:modified>
</cp:coreProperties>
</file>