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ДОПОЛНИТЕЛЬНОЙ ОБЩЕОБРАЗОВАТЕЛЬНОЙ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ОБЩЕРАЗВИВАЮЩЕЙ ПРОГРАММЕ</w:t>
      </w:r>
    </w:p>
    <w:p w:rsidR="00CA5578" w:rsidRDefault="00CA5578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ХУДОЖЕСТВЕННОЙ НАПРАВЛЕННОСТИ</w:t>
      </w:r>
    </w:p>
    <w:p w:rsidR="00CA5578" w:rsidRPr="004A6432" w:rsidRDefault="00836ED9" w:rsidP="00CA5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F03BD">
        <w:rPr>
          <w:rFonts w:ascii="Times New Roman" w:hAnsi="Times New Roman"/>
          <w:b/>
          <w:sz w:val="28"/>
          <w:szCs w:val="28"/>
        </w:rPr>
        <w:t xml:space="preserve">РАДУГА </w:t>
      </w:r>
      <w:r w:rsidR="007D13A0">
        <w:rPr>
          <w:rFonts w:ascii="Times New Roman" w:hAnsi="Times New Roman"/>
          <w:b/>
          <w:sz w:val="28"/>
          <w:szCs w:val="28"/>
        </w:rPr>
        <w:t>ТВОРЧЕСТВА</w:t>
      </w:r>
      <w:r w:rsidR="00196CB5">
        <w:rPr>
          <w:rFonts w:ascii="Times New Roman" w:hAnsi="Times New Roman"/>
          <w:b/>
          <w:sz w:val="28"/>
          <w:szCs w:val="28"/>
        </w:rPr>
        <w:t xml:space="preserve"> - 1</w:t>
      </w:r>
      <w:r w:rsidRPr="00DB2B1F">
        <w:rPr>
          <w:rFonts w:ascii="Times New Roman" w:hAnsi="Times New Roman"/>
          <w:b/>
          <w:sz w:val="28"/>
          <w:szCs w:val="28"/>
        </w:rPr>
        <w:t>»</w:t>
      </w:r>
      <w:r w:rsidRPr="004A6432">
        <w:rPr>
          <w:rFonts w:ascii="Times New Roman" w:hAnsi="Times New Roman"/>
          <w:b/>
          <w:sz w:val="24"/>
          <w:szCs w:val="24"/>
        </w:rPr>
        <w:t xml:space="preserve"> </w:t>
      </w:r>
      <w:r w:rsidR="00CA5578" w:rsidRPr="004A6432">
        <w:rPr>
          <w:rFonts w:ascii="Times New Roman" w:hAnsi="Times New Roman"/>
          <w:b/>
          <w:sz w:val="24"/>
          <w:szCs w:val="24"/>
        </w:rPr>
        <w:t>(</w:t>
      </w:r>
      <w:r w:rsidR="005C362E">
        <w:rPr>
          <w:rFonts w:ascii="Times New Roman" w:hAnsi="Times New Roman"/>
          <w:b/>
          <w:sz w:val="24"/>
          <w:szCs w:val="24"/>
        </w:rPr>
        <w:t>декоративно-прикладное творчество</w:t>
      </w:r>
      <w:r w:rsidR="00CA5578" w:rsidRPr="004A6432">
        <w:rPr>
          <w:rFonts w:ascii="Times New Roman" w:hAnsi="Times New Roman"/>
          <w:b/>
          <w:sz w:val="24"/>
          <w:szCs w:val="24"/>
        </w:rPr>
        <w:t>)</w:t>
      </w:r>
    </w:p>
    <w:p w:rsidR="00CA5578" w:rsidRPr="00037D7E" w:rsidRDefault="00CA5578" w:rsidP="00CA557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96CB5">
        <w:rPr>
          <w:rFonts w:ascii="Times New Roman" w:hAnsi="Times New Roman"/>
          <w:i/>
          <w:sz w:val="28"/>
          <w:szCs w:val="28"/>
          <w:u w:val="single"/>
        </w:rPr>
        <w:t>ознакомительный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Срок реализации программы:</w:t>
      </w:r>
      <w:r>
        <w:rPr>
          <w:rFonts w:ascii="Times New Roman" w:hAnsi="Times New Roman"/>
          <w:sz w:val="28"/>
          <w:szCs w:val="28"/>
        </w:rPr>
        <w:t xml:space="preserve">  </w:t>
      </w:r>
      <w:r w:rsidR="00196CB5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196CB5">
        <w:rPr>
          <w:rFonts w:ascii="Times New Roman" w:hAnsi="Times New Roman"/>
          <w:sz w:val="28"/>
          <w:szCs w:val="28"/>
        </w:rPr>
        <w:t>ов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7D7E">
        <w:rPr>
          <w:rFonts w:ascii="Times New Roman" w:hAnsi="Times New Roman"/>
          <w:b/>
          <w:sz w:val="28"/>
          <w:szCs w:val="28"/>
        </w:rPr>
        <w:t>Возрастная категория: 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5D4E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F5D4E" w:rsidRPr="009F03BD">
        <w:rPr>
          <w:rFonts w:ascii="Times New Roman" w:hAnsi="Times New Roman"/>
          <w:bCs/>
          <w:i/>
          <w:iCs/>
          <w:sz w:val="28"/>
          <w:szCs w:val="28"/>
        </w:rPr>
        <w:t>1</w:t>
      </w:r>
      <w:r w:rsidR="001267B5">
        <w:rPr>
          <w:rFonts w:ascii="Times New Roman" w:hAnsi="Times New Roman"/>
          <w:i/>
          <w:sz w:val="28"/>
          <w:szCs w:val="28"/>
          <w:u w:val="single"/>
        </w:rPr>
        <w:t>7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037D7E">
        <w:rPr>
          <w:rFonts w:ascii="Times New Roman" w:hAnsi="Times New Roman"/>
          <w:b/>
          <w:sz w:val="28"/>
          <w:szCs w:val="28"/>
        </w:rPr>
        <w:t>лет</w:t>
      </w:r>
    </w:p>
    <w:p w:rsidR="00CA5578" w:rsidRDefault="00CA5578" w:rsidP="00CA55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B11">
        <w:rPr>
          <w:rFonts w:ascii="Times New Roman" w:hAnsi="Times New Roman"/>
          <w:b/>
          <w:sz w:val="28"/>
          <w:szCs w:val="28"/>
        </w:rPr>
        <w:t>Состав группы: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B11">
        <w:rPr>
          <w:rFonts w:ascii="Times New Roman" w:hAnsi="Times New Roman"/>
          <w:sz w:val="28"/>
          <w:szCs w:val="28"/>
          <w:u w:val="single"/>
        </w:rPr>
        <w:t>до 15 человек</w:t>
      </w:r>
    </w:p>
    <w:p w:rsidR="00CA5578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Форма обучения: </w:t>
      </w:r>
      <w:r w:rsidRPr="004F5D4E">
        <w:rPr>
          <w:rFonts w:ascii="Times New Roman" w:eastAsia="Times New Roman" w:hAnsi="Times New Roman"/>
          <w:i/>
          <w:sz w:val="28"/>
          <w:szCs w:val="28"/>
          <w:u w:val="single"/>
        </w:rPr>
        <w:t>очная</w:t>
      </w:r>
    </w:p>
    <w:p w:rsidR="00CA5578" w:rsidRPr="002D1133" w:rsidRDefault="00CA5578" w:rsidP="00CA55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2D1133">
        <w:rPr>
          <w:rFonts w:ascii="Times New Roman" w:eastAsia="Times New Roman" w:hAnsi="Times New Roman"/>
          <w:b/>
          <w:sz w:val="28"/>
          <w:szCs w:val="28"/>
        </w:rPr>
        <w:t>Вид программы: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D1133">
        <w:rPr>
          <w:rFonts w:ascii="Times New Roman" w:eastAsia="Times New Roman" w:hAnsi="Times New Roman"/>
          <w:i/>
          <w:sz w:val="28"/>
          <w:szCs w:val="28"/>
          <w:u w:val="single"/>
        </w:rPr>
        <w:t>модифицированная</w:t>
      </w:r>
    </w:p>
    <w:p w:rsidR="00CA5578" w:rsidRDefault="00CA5578" w:rsidP="00CA55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реализуется на </w:t>
      </w:r>
      <w:r w:rsidR="001267B5">
        <w:rPr>
          <w:rFonts w:ascii="Times New Roman" w:hAnsi="Times New Roman"/>
          <w:b/>
          <w:sz w:val="28"/>
          <w:szCs w:val="28"/>
        </w:rPr>
        <w:t>бюджетной основе</w:t>
      </w:r>
    </w:p>
    <w:p w:rsidR="00CA5578" w:rsidRPr="00086A97" w:rsidRDefault="00CA5578" w:rsidP="00CA5578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ID</w:t>
      </w:r>
      <w:r>
        <w:rPr>
          <w:rFonts w:ascii="Times New Roman" w:hAnsi="Times New Roman"/>
          <w:b/>
          <w:sz w:val="28"/>
          <w:szCs w:val="28"/>
        </w:rPr>
        <w:t xml:space="preserve">-номер </w:t>
      </w:r>
      <w:r w:rsidRPr="00DB2B1F">
        <w:rPr>
          <w:rFonts w:ascii="Times New Roman" w:hAnsi="Times New Roman"/>
          <w:b/>
          <w:sz w:val="28"/>
          <w:szCs w:val="28"/>
        </w:rPr>
        <w:t>Программы в Навигаторе: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621C0">
        <w:rPr>
          <w:rFonts w:ascii="Times New Roman" w:hAnsi="Times New Roman"/>
          <w:sz w:val="28"/>
          <w:szCs w:val="28"/>
        </w:rPr>
        <w:t>76969</w:t>
      </w:r>
      <w:bookmarkStart w:id="0" w:name="_GoBack"/>
      <w:bookmarkEnd w:id="0"/>
    </w:p>
    <w:p w:rsidR="003B5111" w:rsidRPr="00A43559" w:rsidRDefault="00CA5578" w:rsidP="001267B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2122D">
        <w:rPr>
          <w:rFonts w:ascii="Times New Roman" w:hAnsi="Times New Roman"/>
          <w:b/>
          <w:sz w:val="28"/>
          <w:szCs w:val="28"/>
        </w:rPr>
        <w:t>Автор-составитель: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4F5D4E">
        <w:rPr>
          <w:rFonts w:ascii="Times New Roman" w:hAnsi="Times New Roman"/>
          <w:i/>
          <w:sz w:val="28"/>
          <w:szCs w:val="28"/>
          <w:u w:val="single"/>
        </w:rPr>
        <w:t>Бузинская Елена</w:t>
      </w:r>
      <w:r w:rsidR="001267B5">
        <w:rPr>
          <w:rFonts w:ascii="Times New Roman" w:hAnsi="Times New Roman"/>
          <w:i/>
          <w:sz w:val="28"/>
          <w:szCs w:val="28"/>
          <w:u w:val="single"/>
        </w:rPr>
        <w:t xml:space="preserve"> Александровна</w:t>
      </w:r>
    </w:p>
    <w:p w:rsidR="00CA5578" w:rsidRPr="00623135" w:rsidRDefault="00CA5578" w:rsidP="00CA557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267B5" w:rsidRPr="00DA1109" w:rsidRDefault="001267B5" w:rsidP="00126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E4395">
        <w:rPr>
          <w:rFonts w:ascii="Times New Roman" w:hAnsi="Times New Roman"/>
          <w:sz w:val="28"/>
          <w:szCs w:val="28"/>
        </w:rPr>
        <w:t xml:space="preserve">Программа направлена на развитие у учащихся художественного вкуса, творческих способностей, раскрытие личности, внутренней культуры, приобщение к миру искусства. </w:t>
      </w:r>
      <w:r w:rsidRPr="00DA1109">
        <w:rPr>
          <w:rFonts w:ascii="Times New Roman" w:hAnsi="Times New Roman"/>
          <w:sz w:val="28"/>
        </w:rPr>
        <w:t xml:space="preserve">Занятия декоративно-прикладным творчеством являются эффективным средством приобщения детей к изучению народных традиций, </w:t>
      </w:r>
      <w:r w:rsidRPr="00DA1109">
        <w:rPr>
          <w:rFonts w:ascii="Times New Roman" w:hAnsi="Times New Roman"/>
          <w:sz w:val="28"/>
          <w:szCs w:val="28"/>
        </w:rPr>
        <w:t>дают представление об особенностях  культуры, кубанских традиций.</w:t>
      </w:r>
    </w:p>
    <w:p w:rsidR="001267B5" w:rsidRPr="00FB451C" w:rsidRDefault="001267B5" w:rsidP="001267B5">
      <w:pPr>
        <w:shd w:val="clear" w:color="auto" w:fill="FFFFFF"/>
        <w:spacing w:after="0" w:line="240" w:lineRule="auto"/>
        <w:ind w:right="-4" w:firstLine="567"/>
        <w:jc w:val="both"/>
        <w:rPr>
          <w:rFonts w:ascii="Times New Roman" w:hAnsi="Times New Roman"/>
          <w:sz w:val="28"/>
          <w:szCs w:val="28"/>
        </w:rPr>
      </w:pPr>
      <w:r w:rsidRPr="00FB451C">
        <w:rPr>
          <w:rFonts w:ascii="Times New Roman" w:hAnsi="Times New Roman"/>
          <w:b/>
          <w:bCs/>
          <w:sz w:val="28"/>
          <w:szCs w:val="28"/>
        </w:rPr>
        <w:t xml:space="preserve">Новизна </w:t>
      </w:r>
      <w:r w:rsidRPr="00FB451C">
        <w:rPr>
          <w:rFonts w:ascii="Times New Roman" w:hAnsi="Times New Roman"/>
          <w:sz w:val="28"/>
          <w:szCs w:val="28"/>
        </w:rPr>
        <w:t xml:space="preserve">данной программы заключается в использовании новых современных материалов и нетрадиционных технологий в изучении основ декоративно-прикладного творчества. </w:t>
      </w:r>
    </w:p>
    <w:p w:rsidR="001267B5" w:rsidRPr="00FB451C" w:rsidRDefault="001267B5" w:rsidP="001267B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B451C">
        <w:rPr>
          <w:rFonts w:ascii="Times New Roman" w:hAnsi="Times New Roman"/>
          <w:b/>
          <w:bCs/>
          <w:sz w:val="28"/>
          <w:szCs w:val="28"/>
        </w:rPr>
        <w:t xml:space="preserve">Актуальность программы </w:t>
      </w:r>
      <w:r w:rsidRPr="00FB451C">
        <w:rPr>
          <w:rFonts w:ascii="Times New Roman" w:hAnsi="Times New Roman"/>
          <w:sz w:val="28"/>
          <w:szCs w:val="28"/>
        </w:rPr>
        <w:t xml:space="preserve">выражается в социальном запросе родителей на гармоничное развитие личности ребёнка, его творческого потенциала. Программа ориентирована на формирование и развитие фантазии, воображения, усидчивости с учётом психофизических особенностей учащихся, способствует созданию творческих работ и воспитанию эстетически развитой личности. </w:t>
      </w:r>
    </w:p>
    <w:p w:rsidR="001267B5" w:rsidRPr="003A483D" w:rsidRDefault="001267B5" w:rsidP="001267B5">
      <w:pPr>
        <w:shd w:val="clear" w:color="auto" w:fill="FFFFFF"/>
        <w:spacing w:after="0" w:line="240" w:lineRule="auto"/>
        <w:ind w:right="-4" w:firstLine="567"/>
        <w:jc w:val="both"/>
        <w:rPr>
          <w:rFonts w:ascii="Times New Roman" w:hAnsi="Times New Roman"/>
          <w:sz w:val="28"/>
          <w:szCs w:val="28"/>
        </w:rPr>
      </w:pPr>
      <w:r w:rsidRPr="003A483D">
        <w:rPr>
          <w:rFonts w:ascii="Times New Roman" w:hAnsi="Times New Roman"/>
          <w:sz w:val="28"/>
          <w:szCs w:val="28"/>
        </w:rPr>
        <w:t xml:space="preserve">Приобщение детей к занятиям декоративно-прикладным творчеством  предполагает  решение проблемы культурной преемственности, </w:t>
      </w:r>
      <w:r w:rsidRPr="003A483D">
        <w:rPr>
          <w:rFonts w:ascii="Times New Roman" w:hAnsi="Times New Roman"/>
          <w:b/>
          <w:sz w:val="28"/>
          <w:szCs w:val="28"/>
        </w:rPr>
        <w:t xml:space="preserve">профессиональной ориентации </w:t>
      </w:r>
      <w:r w:rsidRPr="003A483D">
        <w:rPr>
          <w:rFonts w:ascii="Times New Roman" w:hAnsi="Times New Roman"/>
          <w:sz w:val="28"/>
          <w:szCs w:val="28"/>
        </w:rPr>
        <w:t>(знакомство с профессиями   декоратора, дизайнера, оформителя</w:t>
      </w:r>
      <w:r>
        <w:rPr>
          <w:rFonts w:ascii="Times New Roman" w:hAnsi="Times New Roman"/>
          <w:sz w:val="28"/>
          <w:szCs w:val="28"/>
        </w:rPr>
        <w:t xml:space="preserve"> и другие</w:t>
      </w:r>
      <w:r w:rsidRPr="003A483D">
        <w:rPr>
          <w:rFonts w:ascii="Times New Roman" w:hAnsi="Times New Roman"/>
          <w:sz w:val="28"/>
          <w:szCs w:val="28"/>
        </w:rPr>
        <w:t xml:space="preserve">), эстетического, художественного нравственного воспитания средствами декоративно-прикладного творчества. </w:t>
      </w:r>
    </w:p>
    <w:p w:rsidR="001267B5" w:rsidRPr="00881761" w:rsidRDefault="001267B5" w:rsidP="001267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761">
        <w:rPr>
          <w:rFonts w:ascii="Times New Roman" w:hAnsi="Times New Roman"/>
          <w:b/>
          <w:bCs/>
          <w:sz w:val="28"/>
          <w:szCs w:val="28"/>
        </w:rPr>
        <w:t xml:space="preserve">Педагогическая целесообразность программы </w:t>
      </w:r>
      <w:r w:rsidRPr="00881761">
        <w:rPr>
          <w:rFonts w:ascii="Times New Roman" w:hAnsi="Times New Roman"/>
          <w:sz w:val="28"/>
          <w:szCs w:val="28"/>
        </w:rPr>
        <w:t xml:space="preserve">определена тем, что при ее реализации осуществляется знакомство и приобщение </w:t>
      </w:r>
      <w:r>
        <w:rPr>
          <w:rFonts w:ascii="Times New Roman" w:hAnsi="Times New Roman"/>
          <w:sz w:val="28"/>
          <w:szCs w:val="28"/>
        </w:rPr>
        <w:t>уча</w:t>
      </w:r>
      <w:r w:rsidRPr="00881761">
        <w:rPr>
          <w:rFonts w:ascii="Times New Roman" w:hAnsi="Times New Roman"/>
          <w:sz w:val="28"/>
          <w:szCs w:val="28"/>
        </w:rPr>
        <w:t xml:space="preserve">щихся к декоративно-прикладному творчеству, многообразие форм обучения позволяет сделать образовательный процесс увлекательным и эффективным. </w:t>
      </w:r>
    </w:p>
    <w:p w:rsidR="0072122D" w:rsidRDefault="0072122D" w:rsidP="0072122D">
      <w:pPr>
        <w:ind w:firstLine="567"/>
        <w:jc w:val="both"/>
      </w:pPr>
    </w:p>
    <w:sectPr w:rsidR="0072122D" w:rsidSect="00397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78"/>
    <w:rsid w:val="00075354"/>
    <w:rsid w:val="000A5416"/>
    <w:rsid w:val="001267B5"/>
    <w:rsid w:val="00196CB5"/>
    <w:rsid w:val="00347C50"/>
    <w:rsid w:val="0037447F"/>
    <w:rsid w:val="00397F8F"/>
    <w:rsid w:val="003B5111"/>
    <w:rsid w:val="004F5D4E"/>
    <w:rsid w:val="00574C6C"/>
    <w:rsid w:val="005C362E"/>
    <w:rsid w:val="005C78F6"/>
    <w:rsid w:val="0072122D"/>
    <w:rsid w:val="007D13A0"/>
    <w:rsid w:val="0080280A"/>
    <w:rsid w:val="00836ED9"/>
    <w:rsid w:val="009F03BD"/>
    <w:rsid w:val="00AE58BE"/>
    <w:rsid w:val="00B316EF"/>
    <w:rsid w:val="00B34E5B"/>
    <w:rsid w:val="00C527C3"/>
    <w:rsid w:val="00C720D1"/>
    <w:rsid w:val="00CA5578"/>
    <w:rsid w:val="00DD71C9"/>
    <w:rsid w:val="00F16562"/>
    <w:rsid w:val="00F621C0"/>
    <w:rsid w:val="00FA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5014"/>
  <w15:docId w15:val="{FE024132-8A91-4995-A57E-45A786964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A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</cp:lastModifiedBy>
  <cp:revision>20</cp:revision>
  <cp:lastPrinted>2021-09-22T11:35:00Z</cp:lastPrinted>
  <dcterms:created xsi:type="dcterms:W3CDTF">2021-09-22T11:34:00Z</dcterms:created>
  <dcterms:modified xsi:type="dcterms:W3CDTF">2025-09-04T11:29:00Z</dcterms:modified>
</cp:coreProperties>
</file>