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4FB" w:rsidRPr="001366CD" w:rsidRDefault="000B34FB" w:rsidP="000B3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6C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  <w:r w:rsidRPr="001366CD">
        <w:rPr>
          <w:rFonts w:ascii="Times New Roman" w:hAnsi="Times New Roman" w:cs="Times New Roman"/>
          <w:sz w:val="28"/>
          <w:szCs w:val="28"/>
        </w:rPr>
        <w:br/>
        <w:t>ЦЕНТР  ТВОРЧЕСТВА «КАЛЕЙДОСКОП»</w:t>
      </w:r>
      <w:r w:rsidRPr="001366CD">
        <w:rPr>
          <w:rFonts w:ascii="Times New Roman" w:hAnsi="Times New Roman" w:cs="Times New Roman"/>
          <w:sz w:val="28"/>
          <w:szCs w:val="28"/>
        </w:rPr>
        <w:br/>
        <w:t>МУНИЦИПАЛЬНОГО ОБРАЗОВАНИЯ ТИМАШЕВСКИЙ РАЙОН</w:t>
      </w:r>
    </w:p>
    <w:p w:rsidR="000B34FB" w:rsidRPr="001366CD" w:rsidRDefault="000B34FB" w:rsidP="000B34F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4FB" w:rsidRPr="001366CD" w:rsidRDefault="000B34FB" w:rsidP="000B34FB">
      <w:pPr>
        <w:ind w:firstLine="567"/>
        <w:jc w:val="center"/>
        <w:rPr>
          <w:rFonts w:ascii="Times New Roman" w:hAnsi="Times New Roman" w:cs="Times New Roman"/>
          <w:b/>
          <w:sz w:val="36"/>
        </w:rPr>
      </w:pPr>
    </w:p>
    <w:p w:rsidR="000B34FB" w:rsidRPr="001366CD" w:rsidRDefault="000B34FB" w:rsidP="000B34FB">
      <w:pPr>
        <w:ind w:firstLine="567"/>
        <w:jc w:val="center"/>
        <w:rPr>
          <w:rFonts w:ascii="Times New Roman" w:hAnsi="Times New Roman" w:cs="Times New Roman"/>
          <w:b/>
          <w:sz w:val="36"/>
        </w:rPr>
      </w:pPr>
    </w:p>
    <w:p w:rsidR="000B34FB" w:rsidRPr="001366CD" w:rsidRDefault="000B34FB" w:rsidP="000B34FB">
      <w:pPr>
        <w:ind w:firstLine="567"/>
        <w:jc w:val="right"/>
        <w:rPr>
          <w:rFonts w:ascii="Times New Roman" w:hAnsi="Times New Roman" w:cs="Times New Roman"/>
          <w:sz w:val="28"/>
        </w:rPr>
      </w:pPr>
    </w:p>
    <w:p w:rsidR="000B34FB" w:rsidRDefault="000B34FB" w:rsidP="000B34FB">
      <w:pPr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Методические материалы</w:t>
      </w:r>
      <w:r w:rsidRPr="001366C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по проведению занятий по шахматам </w:t>
      </w:r>
    </w:p>
    <w:p w:rsidR="000B34FB" w:rsidRPr="001366CD" w:rsidRDefault="000B34FB" w:rsidP="000B34FB">
      <w:pPr>
        <w:ind w:firstLine="567"/>
        <w:jc w:val="center"/>
        <w:rPr>
          <w:b/>
          <w:i/>
          <w:color w:val="00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sz w:val="40"/>
          <w:szCs w:val="40"/>
        </w:rPr>
        <w:t>в период «повышенной готовности»</w:t>
      </w:r>
    </w:p>
    <w:p w:rsidR="000B34FB" w:rsidRPr="001366CD" w:rsidRDefault="000B34FB" w:rsidP="000B34FB">
      <w:pPr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156210</wp:posOffset>
            </wp:positionV>
            <wp:extent cx="3903980" cy="2264410"/>
            <wp:effectExtent l="114300" t="57150" r="39370" b="78740"/>
            <wp:wrapTight wrapText="bothSides">
              <wp:wrapPolygon edited="0">
                <wp:start x="1054" y="-545"/>
                <wp:lineTo x="316" y="0"/>
                <wp:lineTo x="-632" y="1817"/>
                <wp:lineTo x="-632" y="19807"/>
                <wp:lineTo x="738" y="22351"/>
                <wp:lineTo x="1054" y="22351"/>
                <wp:lineTo x="20026" y="22351"/>
                <wp:lineTo x="20448" y="22351"/>
                <wp:lineTo x="21712" y="20352"/>
                <wp:lineTo x="21712" y="19807"/>
                <wp:lineTo x="21818" y="17081"/>
                <wp:lineTo x="21818" y="5270"/>
                <wp:lineTo x="21712" y="2544"/>
                <wp:lineTo x="21712" y="2362"/>
                <wp:lineTo x="21818" y="1817"/>
                <wp:lineTo x="20764" y="0"/>
                <wp:lineTo x="20026" y="-545"/>
                <wp:lineTo x="1054" y="-545"/>
              </wp:wrapPolygon>
            </wp:wrapTight>
            <wp:docPr id="27" name="Рисунок 13" descr="I:\ДОРА\щахматы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ДОРА\щахматы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264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B34FB" w:rsidRPr="001366CD" w:rsidRDefault="000B34FB" w:rsidP="000B34FB">
      <w:pPr>
        <w:jc w:val="center"/>
        <w:rPr>
          <w:rFonts w:ascii="Times New Roman" w:hAnsi="Times New Roman" w:cs="Times New Roman"/>
          <w:sz w:val="28"/>
          <w:szCs w:val="28"/>
        </w:rPr>
      </w:pPr>
      <w:r w:rsidRPr="001366C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B34FB" w:rsidRPr="001366CD" w:rsidRDefault="000B34FB" w:rsidP="000B34F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B34FB" w:rsidRPr="001366CD" w:rsidRDefault="000B34FB" w:rsidP="000B34FB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34FB" w:rsidRPr="001366CD" w:rsidRDefault="000B34FB" w:rsidP="000B34FB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</w:p>
    <w:p w:rsidR="000B34FB" w:rsidRPr="001366CD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1366CD">
        <w:rPr>
          <w:rFonts w:ascii="Times New Roman" w:hAnsi="Times New Roman" w:cs="Times New Roman"/>
          <w:sz w:val="28"/>
          <w:szCs w:val="28"/>
        </w:rPr>
        <w:t>Подготовил:</w:t>
      </w:r>
    </w:p>
    <w:p w:rsidR="000B34FB" w:rsidRPr="001366CD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sz w:val="28"/>
          <w:szCs w:val="28"/>
        </w:rPr>
      </w:pPr>
      <w:r w:rsidRPr="001366C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B34FB" w:rsidRPr="001366CD" w:rsidRDefault="000B34FB" w:rsidP="000B34FB">
      <w:pPr>
        <w:spacing w:after="0" w:line="240" w:lineRule="auto"/>
        <w:ind w:firstLine="4678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66CD">
        <w:rPr>
          <w:rFonts w:ascii="Times New Roman" w:hAnsi="Times New Roman" w:cs="Times New Roman"/>
          <w:b/>
          <w:sz w:val="28"/>
          <w:szCs w:val="28"/>
        </w:rPr>
        <w:t>Попсуевич</w:t>
      </w:r>
      <w:proofErr w:type="spellEnd"/>
      <w:r w:rsidRPr="001366CD">
        <w:rPr>
          <w:rFonts w:ascii="Times New Roman" w:hAnsi="Times New Roman" w:cs="Times New Roman"/>
          <w:b/>
          <w:sz w:val="28"/>
          <w:szCs w:val="28"/>
        </w:rPr>
        <w:t xml:space="preserve"> В.В.</w:t>
      </w:r>
    </w:p>
    <w:p w:rsidR="000B34FB" w:rsidRPr="001366CD" w:rsidRDefault="000B34FB" w:rsidP="000B34FB">
      <w:pPr>
        <w:spacing w:after="0"/>
        <w:ind w:firstLine="4678"/>
        <w:jc w:val="right"/>
        <w:rPr>
          <w:rFonts w:ascii="Times New Roman" w:hAnsi="Times New Roman" w:cs="Times New Roman"/>
          <w:sz w:val="28"/>
          <w:szCs w:val="28"/>
        </w:rPr>
      </w:pPr>
    </w:p>
    <w:p w:rsidR="000B34FB" w:rsidRPr="001366CD" w:rsidRDefault="000B34FB" w:rsidP="000B34FB">
      <w:pPr>
        <w:ind w:firstLine="4678"/>
        <w:jc w:val="right"/>
        <w:rPr>
          <w:rFonts w:ascii="Times New Roman" w:hAnsi="Times New Roman" w:cs="Times New Roman"/>
          <w:sz w:val="28"/>
          <w:szCs w:val="28"/>
        </w:rPr>
      </w:pPr>
    </w:p>
    <w:p w:rsidR="000B34FB" w:rsidRPr="001366CD" w:rsidRDefault="000B34FB" w:rsidP="000B34FB">
      <w:pPr>
        <w:ind w:firstLine="4678"/>
        <w:rPr>
          <w:rFonts w:ascii="Times New Roman" w:hAnsi="Times New Roman" w:cs="Times New Roman"/>
          <w:b/>
          <w:sz w:val="28"/>
          <w:szCs w:val="28"/>
        </w:rPr>
      </w:pPr>
      <w:r w:rsidRPr="001366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0B34FB" w:rsidRPr="001366CD" w:rsidRDefault="000B34FB" w:rsidP="000B34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4FB" w:rsidRDefault="000B34FB" w:rsidP="000B34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4FB" w:rsidRPr="001366CD" w:rsidRDefault="000B34FB" w:rsidP="000B34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6CD">
        <w:rPr>
          <w:rFonts w:ascii="Times New Roman" w:hAnsi="Times New Roman" w:cs="Times New Roman"/>
          <w:b/>
          <w:sz w:val="28"/>
          <w:szCs w:val="28"/>
        </w:rPr>
        <w:t>Станица Медведовская, 2020</w:t>
      </w:r>
    </w:p>
    <w:p w:rsidR="004F5F97" w:rsidRDefault="004F5F97" w:rsidP="004F5F9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 занятия:  «Положения: «оппозиция», «цугцванг».</w:t>
      </w:r>
    </w:p>
    <w:p w:rsidR="004F5F97" w:rsidRDefault="004F5F97" w:rsidP="004F5F9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Цель: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практическое закрепление изученного материала, успешное участие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соревнованиях.</w:t>
      </w:r>
    </w:p>
    <w:p w:rsidR="000B34FB" w:rsidRPr="000B34FB" w:rsidRDefault="000B34FB" w:rsidP="004F5F9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34FB">
        <w:rPr>
          <w:rFonts w:ascii="Times New Roman" w:eastAsia="Calibri" w:hAnsi="Times New Roman" w:cs="Times New Roman"/>
          <w:b/>
          <w:sz w:val="28"/>
          <w:szCs w:val="28"/>
        </w:rPr>
        <w:t>Задачи занятия:</w:t>
      </w:r>
    </w:p>
    <w:p w:rsidR="000B34FB" w:rsidRDefault="000B34FB" w:rsidP="000B34F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дать понятие  </w:t>
      </w:r>
      <w:r>
        <w:rPr>
          <w:rFonts w:ascii="Times New Roman" w:eastAsia="Calibri" w:hAnsi="Times New Roman" w:cs="Times New Roman"/>
          <w:sz w:val="28"/>
          <w:szCs w:val="28"/>
        </w:rPr>
        <w:t>«п</w:t>
      </w:r>
      <w:r w:rsidRPr="000B34FB">
        <w:rPr>
          <w:rFonts w:ascii="Times New Roman" w:eastAsia="Calibri" w:hAnsi="Times New Roman" w:cs="Times New Roman"/>
          <w:sz w:val="28"/>
          <w:szCs w:val="28"/>
        </w:rPr>
        <w:t>оложения: «оппозиция», «цугцванг»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B34FB" w:rsidRDefault="000B34FB" w:rsidP="000B34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детей решать упражнения с использованием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«оппозиция», «цугцванг»</w:t>
      </w:r>
    </w:p>
    <w:p w:rsidR="000B34FB" w:rsidRPr="000B3200" w:rsidRDefault="000B34FB" w:rsidP="000B34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комбинационное зрение;</w:t>
      </w:r>
    </w:p>
    <w:p w:rsidR="000B34FB" w:rsidRPr="000B3200" w:rsidRDefault="000B34FB" w:rsidP="000B34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стойкий интерес к игре в шахматы;</w:t>
      </w:r>
    </w:p>
    <w:p w:rsidR="000B34FB" w:rsidRPr="000B3200" w:rsidRDefault="000B34FB" w:rsidP="000B34F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такие волевые качества, как усидчивость, вдумчивость, целеустремлённость.</w:t>
      </w:r>
    </w:p>
    <w:p w:rsidR="000B34FB" w:rsidRDefault="000B34FB" w:rsidP="004F5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F97" w:rsidRDefault="004F5F97" w:rsidP="004F5F9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5F97" w:rsidRDefault="004F5F97" w:rsidP="004F5F9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F5F97" w:rsidRDefault="004F5F97" w:rsidP="004F5F97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видеоматериала по предложенной ссылке: Шахматы. Цугцванг. Уроки Дмитрия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6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https://youtu.be/PtTWVfYpjUU</w:t>
        </w:r>
      </w:hyperlink>
    </w:p>
    <w:p w:rsidR="004F5F97" w:rsidRDefault="004F5F97" w:rsidP="004F5F97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Путь к вершинам шахматного искусства проходит через познание законов эндшпиля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В.Смыслов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Эндшпилем принято называть заключительную стадию партии, характеризующуюся незначительным количеством фигур.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эндшпиля представляет собой исключительную важность и, в то же время, исключительную сложность. Хорошая игра в дебюте и миттельшпиле может быть сведена на «нет» при плохой игре в эндшпиле, как и хорошая игра в эндшпиле может спасти проигранную партию.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Теория эндшпиля огромна, читателю же предстоит начать изучение с основных базовых законов и принципов этой стадии партии.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i/>
          <w:iCs/>
          <w:sz w:val="28"/>
          <w:szCs w:val="28"/>
        </w:rPr>
        <w:t>Вот три момента, придающие эндшпилю его характерные черты: активная сила короля, проходная пешка и необходимость сделать ход, изменяющий соотношение на доске, так называемый, цугцванг.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right"/>
        <w:rPr>
          <w:i/>
          <w:sz w:val="28"/>
          <w:szCs w:val="28"/>
        </w:rPr>
      </w:pPr>
      <w:r>
        <w:rPr>
          <w:sz w:val="28"/>
          <w:szCs w:val="28"/>
        </w:rPr>
        <w:t> </w:t>
      </w:r>
      <w:proofErr w:type="spellStart"/>
      <w:r>
        <w:rPr>
          <w:i/>
          <w:sz w:val="28"/>
          <w:szCs w:val="28"/>
        </w:rPr>
        <w:t>Эмануэль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Ласкер</w:t>
      </w:r>
      <w:proofErr w:type="spellEnd"/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Цугцванг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Как известно, ходы в шахматной партии делаются по очереди, но бывают такие ситуации, когда хотелось бы пропустить свой ход. Такое состояние дел принято называть «цугцвангом».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Цугцванг — такое положение фигур, при котором любой ход одной стороны ведёт к ухудшению позиции этой стороны или проигрышу партии.</w:t>
      </w:r>
    </w:p>
    <w:p w:rsidR="004F5F97" w:rsidRDefault="004F5F97" w:rsidP="004F5F9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Т.е. цугцванг - это когда один из игроков вынужден сделать проигрывающий ход. Особенно часто цугцванг встречается в эндшпиле.</w:t>
      </w:r>
    </w:p>
    <w:p w:rsidR="004F5F97" w:rsidRDefault="004F5F97" w:rsidP="004F5F97">
      <w:pPr>
        <w:pStyle w:val="a4"/>
        <w:spacing w:before="195" w:beforeAutospacing="0" w:after="270" w:afterAutospacing="0"/>
        <w:ind w:left="1069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221355" cy="2912110"/>
            <wp:effectExtent l="19050" t="0" r="0" b="0"/>
            <wp:docPr id="1" name="Рисунок 1" descr="https://chessrussian.ru/upload/New%20Folder/1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ssrussian.ru/upload/New%20Folder/1171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Чёрный король находится в матовой сети, но кем же на него напасть? Ведь если сыграть 1. Кc4+, то он убежит на a4.</w:t>
      </w: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914400" cy="464185"/>
            <wp:effectExtent l="19050" t="0" r="0" b="0"/>
            <wp:docPr id="2" name="Рисунок 2" descr="https://chessrussian.ru/upload/New%20Folder/2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ssrussian.ru/upload/New%20Folder/2171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первый взгляд, тихий ход без угроз, но очередь ходить теперь у чёрных</w:t>
      </w: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631950" cy="393700"/>
            <wp:effectExtent l="19050" t="0" r="6350" b="0"/>
            <wp:docPr id="3" name="Рисунок 3" descr="https://chessrussian.ru/upload/New%20Folder/3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ssrussian.ru/upload/New%20Folder/3171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Пешка вынуждена зажать своего короля, т.к. других ходов по правилам в этой позиции нет.</w:t>
      </w: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1012825" cy="478155"/>
            <wp:effectExtent l="19050" t="0" r="0" b="0"/>
            <wp:docPr id="4" name="Рисунок 4" descr="https://chessrussian.ru/upload/New%20Folder/4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hessrussian.ru/upload/New%20Folder/41710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Таким образом, положение фигур после 1. ka1 является «цугцвангом».</w:t>
      </w:r>
    </w:p>
    <w:p w:rsidR="004F5F97" w:rsidRDefault="004F5F97" w:rsidP="004F5F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4F5F97" w:rsidRDefault="004F5F97" w:rsidP="004F5F97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Н.Кралин</w:t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(окончание этюда)</w:t>
      </w:r>
    </w:p>
    <w:p w:rsidR="004F5F97" w:rsidRDefault="004F5F97" w:rsidP="004F5F97">
      <w:pPr>
        <w:pStyle w:val="a4"/>
        <w:spacing w:before="195" w:beforeAutospacing="0" w:after="270" w:afterAutospacing="0"/>
        <w:ind w:left="1069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b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657600" cy="3305810"/>
            <wp:effectExtent l="19050" t="0" r="0" b="0"/>
            <wp:docPr id="5" name="Рисунок 5" descr="https://chessrussian.ru/upload/New%20Folder/55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chessrussian.ru/upload/New%20Folder/551710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победы белым необходимо нападение слона a3 на короля h8. Но если попытаться это осуществить, то ладья всегда способна этому воспрепятствовать: 1. Сd6 Лe1 или 1. Сf8 Лg1.</w:t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 всё же находится способ достичь этой цели.</w:t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73430" cy="253365"/>
            <wp:effectExtent l="19050" t="0" r="7620" b="0"/>
            <wp:docPr id="6" name="Рисунок 6" descr="https://chessrussian.ru/upload/New%20Folder/66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chessrussian.ru/upload/New%20Folder/661710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Скромный ход пешкой решает судьбу партии.</w:t>
      </w:r>
    </w:p>
    <w:p w:rsidR="004F5F97" w:rsidRDefault="004F5F97" w:rsidP="004F5F97">
      <w:pPr>
        <w:pStyle w:val="a4"/>
        <w:spacing w:before="195" w:beforeAutospacing="0" w:after="270" w:afterAutospacing="0"/>
        <w:ind w:left="1069"/>
        <w:rPr>
          <w:rFonts w:ascii="Arial" w:hAnsi="Arial" w:cs="Arial"/>
          <w:color w:val="333333"/>
          <w:sz w:val="23"/>
          <w:szCs w:val="23"/>
        </w:rPr>
      </w:pPr>
      <w:r>
        <w:rPr>
          <w:rFonts w:ascii="Arial" w:hAnsi="Arial" w:cs="Arial"/>
          <w:noProof/>
          <w:color w:val="333333"/>
          <w:sz w:val="23"/>
          <w:szCs w:val="23"/>
        </w:rPr>
        <w:lastRenderedPageBreak/>
        <w:drawing>
          <wp:inline distT="0" distB="0" distL="0" distR="0">
            <wp:extent cx="3474720" cy="3854450"/>
            <wp:effectExtent l="19050" t="0" r="0" b="0"/>
            <wp:docPr id="7" name="Рисунок 7" descr="https://chessrussian.ru/upload/New%20Folder/7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hessrussian.ru/upload/New%20Folder/71710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Ходы пешкой закончились - на доске цугцванг.</w:t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63040" cy="253365"/>
            <wp:effectExtent l="19050" t="0" r="3810" b="0"/>
            <wp:docPr id="8" name="Рисунок 8" descr="https://chessrussian.ru/upload/New%20Folder/81710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chessrussian.ru/upload/New%20Folder/817101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Вынужденно. Также проигрывают и другие отступления.</w:t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153795" cy="450215"/>
            <wp:effectExtent l="19050" t="0" r="8255" b="0"/>
            <wp:docPr id="9" name="Рисунок 9" descr="https://chessrussian.ru/upload/New%20Folder/917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hessrussian.ru/upload/New%20Folder/91710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4"/>
        <w:spacing w:before="195" w:beforeAutospacing="0" w:after="27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Обратите внимание, что в обоих примерах, мат получался из-за неудачного положения короля. Можно сделать вывод: зажатое положение короля в углу доски или на крайней линии - очень опасно.</w:t>
      </w:r>
    </w:p>
    <w:p w:rsidR="004F5F97" w:rsidRDefault="004F5F97" w:rsidP="004F5F97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F5F97" w:rsidRDefault="004F5F97" w:rsidP="004F5F9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шахматных задач на сайте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>
        <w:rPr>
          <w:rFonts w:ascii="Times New Roman" w:hAnsi="Times New Roman" w:cs="Times New Roman"/>
          <w:sz w:val="28"/>
          <w:szCs w:val="28"/>
        </w:rPr>
        <w:t>/Шахматы».</w:t>
      </w:r>
    </w:p>
    <w:p w:rsidR="004F5F97" w:rsidRDefault="004F5F97" w:rsidP="004F5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F5F97" w:rsidRDefault="004F5F97" w:rsidP="004F5F97">
      <w:pPr>
        <w:jc w:val="center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805" cy="19272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1020" cy="1927225"/>
            <wp:effectExtent l="19050" t="0" r="508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938905" cy="2166620"/>
            <wp:effectExtent l="19050" t="0" r="444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5"/>
        <w:ind w:left="1069"/>
        <w:rPr>
          <w:rFonts w:ascii="Times New Roman" w:hAnsi="Times New Roman" w:cs="Times New Roman"/>
          <w:color w:val="002060"/>
          <w:sz w:val="28"/>
          <w:szCs w:val="28"/>
        </w:rPr>
      </w:pPr>
    </w:p>
    <w:p w:rsidR="004F5F97" w:rsidRDefault="004F5F97" w:rsidP="004F5F9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оревнованиях на сайте 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color w:val="002060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lichess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org</w:t>
      </w:r>
      <w:r>
        <w:rPr>
          <w:rFonts w:ascii="Times New Roman" w:hAnsi="Times New Roman" w:cs="Times New Roman"/>
          <w:color w:val="002060"/>
          <w:sz w:val="28"/>
          <w:szCs w:val="28"/>
        </w:rPr>
        <w:t>/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tournament</w:t>
      </w:r>
      <w:r>
        <w:rPr>
          <w:rFonts w:ascii="Times New Roman" w:hAnsi="Times New Roman" w:cs="Times New Roman"/>
          <w:color w:val="002060"/>
          <w:sz w:val="28"/>
          <w:szCs w:val="28"/>
        </w:rPr>
        <w:t>/</w:t>
      </w:r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color w:val="002060"/>
          <w:sz w:val="28"/>
          <w:szCs w:val="28"/>
        </w:rPr>
        <w:t>1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en-US"/>
        </w:rPr>
        <w:t>TBxtje</w:t>
      </w:r>
      <w:proofErr w:type="spellEnd"/>
    </w:p>
    <w:p w:rsidR="004F5F97" w:rsidRDefault="004F5F97" w:rsidP="004F5F9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занятия. Рефлексия. Чат-консультация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(</w:t>
      </w:r>
      <w:proofErr w:type="spellStart"/>
      <w:r>
        <w:rPr>
          <w:rFonts w:ascii="Times New Roman" w:eastAsia="Calibri" w:hAnsi="Times New Roman" w:cs="Times New Roman"/>
          <w:sz w:val="28"/>
          <w:szCs w:val="28"/>
          <w:u w:val="single"/>
        </w:rPr>
        <w:t>WhatsApp</w:t>
      </w:r>
      <w:proofErr w:type="spellEnd"/>
      <w:r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</w:p>
    <w:p w:rsidR="004F5F97" w:rsidRDefault="004F5F97" w:rsidP="004F5F97">
      <w:pPr>
        <w:pStyle w:val="a5"/>
        <w:ind w:left="1069"/>
        <w:rPr>
          <w:rFonts w:ascii="Times New Roman" w:hAnsi="Times New Roman" w:cs="Times New Roman"/>
          <w:sz w:val="28"/>
          <w:szCs w:val="28"/>
        </w:rPr>
      </w:pPr>
    </w:p>
    <w:p w:rsidR="004F5F97" w:rsidRPr="000F12B8" w:rsidRDefault="004F5F97" w:rsidP="004F5F9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04E55">
        <w:rPr>
          <w:rFonts w:ascii="Times New Roman" w:eastAsia="Calibri" w:hAnsi="Times New Roman" w:cs="Times New Roman"/>
          <w:b/>
          <w:sz w:val="28"/>
          <w:szCs w:val="28"/>
        </w:rPr>
        <w:t xml:space="preserve">Тема занятия: </w:t>
      </w:r>
      <w:r w:rsidRPr="000F12B8">
        <w:rPr>
          <w:rFonts w:ascii="Times New Roman" w:eastAsia="Calibri" w:hAnsi="Times New Roman" w:cs="Times New Roman"/>
          <w:b/>
          <w:sz w:val="28"/>
          <w:szCs w:val="28"/>
        </w:rPr>
        <w:t>Связка. Связанная фигура – объект для нападения.</w:t>
      </w:r>
    </w:p>
    <w:p w:rsidR="004F5F97" w:rsidRPr="007B09C8" w:rsidRDefault="004F5F97" w:rsidP="004F5F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C0D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355C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5C0D">
        <w:rPr>
          <w:rFonts w:ascii="Times New Roman" w:hAnsi="Times New Roman" w:cs="Times New Roman"/>
          <w:sz w:val="28"/>
          <w:szCs w:val="28"/>
        </w:rPr>
        <w:t xml:space="preserve"> Совершенствование навыков игры в шахматы путем изучения разных видов тактического приема «связка» (полная, неполная, сложная)</w:t>
      </w:r>
      <w:proofErr w:type="gramStart"/>
      <w:r w:rsidRPr="00355C0D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рактическое закрепление изученного материала,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решение шахматных задач.</w:t>
      </w:r>
    </w:p>
    <w:p w:rsidR="004F5F97" w:rsidRPr="00355C0D" w:rsidRDefault="004F5F97" w:rsidP="004F5F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C0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5F97" w:rsidRDefault="004F5F97" w:rsidP="004F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</w:t>
      </w:r>
      <w:r w:rsidRPr="00355C0D">
        <w:rPr>
          <w:rFonts w:ascii="Times New Roman" w:hAnsi="Times New Roman" w:cs="Times New Roman"/>
          <w:sz w:val="28"/>
          <w:szCs w:val="28"/>
        </w:rPr>
        <w:t xml:space="preserve">своение шахматного тактического приема «связка» с использованием различных шахматных фигур, применение этого приема во время шахматной партии. </w:t>
      </w:r>
    </w:p>
    <w:p w:rsidR="004F5F97" w:rsidRDefault="004F5F97" w:rsidP="004F5F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355C0D">
        <w:rPr>
          <w:rFonts w:ascii="Times New Roman" w:hAnsi="Times New Roman" w:cs="Times New Roman"/>
          <w:sz w:val="28"/>
          <w:szCs w:val="28"/>
        </w:rPr>
        <w:t xml:space="preserve">азвитие мыслительных способностей, особенно умение </w:t>
      </w:r>
      <w:proofErr w:type="gramStart"/>
      <w:r w:rsidRPr="00355C0D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355C0D">
        <w:rPr>
          <w:rFonts w:ascii="Times New Roman" w:hAnsi="Times New Roman" w:cs="Times New Roman"/>
          <w:sz w:val="28"/>
          <w:szCs w:val="28"/>
        </w:rPr>
        <w:t xml:space="preserve"> самостоятельно логически мыслить, делать выводы. </w:t>
      </w:r>
    </w:p>
    <w:p w:rsidR="004F5F97" w:rsidRPr="00771FEA" w:rsidRDefault="004F5F97" w:rsidP="004F5F9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71FEA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 занятия. </w:t>
      </w:r>
      <w:r w:rsidRPr="00771FEA">
        <w:rPr>
          <w:rFonts w:ascii="Times New Roman" w:hAnsi="Times New Roman" w:cs="Times New Roman"/>
          <w:sz w:val="28"/>
          <w:szCs w:val="28"/>
        </w:rPr>
        <w:t>Учащиеся освоят шахматный тактический прием «связка», научатся применять во время шахматной партии этот прием.</w:t>
      </w:r>
    </w:p>
    <w:p w:rsidR="004F5F97" w:rsidRPr="00772ACD" w:rsidRDefault="004F5F97" w:rsidP="004F5F9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ACD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F5F97" w:rsidRPr="00355C0D" w:rsidRDefault="004F5F97" w:rsidP="004F5F97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355C0D">
        <w:rPr>
          <w:rFonts w:ascii="Times New Roman" w:hAnsi="Times New Roman" w:cs="Times New Roman"/>
          <w:sz w:val="28"/>
          <w:szCs w:val="28"/>
        </w:rPr>
        <w:t xml:space="preserve">Просмотр видеоматериала по предложенной ссылке: </w:t>
      </w:r>
      <w:r w:rsidRPr="00355C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355C0D">
        <w:rPr>
          <w:rFonts w:ascii="Times New Roman" w:hAnsi="Times New Roman" w:cs="Times New Roman"/>
          <w:sz w:val="28"/>
          <w:szCs w:val="28"/>
        </w:rPr>
        <w:t>«Школа шахмат». Основные тактические приемы. Связка.</w:t>
      </w:r>
      <w:r w:rsidRPr="00355C0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hyperlink r:id="rId19" w:history="1">
        <w:r w:rsidRPr="00355C0D">
          <w:rPr>
            <w:rStyle w:val="a3"/>
            <w:rFonts w:ascii="Times New Roman" w:hAnsi="Times New Roman" w:cs="Times New Roman"/>
            <w:sz w:val="28"/>
            <w:szCs w:val="28"/>
          </w:rPr>
          <w:t>https://youtu.be/pKze8vXXxgg</w:t>
        </w:r>
      </w:hyperlink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ind w:firstLine="709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Грозным оружием является </w:t>
      </w: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шахматная связка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Сколько мучений приносит связка всем шахматистам. Часто сразу после дебюта слоны связывают коней. Кони не могут отойти ведь за ними король и ферзь. Как лучше связать фигуры противника и как защититься от связк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мы и разберёмся на этом занятии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center"/>
        <w:rPr>
          <w:rFonts w:ascii="Helvetica" w:eastAsia="Times New Roman" w:hAnsi="Helvetica" w:cs="Helvetica"/>
          <w:color w:val="272727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272727"/>
          <w:sz w:val="19"/>
          <w:szCs w:val="19"/>
          <w:lang w:eastAsia="ru-RU"/>
        </w:rPr>
        <w:lastRenderedPageBreak/>
        <w:drawing>
          <wp:inline distT="0" distB="0" distL="0" distR="0">
            <wp:extent cx="2476500" cy="2486025"/>
            <wp:effectExtent l="19050" t="0" r="0" b="0"/>
            <wp:docPr id="13" name="Рисунок 1" descr="Шахматная свя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хматная связ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Связка – это нападение линейной фигуры (ладьи, слона, ферзя) на фигуру неприятеля, которая закрывает собой либо другую фигуру (обычно более ценную), либо важное поле.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outlineLvl w:val="1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Шахматные фигуры в связке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связке минимум 3 участника:</w:t>
      </w:r>
    </w:p>
    <w:p w:rsidR="004F5F97" w:rsidRPr="00772ACD" w:rsidRDefault="004F5F97" w:rsidP="004F5F97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25" w:right="225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Связывающая фигура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фигура, которая производит нападение.</w:t>
      </w:r>
    </w:p>
    <w:p w:rsidR="004F5F97" w:rsidRPr="00772ACD" w:rsidRDefault="004F5F97" w:rsidP="004F5F97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25" w:right="225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Связанная (заслоняющая) фигура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фигура, которая защищает другую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фигуру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более важную.</w:t>
      </w:r>
    </w:p>
    <w:p w:rsidR="004F5F97" w:rsidRPr="00772ACD" w:rsidRDefault="004F5F97" w:rsidP="004F5F97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225" w:right="225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Прикрываемая (цель связки)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фигура или важное поле, на которую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(-</w:t>
      </w:r>
      <w:proofErr w:type="spellStart"/>
      <w:proofErr w:type="gramEnd"/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spellEnd"/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нацелилась связывающая фигура.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Связка происходит только по прямой линии – горизонтали, вертикали, диагонали. Связку могут осуществить ладья, слон и ферзь.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outlineLvl w:val="1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шахматных связок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Шахматная связка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бывает </w:t>
      </w: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полной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Pr="00772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неполной</w:t>
      </w: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прикрывают короля, то связка полная, так как связанная фигура не может отойти.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F97" w:rsidRDefault="004F5F97" w:rsidP="004F5F97">
      <w:pPr>
        <w:shd w:val="clear" w:color="auto" w:fill="FCFCFC"/>
        <w:spacing w:after="0" w:line="240" w:lineRule="auto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3" descr="https://fs.znanio.ru/methodology/images/c8/d6/c8d640b89976becd50f5320ff4ccbfe2a9fae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.znanio.ru/methodology/images/c8/d6/c8d640b89976becd50f5320ff4ccbfe2a9fae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shd w:val="clear" w:color="auto" w:fill="FCFCFC"/>
        <w:spacing w:after="0" w:line="240" w:lineRule="auto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</w:p>
    <w:p w:rsidR="004F5F97" w:rsidRPr="00772ACD" w:rsidRDefault="004F5F97" w:rsidP="004F5F97">
      <w:pPr>
        <w:shd w:val="clear" w:color="auto" w:fill="FCFCFC"/>
        <w:spacing w:after="0" w:line="240" w:lineRule="auto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 descr="https://i.ytimg.com/vi/N68U61fQcW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N68U61fQcWE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center"/>
        <w:rPr>
          <w:rFonts w:ascii="Old Standard TT" w:eastAsia="Times New Roman" w:hAnsi="Old Standard TT" w:cs="Times New Roman"/>
          <w:color w:val="272727"/>
          <w:sz w:val="19"/>
          <w:szCs w:val="19"/>
          <w:lang w:eastAsia="ru-RU"/>
        </w:rPr>
      </w:pPr>
      <w:r>
        <w:rPr>
          <w:rFonts w:ascii="Old Standard TT" w:eastAsia="Times New Roman" w:hAnsi="Old Standard TT" w:cs="Times New Roman"/>
          <w:noProof/>
          <w:color w:val="272727"/>
          <w:sz w:val="19"/>
          <w:szCs w:val="19"/>
          <w:lang w:eastAsia="ru-RU"/>
        </w:rPr>
        <w:lastRenderedPageBreak/>
        <w:drawing>
          <wp:inline distT="0" distB="0" distL="0" distR="0">
            <wp:extent cx="2495550" cy="2514600"/>
            <wp:effectExtent l="19050" t="0" r="0" b="0"/>
            <wp:docPr id="15" name="Рисунок 2" descr="Шахматная свя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хматная связ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Разберём четыре следующих примера:</w:t>
      </w:r>
    </w:p>
    <w:p w:rsidR="004F5F97" w:rsidRPr="00772ACD" w:rsidRDefault="004F5F97" w:rsidP="004F5F97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 w:right="225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Абсолютно полная связка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Ладья b7 не может сделать ход, она связана ферзём d5. Не может пойти чёрный король из-за угрозы 1. Фd8X. Грозит 1. а</w:t>
      </w:r>
      <w:proofErr w:type="gram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6</w:t>
      </w:r>
      <w:proofErr w:type="gram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, и мата не </w:t>
      </w:r>
      <w:proofErr w:type="spell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из-бежать</w:t>
      </w:r>
      <w:proofErr w:type="spell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</w:t>
      </w:r>
    </w:p>
    <w:p w:rsidR="004F5F97" w:rsidRPr="00772ACD" w:rsidRDefault="004F5F97" w:rsidP="004F5F97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 w:right="225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Относительно полная связка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Ладья g7 может двигаться только по горизонтали «</w:t>
      </w:r>
      <w:proofErr w:type="spell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g</w:t>
      </w:r>
      <w:proofErr w:type="spell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».</w:t>
      </w:r>
    </w:p>
    <w:p w:rsidR="004F5F97" w:rsidRPr="00772ACD" w:rsidRDefault="004F5F97" w:rsidP="004F5F97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 w:right="225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Неполная связка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Конь b2 не прикрывает фигуры, но он не может отойти, так как заслоняет поле b1. На отход коня последует 1. . . . Лb4–b1X.</w:t>
      </w:r>
    </w:p>
    <w:p w:rsidR="004F5F97" w:rsidRPr="00772ACD" w:rsidRDefault="004F5F97" w:rsidP="004F5F97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225" w:right="225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 xml:space="preserve">Сложная </w:t>
      </w:r>
      <w:proofErr w:type="spellStart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полусвязка</w:t>
      </w:r>
      <w:proofErr w:type="spell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На диагонали h4–е1 три чёрных фигуры. Если конь g3 или ферзь f2 отойдут, то неполная связка станет полной.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Связка – это грозное оружие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С её помощью слабая фигура может отвлечь от поля боя превосходящие силы противника. Связка встречается на всех стадиях партии. По</w:t>
      </w: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чаще применяй её в своих партиях и сам не попадайся на неё! Но если противник применил связку, то не спеши сдаваться. Существует масса возможностей спастись!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 этой позиции примерное материальное равенство. Белые вначале связывают коня черных, а затем усиливают связку, создав на него второе нападение.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center"/>
        <w:rPr>
          <w:rFonts w:ascii="Old Standard TT" w:eastAsia="Times New Roman" w:hAnsi="Old Standard TT" w:cs="Times New Roman"/>
          <w:color w:val="272727"/>
          <w:sz w:val="19"/>
          <w:szCs w:val="19"/>
          <w:lang w:eastAsia="ru-RU"/>
        </w:rPr>
      </w:pPr>
      <w:r>
        <w:rPr>
          <w:rFonts w:ascii="Old Standard TT" w:eastAsia="Times New Roman" w:hAnsi="Old Standard TT" w:cs="Times New Roman"/>
          <w:noProof/>
          <w:color w:val="272727"/>
          <w:sz w:val="19"/>
          <w:szCs w:val="19"/>
          <w:lang w:eastAsia="ru-RU"/>
        </w:rPr>
        <w:drawing>
          <wp:inline distT="0" distB="0" distL="0" distR="0">
            <wp:extent cx="2447925" cy="2457450"/>
            <wp:effectExtent l="19050" t="0" r="9525" b="0"/>
            <wp:docPr id="17" name="Рисунок 3" descr="Шахматная свя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хматная связк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Pr="00772ACD" w:rsidRDefault="004F5F97" w:rsidP="004F5F97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25" w:right="225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Лa1 – e1</w:t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 f7 – f6</w:t>
      </w:r>
    </w:p>
    <w:p w:rsidR="004F5F97" w:rsidRPr="00772ACD" w:rsidRDefault="004F5F97" w:rsidP="004F5F97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25" w:right="225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lastRenderedPageBreak/>
        <w:t>f2 – f4!! </w:t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Крe8 – e7</w:t>
      </w:r>
    </w:p>
    <w:p w:rsidR="004F5F97" w:rsidRPr="00772ACD" w:rsidRDefault="004F5F97" w:rsidP="004F5F97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25" w:right="225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f4</w:t>
      </w:r>
      <w:proofErr w:type="gram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:</w:t>
      </w:r>
      <w:proofErr w:type="gram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e5 </w:t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f6 : e5</w:t>
      </w:r>
    </w:p>
    <w:p w:rsidR="004F5F97" w:rsidRPr="00772ACD" w:rsidRDefault="004F5F97" w:rsidP="004F5F97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225" w:right="225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Ле1</w:t>
      </w:r>
      <w:proofErr w:type="gram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:</w:t>
      </w:r>
      <w:proofErr w:type="gram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е5+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получается окончание, в котором ладья легко справится с двумя пешками противника.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Красивую комбинацию на тему «связка» провёл чемпион мира Гарри Каспаров против </w:t>
      </w:r>
      <w:proofErr w:type="spellStart"/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Эльвеста</w:t>
      </w:r>
      <w:proofErr w:type="spellEnd"/>
      <w:r w:rsidRPr="00772A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center"/>
        <w:rPr>
          <w:rFonts w:ascii="Old Standard TT" w:eastAsia="Times New Roman" w:hAnsi="Old Standard TT" w:cs="Times New Roman"/>
          <w:color w:val="272727"/>
          <w:sz w:val="19"/>
          <w:szCs w:val="19"/>
          <w:lang w:eastAsia="ru-RU"/>
        </w:rPr>
      </w:pPr>
      <w:r>
        <w:rPr>
          <w:rFonts w:ascii="Old Standard TT" w:eastAsia="Times New Roman" w:hAnsi="Old Standard TT" w:cs="Times New Roman"/>
          <w:noProof/>
          <w:color w:val="272727"/>
          <w:sz w:val="19"/>
          <w:szCs w:val="19"/>
          <w:lang w:eastAsia="ru-RU"/>
        </w:rPr>
        <w:drawing>
          <wp:inline distT="0" distB="0" distL="0" distR="0">
            <wp:extent cx="2476500" cy="2466975"/>
            <wp:effectExtent l="19050" t="0" r="0" b="0"/>
            <wp:docPr id="18" name="Рисунок 4" descr="Шахматная свя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хматная связ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ind w:firstLine="709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Белые грозят страшным ударом на g7, их слон связывает ладью, которая неподвижна и не может побить ферзя. После размена у белых остаётся три пешки против двух и большие шансы на победу. Но Каспарову всё же удаётся использовать свою связку: ладья – ферзь – король. Причём в этой комбинация встретились связка с двойным ударом.</w:t>
      </w:r>
    </w:p>
    <w:p w:rsidR="004F5F97" w:rsidRPr="00772ACD" w:rsidRDefault="004F5F97" w:rsidP="004F5F97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25" w:right="225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. . . </w:t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Фd5 – d1+!</w:t>
      </w:r>
    </w:p>
    <w:p w:rsidR="004F5F97" w:rsidRPr="00772ACD" w:rsidRDefault="004F5F97" w:rsidP="004F5F97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225" w:right="225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Kpg1 – g2 </w:t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Фd1</w:t>
      </w:r>
      <w:proofErr w:type="gramStart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 xml:space="preserve"> :</w:t>
      </w:r>
      <w:proofErr w:type="gramEnd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 xml:space="preserve"> g4+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Эффективна связка в окончаниях.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center"/>
        <w:rPr>
          <w:rFonts w:ascii="Old Standard TT" w:eastAsia="Times New Roman" w:hAnsi="Old Standard TT" w:cs="Times New Roman"/>
          <w:color w:val="272727"/>
          <w:sz w:val="19"/>
          <w:szCs w:val="19"/>
          <w:lang w:eastAsia="ru-RU"/>
        </w:rPr>
      </w:pPr>
      <w:r>
        <w:rPr>
          <w:rFonts w:ascii="Old Standard TT" w:eastAsia="Times New Roman" w:hAnsi="Old Standard TT" w:cs="Times New Roman"/>
          <w:noProof/>
          <w:color w:val="272727"/>
          <w:sz w:val="19"/>
          <w:szCs w:val="19"/>
          <w:lang w:eastAsia="ru-RU"/>
        </w:rPr>
        <w:drawing>
          <wp:inline distT="0" distB="0" distL="0" distR="0">
            <wp:extent cx="2466975" cy="2457450"/>
            <wp:effectExtent l="19050" t="0" r="9525" b="0"/>
            <wp:docPr id="19" name="Рисунок 5" descr="Шахматная свя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хматная связ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 этой позиции две ладьи не могут выиграть у слона ввиду «мертвой» связки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1. . . . Ch5 – f7!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Любой ход королем или отход ладьи d3 с линии «</w:t>
      </w:r>
      <w:proofErr w:type="spell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d</w:t>
      </w:r>
      <w:proofErr w:type="spell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» ведет к потере ладьи d5. Если белые играют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lastRenderedPageBreak/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2. Лd3 – d2 . . .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то черный слон гуляет взад-вперед по диагонали, сохраняя связку и выжидая,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2. . . . Сf7 – e6!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Конечно, слону невыгодно связывать ладью d3 –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1. ... Сh5–e2?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2. Крс4–с3 Се</w:t>
      </w:r>
      <w:proofErr w:type="gramStart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2</w:t>
      </w:r>
      <w:proofErr w:type="gramEnd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:d3</w:t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3. Лd5:d3.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А ладья, как известно, ставить мат умеет!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rPr>
          <w:rFonts w:ascii="Old Standard TT" w:eastAsia="Times New Roman" w:hAnsi="Old Standard TT" w:cs="Times New Roman"/>
          <w:color w:val="272727"/>
          <w:sz w:val="19"/>
          <w:szCs w:val="19"/>
          <w:lang w:eastAsia="ru-RU"/>
        </w:rPr>
      </w:pPr>
      <w:r>
        <w:rPr>
          <w:rFonts w:ascii="Old Standard TT" w:eastAsia="Times New Roman" w:hAnsi="Old Standard TT" w:cs="Times New Roman"/>
          <w:noProof/>
          <w:color w:val="272727"/>
          <w:sz w:val="19"/>
          <w:szCs w:val="19"/>
          <w:lang w:eastAsia="ru-RU"/>
        </w:rPr>
        <w:drawing>
          <wp:inline distT="0" distB="0" distL="0" distR="0">
            <wp:extent cx="2495550" cy="2533650"/>
            <wp:effectExtent l="19050" t="0" r="0" b="0"/>
            <wp:docPr id="20" name="Рисунок 6" descr="Шахматная свя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хматная связ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proofErr w:type="spell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Аронин</w:t>
      </w:r>
      <w:proofErr w:type="spell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в партии с </w:t>
      </w:r>
      <w:proofErr w:type="spellStart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Микеносом</w:t>
      </w:r>
      <w:proofErr w:type="spellEnd"/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сыграл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1. . . . Лс8 – d8!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Ладья не боится взятия из-за диагональной связки. Чёрные грозят выиграть ферзя.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После </w:t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2. Фd3</w:t>
      </w:r>
      <w:proofErr w:type="gramStart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 xml:space="preserve"> :</w:t>
      </w:r>
      <w:proofErr w:type="gramEnd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 xml:space="preserve"> f5 . . 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color w:val="272727"/>
          <w:sz w:val="28"/>
          <w:szCs w:val="28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срабатывает и вертикальная связка</w:t>
      </w:r>
      <w:r w:rsidRPr="00772ACD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>2. . . . Лd8</w:t>
      </w:r>
      <w:proofErr w:type="gramStart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 xml:space="preserve"> :</w:t>
      </w:r>
      <w:proofErr w:type="gramEnd"/>
      <w:r w:rsidRPr="00772ACD"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  <w:t xml:space="preserve"> d1X.</w:t>
      </w:r>
    </w:p>
    <w:p w:rsidR="004F5F97" w:rsidRPr="00772ACD" w:rsidRDefault="004F5F97" w:rsidP="004F5F97">
      <w:pPr>
        <w:shd w:val="clear" w:color="auto" w:fill="FFFFFF" w:themeFill="background1"/>
        <w:spacing w:after="0" w:line="240" w:lineRule="auto"/>
        <w:jc w:val="both"/>
        <w:rPr>
          <w:rFonts w:ascii="Old Standard TT" w:eastAsia="Times New Roman" w:hAnsi="Old Standard TT" w:cs="Times New Roman"/>
          <w:color w:val="272727"/>
          <w:sz w:val="19"/>
          <w:szCs w:val="19"/>
          <w:lang w:eastAsia="ru-RU"/>
        </w:rPr>
      </w:pPr>
      <w:r w:rsidRPr="00772ACD">
        <w:rPr>
          <w:rFonts w:ascii="Times New Roman" w:eastAsia="Times New Roman" w:hAnsi="Times New Roman" w:cs="Times New Roman"/>
          <w:color w:val="272727"/>
          <w:sz w:val="27"/>
          <w:szCs w:val="27"/>
          <w:lang w:eastAsia="ru-RU"/>
        </w:rPr>
        <w:t> </w:t>
      </w:r>
    </w:p>
    <w:p w:rsidR="004F5F97" w:rsidRPr="00EC6681" w:rsidRDefault="004F5F97" w:rsidP="004F5F97">
      <w:pPr>
        <w:pStyle w:val="a5"/>
        <w:shd w:val="clear" w:color="auto" w:fill="FFFFFF" w:themeFill="background1"/>
        <w:spacing w:after="0" w:line="240" w:lineRule="auto"/>
        <w:ind w:left="1069"/>
        <w:rPr>
          <w:rFonts w:ascii="Times New Roman" w:hAnsi="Times New Roman" w:cs="Times New Roman"/>
          <w:color w:val="002060"/>
          <w:sz w:val="28"/>
          <w:szCs w:val="28"/>
        </w:rPr>
      </w:pPr>
    </w:p>
    <w:p w:rsidR="004F5F97" w:rsidRDefault="004F5F97" w:rsidP="004F5F97">
      <w:pPr>
        <w:pStyle w:val="a5"/>
        <w:numPr>
          <w:ilvl w:val="0"/>
          <w:numId w:val="2"/>
        </w:numPr>
        <w:shd w:val="clear" w:color="auto" w:fill="FFFFFF" w:themeFill="background1"/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E0083B">
        <w:rPr>
          <w:rFonts w:ascii="Times New Roman" w:hAnsi="Times New Roman" w:cs="Times New Roman"/>
          <w:sz w:val="28"/>
          <w:szCs w:val="28"/>
        </w:rPr>
        <w:t>Решение задач.</w:t>
      </w:r>
    </w:p>
    <w:p w:rsidR="004F5F97" w:rsidRPr="00E0083B" w:rsidRDefault="004F5F97" w:rsidP="004F5F97">
      <w:pPr>
        <w:pStyle w:val="a5"/>
        <w:shd w:val="clear" w:color="auto" w:fill="FFFFFF" w:themeFill="background1"/>
        <w:ind w:left="1069"/>
        <w:rPr>
          <w:rFonts w:ascii="Times New Roman" w:hAnsi="Times New Roman" w:cs="Times New Roman"/>
          <w:sz w:val="28"/>
          <w:szCs w:val="28"/>
        </w:rPr>
      </w:pPr>
    </w:p>
    <w:p w:rsidR="004F5F97" w:rsidRDefault="004F5F97" w:rsidP="004F5F97">
      <w:pPr>
        <w:pStyle w:val="a5"/>
        <w:ind w:left="1069"/>
      </w:pPr>
      <w:r>
        <w:rPr>
          <w:noProof/>
          <w:lang w:eastAsia="ru-RU"/>
        </w:rPr>
        <w:lastRenderedPageBreak/>
        <w:drawing>
          <wp:inline distT="0" distB="0" distL="0" distR="0">
            <wp:extent cx="3755390" cy="2109470"/>
            <wp:effectExtent l="0" t="0" r="0" b="508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85870" cy="2127885"/>
            <wp:effectExtent l="0" t="0" r="5080" b="5715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5"/>
        <w:ind w:left="1069"/>
      </w:pPr>
    </w:p>
    <w:p w:rsidR="004F5F97" w:rsidRDefault="004F5F97" w:rsidP="004F5F97">
      <w:pPr>
        <w:pStyle w:val="a5"/>
        <w:ind w:left="1069"/>
      </w:pPr>
    </w:p>
    <w:p w:rsidR="004F5F97" w:rsidRDefault="004F5F97" w:rsidP="004F5F97">
      <w:pPr>
        <w:pStyle w:val="a5"/>
        <w:ind w:left="1069"/>
      </w:pPr>
      <w:r>
        <w:rPr>
          <w:noProof/>
          <w:lang w:eastAsia="ru-RU"/>
        </w:rPr>
        <w:drawing>
          <wp:inline distT="0" distB="0" distL="0" distR="0">
            <wp:extent cx="3834765" cy="2152015"/>
            <wp:effectExtent l="0" t="0" r="0" b="635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F97" w:rsidRDefault="004F5F97" w:rsidP="004F5F97">
      <w:pPr>
        <w:pStyle w:val="a5"/>
        <w:ind w:left="1069"/>
      </w:pPr>
    </w:p>
    <w:p w:rsidR="004F5F97" w:rsidRPr="00771FEA" w:rsidRDefault="004F5F97" w:rsidP="004F5F9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4F5F97">
        <w:rPr>
          <w:rFonts w:ascii="Times New Roman" w:hAnsi="Times New Roman"/>
          <w:b/>
          <w:sz w:val="28"/>
          <w:szCs w:val="28"/>
        </w:rPr>
        <w:t>Рефлексия. Итог занятия.</w:t>
      </w:r>
      <w:r w:rsidRPr="00771FEA">
        <w:rPr>
          <w:rFonts w:ascii="Times New Roman" w:hAnsi="Times New Roman"/>
          <w:sz w:val="28"/>
          <w:szCs w:val="28"/>
        </w:rPr>
        <w:t xml:space="preserve"> Подведем итог нашего занятия.</w:t>
      </w:r>
    </w:p>
    <w:p w:rsidR="004F5F97" w:rsidRPr="00771FEA" w:rsidRDefault="004F5F97" w:rsidP="004F5F97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771FEA">
        <w:rPr>
          <w:rFonts w:ascii="Times New Roman" w:hAnsi="Times New Roman"/>
          <w:sz w:val="28"/>
          <w:szCs w:val="28"/>
        </w:rPr>
        <w:t xml:space="preserve">Сегодня вы познакомились с тактическим приемом, который называется </w:t>
      </w:r>
      <w:r w:rsidRPr="00771FEA">
        <w:rPr>
          <w:rFonts w:ascii="Times New Roman" w:hAnsi="Times New Roman"/>
          <w:sz w:val="28"/>
          <w:szCs w:val="28"/>
          <w:u w:val="single"/>
        </w:rPr>
        <w:t>связка</w:t>
      </w:r>
      <w:r w:rsidRPr="00771FEA">
        <w:rPr>
          <w:rFonts w:ascii="Times New Roman" w:hAnsi="Times New Roman"/>
          <w:sz w:val="28"/>
          <w:szCs w:val="28"/>
        </w:rPr>
        <w:t>.   Связка применяется для того, чтобы лишить фигуру, на которую направлен этот прием, подвижности, а потом использовать выгоды, полученные в результате этого маневра: иногда выиграть данную фигуру, иногда разменять ее с выгодой, а иногда выиграть материал.</w:t>
      </w:r>
    </w:p>
    <w:p w:rsidR="004F5F97" w:rsidRPr="00E0083B" w:rsidRDefault="004F5F97" w:rsidP="004F5F97">
      <w:pPr>
        <w:pStyle w:val="a5"/>
        <w:ind w:left="1069"/>
        <w:rPr>
          <w:rFonts w:ascii="Times New Roman" w:hAnsi="Times New Roman" w:cs="Times New Roman"/>
          <w:sz w:val="28"/>
          <w:szCs w:val="28"/>
        </w:rPr>
      </w:pPr>
    </w:p>
    <w:p w:rsidR="003B3AB7" w:rsidRDefault="003B3AB7"/>
    <w:p w:rsidR="000B3200" w:rsidRDefault="000B3200"/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занятия: «Двойной удар»</w:t>
      </w:r>
      <w:r w:rsidR="000F12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тактическим приёмом «Двойной удар».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B3200" w:rsidRPr="000B3200" w:rsidRDefault="000B3200" w:rsidP="000B320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понятие приёма «Двойной удар»;</w:t>
      </w:r>
    </w:p>
    <w:p w:rsidR="000B3200" w:rsidRPr="000B3200" w:rsidRDefault="000B3200" w:rsidP="000B320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детей решать упражнения с использованием двойных ударов на практике;</w:t>
      </w:r>
    </w:p>
    <w:p w:rsidR="000B3200" w:rsidRPr="000B3200" w:rsidRDefault="000B3200" w:rsidP="000B320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комбинационное зрение;</w:t>
      </w:r>
    </w:p>
    <w:p w:rsidR="000B3200" w:rsidRPr="000B3200" w:rsidRDefault="000B3200" w:rsidP="000B320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стойкий интерес к игре в шахматы;</w:t>
      </w:r>
    </w:p>
    <w:p w:rsidR="000B3200" w:rsidRPr="000B3200" w:rsidRDefault="000B3200" w:rsidP="000B3200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такие волевые качества, как усидчивость, вдумчивость, целеустремлённость.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Организационный этап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Здравствуйте, ребята. Наше занятие начнем с интеллектуальной разминки по теме «Шахматные понятия». 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отвечать по очереди, получая по 1 баллу за каждый правильный ответ.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Повторение понятий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интеллектуальной разминки:</w:t>
      </w:r>
    </w:p>
    <w:p w:rsidR="000B3200" w:rsidRPr="000B3200" w:rsidRDefault="000B3200" w:rsidP="000B320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фигуры никогда не подходят друг к другу на шахматной доске? (Короли).</w:t>
      </w:r>
    </w:p>
    <w:p w:rsidR="000B3200" w:rsidRPr="000B3200" w:rsidRDefault="000B3200" w:rsidP="000B320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ничейное положение, когда игрок не имеет ни одного хода и его король не находится под шахом? (Пат).</w:t>
      </w:r>
    </w:p>
    <w:p w:rsidR="000B3200" w:rsidRPr="000B3200" w:rsidRDefault="000B3200" w:rsidP="000B320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фигура сильнее в центре шахматной доски, чем на краю? (Конь).</w:t>
      </w:r>
    </w:p>
    <w:p w:rsidR="000B3200" w:rsidRPr="000B3200" w:rsidRDefault="000B3200" w:rsidP="000B320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фигуры на шахматной доске не ходят назад? (Пешки).</w:t>
      </w:r>
    </w:p>
    <w:p w:rsidR="000B3200" w:rsidRPr="000B3200" w:rsidRDefault="000B3200" w:rsidP="000B320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 перемещение короля больше чем на 1 клетку? (Рокировка).</w:t>
      </w:r>
    </w:p>
    <w:p w:rsidR="000B3200" w:rsidRPr="000B3200" w:rsidRDefault="000B3200" w:rsidP="000B320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фигура, которая атакует все поля вокруг себя? (Ферзь).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 Чтобы узнать тему нашего занятия, вы должны выполнить задание на карточке (Приложение 1).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Соотнесите понятия и определения на карточках – соедините их стрелками. К цифрам рядом с понятиями допишите буквы определений.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Продолжаем соревноваться: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быстрее ответит, та получает еще 1 балл. </w:t>
      </w: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Итак, какое понятие вам не знакомо? (Двойной удар) Значит, нужно сформулировать тему нашего занятия (Двойной удар). Вы умеете совершать двойной удар? (Нет) Давайте сформулируем цель нашего занятия (Познакомиться с тактическим приёмом «Двойной удар»)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Двойной удар – это одновременное нападение фигуры или пешки сразу на две фигуры противника. Сегодня мы познакомимся с понятием двойного удара и попробуем самостоятельно составить задачи с двойным ударом, которые будут решать ваши соперники из другой команды.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Основной этап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занятия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Демонстрация решения шахматных задач с использованием двойных ударов.</w:t>
      </w:r>
    </w:p>
    <w:p w:rsidR="000B3200" w:rsidRPr="000B3200" w:rsidRDefault="000B3200" w:rsidP="000B3200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3939" cy="3600000"/>
            <wp:effectExtent l="19050" t="0" r="0" b="0"/>
            <wp:docPr id="26" name="Рисунок 1" descr="Демонстрация решения шахматных задач с использованием двойных удар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я решения шахматных задач с использованием двойных ударов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 У чёрных фигур преимущество: ладья против коня, но белые ходом конём К</w:t>
      </w:r>
      <w:proofErr w:type="gramStart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proofErr w:type="spellEnd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3+ одновременно нападают на короля и ладью. Чёрный король отходит, белый конь бьёт чёрную ладью, и белые доведут партию до победы.</w:t>
      </w:r>
    </w:p>
    <w:p w:rsidR="000B3200" w:rsidRPr="000B3200" w:rsidRDefault="000B3200" w:rsidP="000B3200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этой позиции у чёрных ферзь против слона и коня.</w:t>
      </w:r>
    </w:p>
    <w:p w:rsidR="000B3200" w:rsidRPr="000B3200" w:rsidRDefault="000B3200" w:rsidP="000B3200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009" cy="3600000"/>
            <wp:effectExtent l="19050" t="0" r="141" b="0"/>
            <wp:docPr id="25" name="Рисунок 2" descr="Но белые наносят подряд два двойных удара и получают проходную пешку в эндшпи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 белые наносят подряд два двойных удара и получают проходную пешку в эндшпиле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0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00" w:rsidRPr="000B3200" w:rsidRDefault="000B3200" w:rsidP="000B3200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белые наносят подряд два двойных удара и получают проходную пешку в эндшпиле.</w:t>
      </w:r>
    </w:p>
    <w:p w:rsidR="000B3200" w:rsidRPr="000B3200" w:rsidRDefault="000B3200" w:rsidP="000B3200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proofErr w:type="gramStart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6 +</w:t>
      </w:r>
    </w:p>
    <w:p w:rsidR="000B3200" w:rsidRPr="000B3200" w:rsidRDefault="000B3200" w:rsidP="000B3200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Чёрные вынуждены бить слона либо ферзем, либо королём. На это последует второй двойной удар: конём либо на </w:t>
      </w:r>
      <w:proofErr w:type="spellStart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proofErr w:type="spellEnd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4, либо на </w:t>
      </w:r>
      <w:proofErr w:type="spellStart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proofErr w:type="spellEnd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8, в зависимости от того, какой фигурой чёрные ликвидируют двойной удар белым слоном.</w:t>
      </w:r>
    </w:p>
    <w:p w:rsidR="000B3200" w:rsidRPr="000B3200" w:rsidRDefault="000B3200" w:rsidP="000B3200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proofErr w:type="spellEnd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+ либо 2. К </w:t>
      </w:r>
      <w:proofErr w:type="spellStart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proofErr w:type="spellEnd"/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+</w:t>
      </w:r>
    </w:p>
    <w:p w:rsidR="000B3200" w:rsidRPr="000B3200" w:rsidRDefault="000B3200" w:rsidP="000B3200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предлагаю вам позицию, в которой белые подряд</w:t>
      </w: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наносят три двойных удара. У чёрных фигур преимущество: ферзь против ладьи.</w:t>
      </w:r>
    </w:p>
    <w:p w:rsidR="000B3200" w:rsidRPr="000B3200" w:rsidRDefault="000B3200" w:rsidP="000B3200">
      <w:pPr>
        <w:shd w:val="clear" w:color="auto" w:fill="FFFFFF"/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noProof/>
          <w:color w:val="3A3A3A"/>
          <w:sz w:val="28"/>
          <w:szCs w:val="28"/>
          <w:lang w:eastAsia="ru-RU"/>
        </w:rPr>
        <w:drawing>
          <wp:inline distT="0" distB="0" distL="0" distR="0">
            <wp:extent cx="3538027" cy="3600000"/>
            <wp:effectExtent l="19050" t="0" r="5273" b="0"/>
            <wp:docPr id="24" name="Рисунок 3" descr="В заключение предлагаю вам позицию, в которой белые подряд наносят три двойных уда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заключение предлагаю вам позицию, в которой белые подряд наносят три двойных удара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2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Первый двойной удар белых фигур:</w:t>
      </w:r>
    </w:p>
    <w:p w:rsidR="000B3200" w:rsidRPr="000B3200" w:rsidRDefault="000B3200" w:rsidP="000B3200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Л </w:t>
      </w:r>
      <w:proofErr w:type="spell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f</w:t>
      </w:r>
      <w:proofErr w:type="spell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5 +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Чёрные вынуждены бить ладью ферзём, иначе они теряют ферзя – 1. … Ф: </w:t>
      </w:r>
      <w:proofErr w:type="spell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f</w:t>
      </w:r>
      <w:proofErr w:type="spell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5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Второй двойной удар пешкой: на короля и ферзя</w:t>
      </w:r>
    </w:p>
    <w:p w:rsidR="000B3200" w:rsidRPr="000B3200" w:rsidRDefault="000B3200" w:rsidP="000B3200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proofErr w:type="spellStart"/>
      <w:proofErr w:type="gram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п</w:t>
      </w:r>
      <w:proofErr w:type="spellEnd"/>
      <w:proofErr w:type="gram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е 4 +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Чёрные вынуждены бить пешку либо ферзем, либо королём.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На это последует третий двойной удар: конём либо на </w:t>
      </w:r>
      <w:proofErr w:type="spell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f</w:t>
      </w:r>
      <w:proofErr w:type="spell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6, либо на </w:t>
      </w:r>
      <w:proofErr w:type="spell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g</w:t>
      </w:r>
      <w:proofErr w:type="spell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3, в зависимости от того, какой фигурой чёрные ликвидируют двойной удар белой пешкой.</w:t>
      </w:r>
    </w:p>
    <w:p w:rsidR="000B3200" w:rsidRPr="000B3200" w:rsidRDefault="000B3200" w:rsidP="000B3200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К </w:t>
      </w:r>
      <w:proofErr w:type="spell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f</w:t>
      </w:r>
      <w:proofErr w:type="spell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6 + или 3. К </w:t>
      </w:r>
      <w:proofErr w:type="spell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g</w:t>
      </w:r>
      <w:proofErr w:type="spell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3 +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и белые, забирая ферзя, добиваются ничьей.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Закрепление материала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Ребята, теперь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нужно придумать задачу на использование двойно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удара, записать ответы и прислать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на проверку. Та команда, которая быстрее придумает задание на два подряд двойных удара, получит еще дополнительный балл.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Задание: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Составьте 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шахматные позиции, в которых возможно проведение двойного удара. </w:t>
      </w:r>
      <w:r w:rsidRPr="000B32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Педагог проверяет правильность составления позиций.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Подведение итога занятия. Рефлексия</w:t>
      </w:r>
    </w:p>
    <w:p w:rsid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Подведение итогов составления и решения детьми задач, подсчет суммы баллов (кто первый составил, получает балл, кто первый решил также получает балл). Озвучивание итогов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решения задач. 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Чему вы сегодня учились на занятии? У кого из вас получилось с первого раза придумывать и решать задачи по теме?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Идет диалог с  учащимися</w:t>
      </w:r>
      <w:r w:rsidRPr="000B32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Педагог: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Данная тема еще будет продолжена на следующем занятии.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Рефлексия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 «Лестница успеха»: </w:t>
      </w:r>
      <w:r w:rsidRPr="000B32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оценивают свою работу на занятии, поставив знак «+» на одну из ступеней лестницы: нижняя ступень – «плохо усвоил тему», средняя – «затрудняюсь», верхняя – «отлично усвоил тему».</w:t>
      </w:r>
    </w:p>
    <w:p w:rsidR="000B3200" w:rsidRPr="000B3200" w:rsidRDefault="000B3200" w:rsidP="000B320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Приложение 1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Карточка</w:t>
      </w:r>
    </w:p>
    <w:p w:rsidR="000B3200" w:rsidRPr="000B3200" w:rsidRDefault="000B3200" w:rsidP="000B32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  <w:r w:rsidRPr="000B3200">
        <w:rPr>
          <w:rFonts w:ascii="Times New Roman" w:eastAsia="Times New Roman" w:hAnsi="Times New Roman" w:cs="Times New Roman"/>
          <w:b/>
          <w:bCs/>
          <w:color w:val="00637C"/>
          <w:sz w:val="28"/>
          <w:szCs w:val="28"/>
          <w:lang w:eastAsia="ru-RU"/>
        </w:rPr>
        <w:t> </w:t>
      </w: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Соотнесите понятия и определения. Запишите рядом с буквой номер правильного ответа.</w:t>
      </w:r>
    </w:p>
    <w:tbl>
      <w:tblPr>
        <w:tblW w:w="9422" w:type="dxa"/>
        <w:tblBorders>
          <w:top w:val="single" w:sz="8" w:space="0" w:color="auto"/>
          <w:left w:val="single" w:sz="8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96"/>
        <w:gridCol w:w="5726"/>
      </w:tblGrid>
      <w:tr w:rsidR="000B3200" w:rsidRPr="000B3200" w:rsidTr="000B3200">
        <w:tc>
          <w:tcPr>
            <w:tcW w:w="3696" w:type="dxa"/>
            <w:vAlign w:val="center"/>
            <w:hideMark/>
          </w:tcPr>
          <w:p w:rsidR="000B3200" w:rsidRPr="000B3200" w:rsidRDefault="000B3200" w:rsidP="000B3200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Двойной удар.</w:t>
            </w:r>
          </w:p>
          <w:p w:rsidR="000B3200" w:rsidRPr="000B3200" w:rsidRDefault="000B3200" w:rsidP="000B3200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Мат.</w:t>
            </w:r>
          </w:p>
          <w:p w:rsidR="000B3200" w:rsidRPr="000B3200" w:rsidRDefault="000B3200" w:rsidP="000B3200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Партия.</w:t>
            </w:r>
          </w:p>
          <w:p w:rsidR="000B3200" w:rsidRPr="000B3200" w:rsidRDefault="000B3200" w:rsidP="000B3200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</w:t>
            </w:r>
          </w:p>
        </w:tc>
        <w:tc>
          <w:tcPr>
            <w:tcW w:w="5726" w:type="dxa"/>
            <w:vAlign w:val="center"/>
            <w:hideMark/>
          </w:tcPr>
          <w:p w:rsidR="000B3200" w:rsidRPr="000B3200" w:rsidRDefault="000B3200" w:rsidP="000B32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Игра между партнёрами.</w:t>
            </w:r>
          </w:p>
          <w:p w:rsidR="000B3200" w:rsidRPr="000B3200" w:rsidRDefault="000B3200" w:rsidP="000B3200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 Нападение на короля.</w:t>
            </w:r>
          </w:p>
          <w:p w:rsidR="000B3200" w:rsidRPr="000B3200" w:rsidRDefault="000B3200" w:rsidP="000B3200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 Шах, от которого нет защиты.</w:t>
            </w:r>
          </w:p>
          <w:p w:rsidR="000B3200" w:rsidRPr="000B3200" w:rsidRDefault="000B3200" w:rsidP="000B3200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Одновременное нападение</w:t>
            </w:r>
          </w:p>
          <w:p w:rsidR="000B3200" w:rsidRPr="000B3200" w:rsidRDefault="000B3200" w:rsidP="000B3200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фигуры или пешки сразу</w:t>
            </w:r>
          </w:p>
          <w:p w:rsidR="000B3200" w:rsidRPr="000B3200" w:rsidRDefault="000B3200" w:rsidP="000B3200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2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два объекта противника.</w:t>
            </w:r>
          </w:p>
        </w:tc>
      </w:tr>
    </w:tbl>
    <w:p w:rsidR="000B3200" w:rsidRPr="000B3200" w:rsidRDefault="000B3200" w:rsidP="000B3200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 </w:t>
      </w:r>
    </w:p>
    <w:p w:rsidR="000B3200" w:rsidRPr="000B3200" w:rsidRDefault="000B3200" w:rsidP="000B3200">
      <w:pPr>
        <w:shd w:val="clear" w:color="auto" w:fill="FFFFFF"/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</w:pPr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ОТВЕТЫ: А</w:t>
      </w:r>
      <w:proofErr w:type="gramStart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 xml:space="preserve"> — ____; </w:t>
      </w:r>
      <w:proofErr w:type="gramEnd"/>
      <w:r w:rsidRPr="000B3200">
        <w:rPr>
          <w:rFonts w:ascii="Times New Roman" w:eastAsia="Times New Roman" w:hAnsi="Times New Roman" w:cs="Times New Roman"/>
          <w:color w:val="3A3A3A"/>
          <w:sz w:val="28"/>
          <w:szCs w:val="28"/>
          <w:lang w:eastAsia="ru-RU"/>
        </w:rPr>
        <w:t>Б — ____; В — ____; Г — ____</w:t>
      </w:r>
    </w:p>
    <w:p w:rsidR="005F46ED" w:rsidRDefault="005F46ED" w:rsidP="005F4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Тема занятия «Вилка»</w:t>
      </w:r>
    </w:p>
    <w:p w:rsidR="005F46ED" w:rsidRDefault="005F46ED" w:rsidP="005F4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E9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</w:t>
      </w:r>
      <w:r w:rsidRPr="00530E9D">
        <w:rPr>
          <w:rFonts w:ascii="Times New Roman" w:eastAsia="Times New Roman" w:hAnsi="Times New Roman" w:cs="Times New Roman"/>
          <w:b/>
          <w:sz w:val="28"/>
          <w:szCs w:val="28"/>
        </w:rPr>
        <w:t>занятия: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ознакомление с такти</w:t>
      </w:r>
      <w:r w:rsidR="000B34FB">
        <w:rPr>
          <w:rFonts w:ascii="Times New Roman" w:eastAsia="Times New Roman" w:hAnsi="Times New Roman" w:cs="Times New Roman"/>
          <w:sz w:val="28"/>
          <w:szCs w:val="28"/>
        </w:rPr>
        <w:t>ческим приемом «Вилка» и способствование  применению 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прием</w:t>
      </w:r>
      <w:r w:rsidR="000B34FB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практике.</w:t>
      </w:r>
    </w:p>
    <w:p w:rsidR="005F46ED" w:rsidRPr="00530E9D" w:rsidRDefault="005F46ED" w:rsidP="000B34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занятия: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5F46ED" w:rsidRPr="00530E9D" w:rsidRDefault="005F46ED" w:rsidP="005F4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расширить знания о тактических приемах;</w:t>
      </w:r>
    </w:p>
    <w:p w:rsidR="005F46ED" w:rsidRPr="00530E9D" w:rsidRDefault="005F46ED" w:rsidP="005F4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закрепить знания о шахматн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 xml:space="preserve">  поняти</w:t>
      </w:r>
      <w:r>
        <w:rPr>
          <w:rFonts w:ascii="Times New Roman" w:eastAsia="Times New Roman" w:hAnsi="Times New Roman" w:cs="Times New Roman"/>
          <w:sz w:val="28"/>
          <w:szCs w:val="28"/>
        </w:rPr>
        <w:t>и: «Вилка»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5F46ED" w:rsidRPr="008D0DF5" w:rsidRDefault="005F46ED" w:rsidP="005F4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закрепить навыки решения шахматных задач на заданную тему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46ED" w:rsidRPr="00530E9D" w:rsidRDefault="005F46ED" w:rsidP="005F4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развивать логическое мышление;</w:t>
      </w:r>
    </w:p>
    <w:p w:rsidR="005F46ED" w:rsidRPr="005F46ED" w:rsidRDefault="005F46ED" w:rsidP="005F4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развивать шахматный круг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F46ED" w:rsidRPr="00530E9D" w:rsidRDefault="005F46ED" w:rsidP="005F46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вырабатывать у учащихся настойчивость, любознательность, уверенность в своих силах.</w:t>
      </w:r>
    </w:p>
    <w:p w:rsidR="000B34FB" w:rsidRDefault="000B34FB" w:rsidP="000F12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46ED" w:rsidRPr="00530E9D" w:rsidRDefault="005F46ED" w:rsidP="000F12B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E9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Ход занятия</w:t>
      </w:r>
      <w:r w:rsidR="000F12B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0E9D">
        <w:rPr>
          <w:rFonts w:ascii="Times New Roman" w:eastAsia="Times New Roman" w:hAnsi="Times New Roman" w:cs="Times New Roman"/>
          <w:b/>
          <w:sz w:val="28"/>
          <w:szCs w:val="28"/>
        </w:rPr>
        <w:t xml:space="preserve">1.  Организационный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этап</w:t>
      </w:r>
      <w:r w:rsidRPr="00530E9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внимания и участия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ихся</w:t>
      </w:r>
      <w:proofErr w:type="gramEnd"/>
      <w:r w:rsidRPr="00530E9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0E9D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Постановка целей и задач занятия. </w:t>
      </w:r>
      <w:r w:rsidRPr="002E69E7">
        <w:rPr>
          <w:rFonts w:ascii="Times New Roman" w:eastAsia="Times New Roman" w:hAnsi="Times New Roman" w:cs="Times New Roman"/>
          <w:b/>
          <w:sz w:val="28"/>
          <w:szCs w:val="28"/>
        </w:rPr>
        <w:t>Мотивация учебной деятельности учащихся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332B85">
        <w:rPr>
          <w:rFonts w:ascii="Times New Roman" w:eastAsia="Times New Roman" w:hAnsi="Times New Roman" w:cs="Times New Roman"/>
          <w:b/>
          <w:sz w:val="28"/>
          <w:szCs w:val="28"/>
        </w:rPr>
        <w:t>Актуализация знаний </w:t>
      </w:r>
      <w:r>
        <w:rPr>
          <w:rFonts w:ascii="Times New Roman" w:eastAsia="Times New Roman" w:hAnsi="Times New Roman" w:cs="Times New Roman"/>
          <w:sz w:val="28"/>
          <w:szCs w:val="28"/>
        </w:rPr>
        <w:t>(о тактических приемах ранее знакомых)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Отвлечение, завлечение, перекрытие, связка…</w:t>
      </w:r>
    </w:p>
    <w:p w:rsidR="005F46ED" w:rsidRDefault="005F46ED" w:rsidP="005F46ED">
      <w:pPr>
        <w:pStyle w:val="a8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4. </w:t>
      </w:r>
      <w:r w:rsidRPr="00332B85">
        <w:rPr>
          <w:rFonts w:ascii="Times New Roman" w:eastAsia="Times New Roman" w:hAnsi="Times New Roman"/>
          <w:b/>
          <w:sz w:val="28"/>
          <w:szCs w:val="28"/>
        </w:rPr>
        <w:t>Первичное усвоение новых знаний. </w:t>
      </w:r>
      <w:r w:rsidRPr="009066AF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 xml:space="preserve">Типовые </w:t>
      </w:r>
      <w:r w:rsidRPr="009066AF">
        <w:rPr>
          <w:rFonts w:ascii="Times New Roman" w:eastAsia="Times New Roman" w:hAnsi="Times New Roman"/>
          <w:sz w:val="28"/>
          <w:szCs w:val="28"/>
        </w:rPr>
        <w:t>шахматны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9066AF">
        <w:rPr>
          <w:rFonts w:ascii="Times New Roman" w:eastAsia="Times New Roman" w:hAnsi="Times New Roman"/>
          <w:sz w:val="28"/>
          <w:szCs w:val="28"/>
        </w:rPr>
        <w:t xml:space="preserve"> задач</w:t>
      </w:r>
      <w:r>
        <w:rPr>
          <w:rFonts w:ascii="Times New Roman" w:eastAsia="Times New Roman" w:hAnsi="Times New Roman"/>
          <w:sz w:val="28"/>
          <w:szCs w:val="28"/>
        </w:rPr>
        <w:t>и на тему</w:t>
      </w:r>
      <w:r w:rsidRPr="009066AF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Вилка</w:t>
      </w:r>
      <w:r w:rsidRPr="009066AF">
        <w:rPr>
          <w:rFonts w:ascii="Times New Roman" w:eastAsia="Times New Roman" w:hAnsi="Times New Roman"/>
          <w:sz w:val="28"/>
          <w:szCs w:val="28"/>
        </w:rPr>
        <w:t>»</w:t>
      </w:r>
      <w:r w:rsidR="000F12B8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5F46ED" w:rsidRDefault="005F46ED" w:rsidP="005F46ED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Показать вилку, спросить</w:t>
      </w:r>
      <w:r w:rsidR="000F12B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это за столовый прибор? (Вилка.) Для чего нужна вилка? (Им едят пищу). </w:t>
      </w:r>
    </w:p>
    <w:p w:rsidR="005F46ED" w:rsidRDefault="005F46ED" w:rsidP="005F46ED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какие вы</w:t>
      </w:r>
      <w:r w:rsidR="000F12B8">
        <w:rPr>
          <w:rFonts w:ascii="Times New Roman" w:hAnsi="Times New Roman"/>
          <w:sz w:val="28"/>
          <w:szCs w:val="28"/>
        </w:rPr>
        <w:t xml:space="preserve"> видели вилки? (С двумя зубцами</w:t>
      </w:r>
      <w:r>
        <w:rPr>
          <w:rFonts w:ascii="Times New Roman" w:hAnsi="Times New Roman"/>
          <w:sz w:val="28"/>
          <w:szCs w:val="28"/>
        </w:rPr>
        <w:t>, с тремя</w:t>
      </w:r>
      <w:r w:rsidR="000F12B8">
        <w:rPr>
          <w:rFonts w:ascii="Times New Roman" w:hAnsi="Times New Roman"/>
          <w:sz w:val="28"/>
          <w:szCs w:val="28"/>
        </w:rPr>
        <w:t xml:space="preserve"> зубцами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5F46ED" w:rsidRDefault="005F46ED" w:rsidP="005F46ED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5F46ED" w:rsidTr="00F83462">
        <w:tc>
          <w:tcPr>
            <w:tcW w:w="3190" w:type="dxa"/>
          </w:tcPr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28750" cy="1428750"/>
                  <wp:effectExtent l="76200" t="57150" r="57150" b="57150"/>
                  <wp:docPr id="32" name="Рисунок 4" descr="I:\ДОРОФЕЕВА Аттестация  педагог\Приложение № 4 Конспекты занятий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ДОРОФЕЕВА Аттестация  педагог\Приложение № 4 Конспекты занятий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92989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284480</wp:posOffset>
                  </wp:positionV>
                  <wp:extent cx="961390" cy="1057275"/>
                  <wp:effectExtent l="19050" t="0" r="0" b="0"/>
                  <wp:wrapTight wrapText="bothSides">
                    <wp:wrapPolygon edited="0">
                      <wp:start x="-428" y="0"/>
                      <wp:lineTo x="-428" y="21405"/>
                      <wp:lineTo x="21400" y="21405"/>
                      <wp:lineTo x="21400" y="0"/>
                      <wp:lineTo x="-428" y="0"/>
                    </wp:wrapPolygon>
                  </wp:wrapTight>
                  <wp:docPr id="33" name="Рисунок 2" descr="I:\ДОРОФЕЕВА Аттестация  педагог\Приложение № 4 Конспекты занятий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ДОРОФЕЕВА Аттестация  педагог\Приложение № 4 Конспекты занятий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7375" cy="1432193"/>
                  <wp:effectExtent l="285750" t="38100" r="256525" b="15607"/>
                  <wp:docPr id="34" name="Рисунок 5" descr="I:\ДОРОФЕЕВА Аттестация  педагог\Приложение № 4 Конспекты занятий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ДОРОФЕЕВА Аттестация  педагог\Приложение № 4 Конспекты занятий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0122" r="47385"/>
                          <a:stretch>
                            <a:fillRect/>
                          </a:stretch>
                        </pic:blipFill>
                        <pic:spPr bwMode="auto">
                          <a:xfrm rot="1386718">
                            <a:off x="0" y="0"/>
                            <a:ext cx="467375" cy="1432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46ED" w:rsidRDefault="005F46ED" w:rsidP="005F46ED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может связывать шахматы и столовый прибор вилка? Вот и  в шахматах есть такое понятие «Вилка». «Вилка» - тактический удар, когда одна фигура нападает сразу на две или более фигур. Шахматная «вилка» и Столовая вилка имеет «зубцы», и в шахматах, если фигура напала сразу на две фигуры</w:t>
      </w:r>
      <w:r w:rsidR="000F12B8">
        <w:rPr>
          <w:rFonts w:ascii="Times New Roman" w:hAnsi="Times New Roman"/>
          <w:sz w:val="28"/>
          <w:szCs w:val="28"/>
        </w:rPr>
        <w:t xml:space="preserve">, то </w:t>
      </w:r>
      <w:r>
        <w:rPr>
          <w:rFonts w:ascii="Times New Roman" w:hAnsi="Times New Roman"/>
          <w:sz w:val="28"/>
          <w:szCs w:val="28"/>
        </w:rPr>
        <w:t xml:space="preserve"> называется двойное нападение, на три – тройное нападение, и так далее. </w:t>
      </w:r>
    </w:p>
    <w:p w:rsidR="005F46ED" w:rsidRDefault="005F46ED" w:rsidP="005F46ED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мы с вами рассмотрим некоторые примеры «вилок», которые ставятся различными шахматными фигурами.</w:t>
      </w:r>
    </w:p>
    <w:p w:rsidR="005F46ED" w:rsidRDefault="005F46ED" w:rsidP="005F46ED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Начнем с пешки. </w:t>
      </w:r>
    </w:p>
    <w:tbl>
      <w:tblPr>
        <w:tblStyle w:val="ac"/>
        <w:tblW w:w="0" w:type="auto"/>
        <w:tblLook w:val="04A0"/>
      </w:tblPr>
      <w:tblGrid>
        <w:gridCol w:w="4785"/>
        <w:gridCol w:w="4786"/>
      </w:tblGrid>
      <w:tr w:rsidR="005F46ED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1468" cy="1800000"/>
                  <wp:effectExtent l="19050" t="0" r="8282" b="0"/>
                  <wp:docPr id="35" name="Рисунок 6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белых</w:t>
            </w:r>
          </w:p>
        </w:tc>
        <w:tc>
          <w:tcPr>
            <w:tcW w:w="4786" w:type="dxa"/>
          </w:tcPr>
          <w:p w:rsidR="005F46ED" w:rsidRPr="00EF123F" w:rsidRDefault="005F46ED" w:rsidP="00F8346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F123F">
              <w:rPr>
                <w:rFonts w:ascii="Times New Roman" w:hAnsi="Times New Roman"/>
                <w:b/>
                <w:sz w:val="28"/>
                <w:szCs w:val="28"/>
              </w:rPr>
              <w:t>Пешечные вилки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EF123F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е5 (пешка сразу напала на две фигуры противника)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6ED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01469" cy="1800000"/>
                  <wp:effectExtent l="19050" t="0" r="8281" b="0"/>
                  <wp:docPr id="36" name="Рисунок 7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белых</w:t>
            </w:r>
          </w:p>
        </w:tc>
        <w:tc>
          <w:tcPr>
            <w:tcW w:w="4786" w:type="dxa"/>
          </w:tcPr>
          <w:p w:rsidR="005F46ED" w:rsidRPr="00EF123F" w:rsidRDefault="005F46ED" w:rsidP="00F8346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Коневые</w:t>
            </w:r>
            <w:r w:rsidRPr="00EF123F">
              <w:rPr>
                <w:rFonts w:ascii="Times New Roman" w:hAnsi="Times New Roman"/>
                <w:b/>
                <w:sz w:val="28"/>
                <w:szCs w:val="28"/>
              </w:rPr>
              <w:t xml:space="preserve"> вилки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EF123F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(Конь сразу напала на черную ладью и черного ферзя)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6ED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3.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1469" cy="1800000"/>
                  <wp:effectExtent l="19050" t="0" r="8281" b="0"/>
                  <wp:docPr id="37" name="Рисунок 8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белых</w:t>
            </w:r>
          </w:p>
        </w:tc>
        <w:tc>
          <w:tcPr>
            <w:tcW w:w="4786" w:type="dxa"/>
          </w:tcPr>
          <w:p w:rsidR="005F46ED" w:rsidRPr="00EF123F" w:rsidRDefault="005F46ED" w:rsidP="00F8346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Слоновы</w:t>
            </w:r>
            <w:r w:rsidRPr="00EF123F">
              <w:rPr>
                <w:rFonts w:ascii="Times New Roman" w:hAnsi="Times New Roman"/>
                <w:b/>
                <w:sz w:val="28"/>
                <w:szCs w:val="28"/>
              </w:rPr>
              <w:t>е вилки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EF123F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6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(Слон объявляет шах черному королю и тем временем нападает на черную ладью)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6ED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4.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1469" cy="1800000"/>
                  <wp:effectExtent l="19050" t="0" r="8281" b="0"/>
                  <wp:docPr id="38" name="Рисунок 9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белых</w:t>
            </w:r>
          </w:p>
        </w:tc>
        <w:tc>
          <w:tcPr>
            <w:tcW w:w="4786" w:type="dxa"/>
          </w:tcPr>
          <w:p w:rsidR="005F46ED" w:rsidRPr="00EF123F" w:rsidRDefault="005F46ED" w:rsidP="00F8346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Ладейн</w:t>
            </w:r>
            <w:r w:rsidRPr="00EF123F">
              <w:rPr>
                <w:rFonts w:ascii="Times New Roman" w:hAnsi="Times New Roman"/>
                <w:b/>
                <w:sz w:val="28"/>
                <w:szCs w:val="28"/>
              </w:rPr>
              <w:t>ые вилки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EF123F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Ле3 (Ладья сразу напала на две фигуры противника)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6ED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5.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1469" cy="1800000"/>
                  <wp:effectExtent l="19050" t="0" r="8281" b="0"/>
                  <wp:docPr id="39" name="Рисунок 10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белых</w:t>
            </w:r>
          </w:p>
        </w:tc>
        <w:tc>
          <w:tcPr>
            <w:tcW w:w="4786" w:type="dxa"/>
          </w:tcPr>
          <w:p w:rsidR="005F46ED" w:rsidRPr="00EF123F" w:rsidRDefault="005F46ED" w:rsidP="00F8346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Вилки ферзем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EF123F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1A40C7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r>
              <w:rPr>
                <w:rFonts w:ascii="Times New Roman" w:hAnsi="Times New Roman"/>
                <w:sz w:val="28"/>
                <w:szCs w:val="28"/>
              </w:rPr>
              <w:t>(Ферзь ставит черному королю шах и сразу нападает на коня противника)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6ED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01469" cy="1800000"/>
                  <wp:effectExtent l="19050" t="0" r="8281" b="0"/>
                  <wp:docPr id="40" name="Рисунок 11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ход белых</w:t>
            </w:r>
          </w:p>
        </w:tc>
        <w:tc>
          <w:tcPr>
            <w:tcW w:w="4786" w:type="dxa"/>
          </w:tcPr>
          <w:p w:rsidR="005F46ED" w:rsidRPr="00EF123F" w:rsidRDefault="005F46ED" w:rsidP="00F83462">
            <w:pPr>
              <w:pStyle w:val="a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Вилки королем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Ответ: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EF123F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/>
                <w:sz w:val="28"/>
                <w:szCs w:val="28"/>
              </w:rPr>
              <w:t>2 (Король белый осмелел,  пошел помогать своим фигурам, сразу напала на две фигуры противника (на Л и К)).</w:t>
            </w:r>
          </w:p>
          <w:p w:rsidR="005F46ED" w:rsidRDefault="005F46ED" w:rsidP="00F83462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5F46ED" w:rsidRDefault="005F46ED" w:rsidP="00F8346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46ED" w:rsidRPr="001A40C7" w:rsidRDefault="005F46ED" w:rsidP="005F46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1A40C7">
        <w:rPr>
          <w:rFonts w:ascii="Times New Roman" w:hAnsi="Times New Roman" w:cs="Times New Roman"/>
          <w:sz w:val="28"/>
          <w:szCs w:val="28"/>
        </w:rPr>
        <w:t>актический прием «Вилка» может выполняться всеми фигурами. Все это мы с вами только что увидели.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66AF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9066AF">
        <w:rPr>
          <w:rFonts w:ascii="Times New Roman" w:eastAsia="Times New Roman" w:hAnsi="Times New Roman" w:cs="Times New Roman"/>
          <w:b/>
          <w:sz w:val="28"/>
          <w:szCs w:val="28"/>
        </w:rPr>
        <w:t>изминутка</w:t>
      </w:r>
      <w:proofErr w:type="spellEnd"/>
      <w:r w:rsidRPr="009066AF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Веселые человечки</w:t>
      </w:r>
      <w:r w:rsidRPr="009066A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0F12B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5F46ED" w:rsidRDefault="005F46ED" w:rsidP="005F46E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r w:rsidRPr="00332B85">
        <w:rPr>
          <w:rFonts w:ascii="Times New Roman" w:eastAsia="Times New Roman" w:hAnsi="Times New Roman" w:cs="Times New Roman"/>
          <w:b/>
          <w:sz w:val="28"/>
          <w:szCs w:val="28"/>
        </w:rPr>
        <w:t>Первичная проверка понимания </w:t>
      </w:r>
      <w:r w:rsidRPr="00332B85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«Придумай сам»</w:t>
      </w:r>
      <w:r w:rsidRPr="00332B8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F46ED" w:rsidRDefault="005F46ED" w:rsidP="005F46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46ED" w:rsidRDefault="005F46ED" w:rsidP="005F46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46ED" w:rsidRDefault="005F46ED" w:rsidP="005F46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46ED" w:rsidRPr="008076E4" w:rsidRDefault="005F46ED" w:rsidP="005F46E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F46ED" w:rsidRPr="008076E4" w:rsidRDefault="005F46ED" w:rsidP="005F46ED">
      <w:pPr>
        <w:pStyle w:val="a8"/>
        <w:ind w:firstLine="709"/>
        <w:rPr>
          <w:rFonts w:ascii="Times New Roman" w:eastAsia="Times New Roman" w:hAnsi="Times New Roman"/>
          <w:sz w:val="28"/>
          <w:szCs w:val="28"/>
        </w:rPr>
      </w:pPr>
      <w:r w:rsidRPr="008076E4">
        <w:rPr>
          <w:rFonts w:ascii="Times New Roman" w:eastAsia="Times New Roman" w:hAnsi="Times New Roman"/>
          <w:sz w:val="28"/>
          <w:szCs w:val="28"/>
        </w:rPr>
        <w:t xml:space="preserve">Ребята, а теперь придумайте задачу на тему «Вилка». </w:t>
      </w:r>
    </w:p>
    <w:p w:rsidR="005F46ED" w:rsidRPr="008076E4" w:rsidRDefault="005F46ED" w:rsidP="005F46ED">
      <w:pPr>
        <w:pStyle w:val="a8"/>
        <w:ind w:firstLine="709"/>
        <w:rPr>
          <w:rFonts w:ascii="Times New Roman" w:eastAsia="Times New Roman" w:hAnsi="Times New Roman"/>
          <w:sz w:val="28"/>
          <w:szCs w:val="28"/>
        </w:rPr>
      </w:pPr>
      <w:r w:rsidRPr="008076E4">
        <w:rPr>
          <w:rFonts w:ascii="Times New Roman" w:eastAsia="Times New Roman" w:hAnsi="Times New Roman"/>
          <w:sz w:val="28"/>
          <w:szCs w:val="28"/>
        </w:rPr>
        <w:t>Задание выполняется на распечатанных шахматных досках, кто одну успевает придумать, кто две…</w:t>
      </w:r>
    </w:p>
    <w:p w:rsidR="005F46ED" w:rsidRPr="008076E4" w:rsidRDefault="005F46ED" w:rsidP="005F46ED">
      <w:pPr>
        <w:pStyle w:val="a8"/>
        <w:ind w:firstLine="709"/>
        <w:rPr>
          <w:rFonts w:ascii="Times New Roman" w:hAnsi="Times New Roman"/>
          <w:sz w:val="28"/>
          <w:szCs w:val="28"/>
        </w:rPr>
      </w:pPr>
      <w:r w:rsidRPr="008076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797" cy="1733797"/>
            <wp:effectExtent l="0" t="0" r="0" b="0"/>
            <wp:docPr id="42" name="Рисунок 1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97" cy="17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6E4">
        <w:rPr>
          <w:rFonts w:ascii="Times New Roman" w:hAnsi="Times New Roman"/>
          <w:noProof/>
          <w:sz w:val="28"/>
          <w:szCs w:val="28"/>
        </w:rPr>
        <w:t xml:space="preserve">   </w:t>
      </w:r>
      <w:r w:rsidRPr="008076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797" cy="1733797"/>
            <wp:effectExtent l="0" t="0" r="0" b="0"/>
            <wp:docPr id="43" name="Рисунок 2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97" cy="17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6E4">
        <w:rPr>
          <w:rFonts w:ascii="Times New Roman" w:hAnsi="Times New Roman"/>
          <w:noProof/>
          <w:sz w:val="28"/>
          <w:szCs w:val="28"/>
        </w:rPr>
        <w:t xml:space="preserve">   </w:t>
      </w:r>
      <w:r w:rsidRPr="008076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33797" cy="1733797"/>
            <wp:effectExtent l="0" t="0" r="0" b="0"/>
            <wp:docPr id="44" name="Рисунок 3" descr="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97" cy="17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ED" w:rsidRPr="008076E4" w:rsidRDefault="005F46ED" w:rsidP="005F46ED">
      <w:pPr>
        <w:pStyle w:val="a8"/>
        <w:ind w:firstLine="709"/>
        <w:rPr>
          <w:rFonts w:ascii="Times New Roman" w:eastAsia="Times New Roman" w:hAnsi="Times New Roman"/>
          <w:sz w:val="28"/>
          <w:szCs w:val="28"/>
        </w:rPr>
      </w:pPr>
      <w:r w:rsidRPr="008076E4">
        <w:rPr>
          <w:rFonts w:ascii="Times New Roman" w:eastAsia="Times New Roman" w:hAnsi="Times New Roman"/>
          <w:sz w:val="28"/>
          <w:szCs w:val="28"/>
        </w:rPr>
        <w:t xml:space="preserve"> Несколько задач можно показать на шахматной демонстрационной доске.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Pr="00332B85">
        <w:rPr>
          <w:rFonts w:ascii="Times New Roman" w:eastAsia="Times New Roman" w:hAnsi="Times New Roman" w:cs="Times New Roman"/>
          <w:b/>
          <w:sz w:val="28"/>
          <w:szCs w:val="28"/>
        </w:rPr>
        <w:t>Первичное закрепление</w:t>
      </w:r>
      <w:r>
        <w:rPr>
          <w:rFonts w:ascii="Times New Roman" w:eastAsia="Times New Roman" w:hAnsi="Times New Roman" w:cs="Times New Roman"/>
          <w:sz w:val="28"/>
          <w:szCs w:val="28"/>
        </w:rPr>
        <w:t>. Практическое выполнение задания по теме. Запишите ответ под диаграммой.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F46ED" w:rsidRPr="008076E4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1469" cy="1800000"/>
                  <wp:effectExtent l="19050" t="0" r="8281" b="0"/>
                  <wp:docPr id="45" name="Рисунок 14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ход белых 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______________</w:t>
            </w:r>
          </w:p>
          <w:p w:rsidR="005F46ED" w:rsidRPr="008076E4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1468" cy="1800000"/>
                  <wp:effectExtent l="19050" t="0" r="8282" b="0"/>
                  <wp:docPr id="46" name="Рисунок 15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ход черных 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…______________</w:t>
            </w:r>
          </w:p>
          <w:p w:rsidR="005F46ED" w:rsidRPr="008076E4" w:rsidRDefault="005F46ED" w:rsidP="00F83462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F46ED" w:rsidRPr="008076E4" w:rsidTr="00F83462">
        <w:tc>
          <w:tcPr>
            <w:tcW w:w="4785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01469" cy="1800000"/>
                  <wp:effectExtent l="19050" t="0" r="8281" b="0"/>
                  <wp:docPr id="47" name="Рисунок 17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ход белых 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______________</w:t>
            </w:r>
          </w:p>
          <w:p w:rsidR="005F46ED" w:rsidRPr="008076E4" w:rsidRDefault="005F46ED" w:rsidP="00F83462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1.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t>5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1468" cy="1800000"/>
                  <wp:effectExtent l="19050" t="0" r="8282" b="0"/>
                  <wp:docPr id="48" name="Рисунок 18" descr="C:\cli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cli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ход белых </w:t>
            </w:r>
          </w:p>
          <w:p w:rsidR="005F46ED" w:rsidRDefault="005F46ED" w:rsidP="00F83462">
            <w:pPr>
              <w:pStyle w:val="a8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076E4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______________</w:t>
            </w:r>
          </w:p>
          <w:p w:rsidR="005F46ED" w:rsidRPr="008076E4" w:rsidRDefault="005F46ED" w:rsidP="00F83462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5F46ED" w:rsidRPr="000F12B8" w:rsidRDefault="005F46ED" w:rsidP="000F12B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12B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Контроль усвоения, обсуждение допущенных ошибок и их коррекция. </w:t>
      </w:r>
      <w:r w:rsidRPr="000F12B8">
        <w:rPr>
          <w:rFonts w:ascii="Times New Roman" w:hAnsi="Times New Roman" w:cs="Times New Roman"/>
          <w:sz w:val="28"/>
          <w:szCs w:val="28"/>
        </w:rPr>
        <w:t xml:space="preserve">Посмотрим, какие ответы у вас получились. Если ответ совпадает поставить плюс </w:t>
      </w:r>
      <w:proofErr w:type="gramStart"/>
      <w:r w:rsidRPr="000F12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F12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12B8">
        <w:rPr>
          <w:rFonts w:ascii="Times New Roman" w:hAnsi="Times New Roman" w:cs="Times New Roman"/>
          <w:sz w:val="28"/>
          <w:szCs w:val="28"/>
        </w:rPr>
        <w:t>правильным</w:t>
      </w:r>
      <w:proofErr w:type="gramEnd"/>
      <w:r w:rsidRPr="000F12B8">
        <w:rPr>
          <w:rFonts w:ascii="Times New Roman" w:hAnsi="Times New Roman" w:cs="Times New Roman"/>
          <w:sz w:val="28"/>
          <w:szCs w:val="28"/>
        </w:rPr>
        <w:t xml:space="preserve"> ответом, и объяснить ход решения.</w:t>
      </w:r>
      <w:r w:rsidRPr="000F1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12B8" w:rsidRPr="000F12B8" w:rsidRDefault="000F12B8" w:rsidP="000F12B8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Ind w:w="959" w:type="dxa"/>
        <w:tblLook w:val="04A0"/>
      </w:tblPr>
      <w:tblGrid>
        <w:gridCol w:w="2268"/>
        <w:gridCol w:w="6344"/>
      </w:tblGrid>
      <w:tr w:rsidR="005F46ED" w:rsidTr="00F83462">
        <w:tc>
          <w:tcPr>
            <w:tcW w:w="2268" w:type="dxa"/>
          </w:tcPr>
          <w:p w:rsidR="005F46ED" w:rsidRPr="00A0075C" w:rsidRDefault="005F46ED" w:rsidP="00F8346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00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Диаграмма</w:t>
            </w:r>
          </w:p>
        </w:tc>
        <w:tc>
          <w:tcPr>
            <w:tcW w:w="6344" w:type="dxa"/>
          </w:tcPr>
          <w:p w:rsidR="005F46ED" w:rsidRPr="00A0075C" w:rsidRDefault="005F46ED" w:rsidP="00F8346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A0075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твет</w:t>
            </w:r>
          </w:p>
        </w:tc>
      </w:tr>
      <w:tr w:rsidR="005F46ED" w:rsidTr="00F83462">
        <w:tc>
          <w:tcPr>
            <w:tcW w:w="2268" w:type="dxa"/>
          </w:tcPr>
          <w:p w:rsidR="005F46ED" w:rsidRDefault="005F46ED" w:rsidP="00F834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4" w:type="dxa"/>
          </w:tcPr>
          <w:p w:rsidR="005F46ED" w:rsidRPr="00A0075C" w:rsidRDefault="005F46ED" w:rsidP="00F834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075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0075C">
              <w:rPr>
                <w:rFonts w:ascii="Times New Roman" w:eastAsia="Times New Roman" w:hAnsi="Times New Roman" w:cs="Times New Roman"/>
                <w:sz w:val="28"/>
                <w:szCs w:val="28"/>
              </w:rPr>
              <w:t>е5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(вилка пешкой)</w:t>
            </w:r>
          </w:p>
        </w:tc>
      </w:tr>
      <w:tr w:rsidR="005F46ED" w:rsidTr="00F83462">
        <w:tc>
          <w:tcPr>
            <w:tcW w:w="2268" w:type="dxa"/>
          </w:tcPr>
          <w:p w:rsidR="005F46ED" w:rsidRDefault="005F46ED" w:rsidP="00F834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344" w:type="dxa"/>
          </w:tcPr>
          <w:p w:rsidR="005F46ED" w:rsidRDefault="005F46ED" w:rsidP="00F834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… е1К (пешка превращается в коня – вилка)</w:t>
            </w:r>
          </w:p>
        </w:tc>
      </w:tr>
      <w:tr w:rsidR="005F46ED" w:rsidTr="00F83462">
        <w:tc>
          <w:tcPr>
            <w:tcW w:w="2268" w:type="dxa"/>
          </w:tcPr>
          <w:p w:rsidR="005F46ED" w:rsidRDefault="005F46ED" w:rsidP="00F834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344" w:type="dxa"/>
          </w:tcPr>
          <w:p w:rsidR="005F46ED" w:rsidRDefault="005F46ED" w:rsidP="00F834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Лс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(вилка ладьей)</w:t>
            </w:r>
          </w:p>
        </w:tc>
      </w:tr>
      <w:tr w:rsidR="005F46ED" w:rsidTr="00F83462">
        <w:tc>
          <w:tcPr>
            <w:tcW w:w="2268" w:type="dxa"/>
          </w:tcPr>
          <w:p w:rsidR="005F46ED" w:rsidRDefault="005F46ED" w:rsidP="00F834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344" w:type="dxa"/>
          </w:tcPr>
          <w:p w:rsidR="005F46ED" w:rsidRPr="00A0075C" w:rsidRDefault="005F46ED" w:rsidP="00F834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(вилка ферзем)</w:t>
            </w:r>
          </w:p>
        </w:tc>
      </w:tr>
    </w:tbl>
    <w:p w:rsidR="005F46ED" w:rsidRPr="00530E9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530E9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E69E7">
        <w:rPr>
          <w:rStyle w:val="a9"/>
          <w:rFonts w:ascii="Times New Roman" w:hAnsi="Times New Roman"/>
          <w:b/>
          <w:sz w:val="28"/>
          <w:szCs w:val="28"/>
        </w:rPr>
        <w:t>Рефлексия</w:t>
      </w:r>
      <w:r>
        <w:rPr>
          <w:rStyle w:val="a9"/>
          <w:rFonts w:ascii="Times New Roman" w:hAnsi="Times New Roman"/>
          <w:b/>
          <w:sz w:val="28"/>
          <w:szCs w:val="28"/>
        </w:rPr>
        <w:t xml:space="preserve"> </w:t>
      </w:r>
      <w:r w:rsidRPr="002E69E7">
        <w:rPr>
          <w:rStyle w:val="a9"/>
          <w:rFonts w:ascii="Times New Roman" w:hAnsi="Times New Roman"/>
          <w:b/>
          <w:sz w:val="28"/>
          <w:szCs w:val="28"/>
        </w:rPr>
        <w:t>(подведение итогов занятия)</w:t>
      </w:r>
      <w:r w:rsidRPr="00E22229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Понравилось вам занятие. Что вам понравилось больше?</w:t>
      </w:r>
    </w:p>
    <w:p w:rsidR="005F46ED" w:rsidRPr="00530E9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Важно ли знать тактический прием «Вилка»? </w:t>
      </w:r>
      <w:r w:rsidR="000F12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F46ED" w:rsidRDefault="005F46ED" w:rsidP="005F46ED">
      <w:pPr>
        <w:pStyle w:val="a5"/>
        <w:shd w:val="clear" w:color="auto" w:fill="FFFFFF"/>
        <w:tabs>
          <w:tab w:val="left" w:pos="-52"/>
        </w:tabs>
        <w:snapToGrid w:val="0"/>
        <w:spacing w:after="0" w:line="2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F46ED" w:rsidRDefault="005F46ED" w:rsidP="005F46ED">
      <w:pPr>
        <w:pStyle w:val="a5"/>
        <w:shd w:val="clear" w:color="auto" w:fill="FFFFFF"/>
        <w:tabs>
          <w:tab w:val="left" w:pos="-52"/>
        </w:tabs>
        <w:snapToGrid w:val="0"/>
        <w:spacing w:after="0" w:line="2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C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информационных ресурсов</w:t>
      </w:r>
    </w:p>
    <w:p w:rsidR="005F46ED" w:rsidRPr="00530E9D" w:rsidRDefault="005F46ED" w:rsidP="005F46ED">
      <w:pPr>
        <w:shd w:val="clear" w:color="auto" w:fill="FFFFFF"/>
        <w:tabs>
          <w:tab w:val="left" w:pos="-52"/>
        </w:tabs>
        <w:snapToGrid w:val="0"/>
        <w:spacing w:after="0" w:line="200" w:lineRule="atLeast"/>
        <w:ind w:left="34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0E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использованной литературы: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SimSun" w:hAnsi="Times New Roman" w:cs="Arial Unicode MS"/>
          <w:color w:val="000000"/>
          <w:sz w:val="28"/>
          <w:szCs w:val="28"/>
        </w:rPr>
      </w:pPr>
      <w:r>
        <w:rPr>
          <w:rFonts w:ascii="Times New Roman" w:eastAsia="SimSun" w:hAnsi="Times New Roman" w:cs="Arial Unicode MS"/>
          <w:color w:val="000000"/>
          <w:sz w:val="28"/>
          <w:szCs w:val="28"/>
        </w:rPr>
        <w:t>1</w:t>
      </w:r>
      <w:r w:rsidRPr="00530E9D">
        <w:rPr>
          <w:rFonts w:ascii="Times New Roman" w:eastAsia="SimSun" w:hAnsi="Times New Roman" w:cs="Arial Unicode MS"/>
          <w:color w:val="000000"/>
          <w:sz w:val="28"/>
          <w:szCs w:val="28"/>
        </w:rPr>
        <w:t xml:space="preserve">. </w:t>
      </w:r>
      <w:proofErr w:type="spellStart"/>
      <w:r w:rsidRPr="00530E9D">
        <w:rPr>
          <w:rFonts w:ascii="Times New Roman" w:eastAsia="SimSun" w:hAnsi="Times New Roman" w:cs="Arial Unicode MS"/>
          <w:color w:val="000000"/>
          <w:sz w:val="28"/>
          <w:szCs w:val="28"/>
        </w:rPr>
        <w:t>Губницкий</w:t>
      </w:r>
      <w:proofErr w:type="spellEnd"/>
      <w:r w:rsidR="005D4831">
        <w:rPr>
          <w:rFonts w:ascii="Times New Roman" w:eastAsia="SimSun" w:hAnsi="Times New Roman" w:cs="Arial Unicode MS"/>
          <w:color w:val="000000"/>
          <w:sz w:val="28"/>
          <w:szCs w:val="28"/>
        </w:rPr>
        <w:t>,</w:t>
      </w:r>
      <w:r w:rsidRPr="00530E9D">
        <w:rPr>
          <w:rFonts w:ascii="Times New Roman" w:eastAsia="SimSun" w:hAnsi="Times New Roman" w:cs="Arial Unicode MS"/>
          <w:color w:val="000000"/>
          <w:sz w:val="28"/>
          <w:szCs w:val="28"/>
        </w:rPr>
        <w:t xml:space="preserve"> С. Б. Полный курс шахмат. 64 урока для новичков и не очень опытный игро</w:t>
      </w:r>
      <w:r w:rsidR="005D4831">
        <w:rPr>
          <w:rFonts w:ascii="Times New Roman" w:eastAsia="SimSun" w:hAnsi="Times New Roman" w:cs="Arial Unicode MS"/>
          <w:color w:val="000000"/>
          <w:sz w:val="28"/>
          <w:szCs w:val="28"/>
        </w:rPr>
        <w:t xml:space="preserve">ков. – Харьков: Фолио; М.: ООО </w:t>
      </w:r>
      <w:r w:rsidRPr="00530E9D">
        <w:rPr>
          <w:rFonts w:ascii="Times New Roman" w:eastAsia="SimSun" w:hAnsi="Times New Roman" w:cs="Arial Unicode MS"/>
          <w:color w:val="000000"/>
          <w:sz w:val="28"/>
          <w:szCs w:val="28"/>
        </w:rPr>
        <w:t>Фирма «Издательство АСТ», 1999</w:t>
      </w:r>
    </w:p>
    <w:p w:rsidR="005F46ED" w:rsidRPr="00197694" w:rsidRDefault="005F46ED" w:rsidP="005F46ED">
      <w:pPr>
        <w:pStyle w:val="a8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97694">
        <w:rPr>
          <w:rFonts w:ascii="Times New Roman" w:hAnsi="Times New Roman"/>
          <w:sz w:val="28"/>
          <w:szCs w:val="28"/>
        </w:rPr>
        <w:t>Журавлев</w:t>
      </w:r>
      <w:r w:rsidR="005D4831">
        <w:rPr>
          <w:rFonts w:ascii="Times New Roman" w:hAnsi="Times New Roman"/>
          <w:sz w:val="28"/>
          <w:szCs w:val="28"/>
        </w:rPr>
        <w:t>, Н.И. Шаг за шагом. - М.</w:t>
      </w:r>
      <w:proofErr w:type="gramStart"/>
      <w:r w:rsidR="005D4831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5D4831">
        <w:rPr>
          <w:rFonts w:ascii="Times New Roman" w:hAnsi="Times New Roman"/>
          <w:sz w:val="28"/>
          <w:szCs w:val="28"/>
        </w:rPr>
        <w:t xml:space="preserve"> Просвещение</w:t>
      </w:r>
      <w:r w:rsidRPr="00197694">
        <w:rPr>
          <w:rFonts w:ascii="Times New Roman" w:hAnsi="Times New Roman"/>
          <w:sz w:val="28"/>
          <w:szCs w:val="28"/>
        </w:rPr>
        <w:t>, 1986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SimSun" w:hAnsi="Times New Roman" w:cs="Arial Unicode MS"/>
          <w:color w:val="000000"/>
          <w:sz w:val="28"/>
          <w:szCs w:val="28"/>
        </w:rPr>
      </w:pPr>
      <w:r>
        <w:rPr>
          <w:rFonts w:ascii="Times New Roman" w:eastAsia="SimSun" w:hAnsi="Times New Roman" w:cs="Arial Unicode MS"/>
          <w:color w:val="000000"/>
          <w:sz w:val="28"/>
          <w:szCs w:val="28"/>
        </w:rPr>
        <w:t>3. Панов</w:t>
      </w:r>
      <w:r w:rsidR="005D4831">
        <w:rPr>
          <w:rFonts w:ascii="Times New Roman" w:eastAsia="SimSun" w:hAnsi="Times New Roman" w:cs="Arial Unicode MS"/>
          <w:color w:val="000000"/>
          <w:sz w:val="28"/>
          <w:szCs w:val="28"/>
        </w:rPr>
        <w:t>,</w:t>
      </w:r>
      <w:r>
        <w:rPr>
          <w:rFonts w:ascii="Times New Roman" w:eastAsia="SimSun" w:hAnsi="Times New Roman" w:cs="Arial Unicode MS"/>
          <w:color w:val="000000"/>
          <w:sz w:val="28"/>
          <w:szCs w:val="28"/>
        </w:rPr>
        <w:t xml:space="preserve"> В</w:t>
      </w:r>
      <w:r w:rsidR="005D4831">
        <w:rPr>
          <w:rFonts w:ascii="Times New Roman" w:eastAsia="SimSun" w:hAnsi="Times New Roman" w:cs="Arial Unicode MS"/>
          <w:color w:val="000000"/>
          <w:sz w:val="28"/>
          <w:szCs w:val="28"/>
        </w:rPr>
        <w:t xml:space="preserve">. Первая книга шахматиста. М.: </w:t>
      </w:r>
      <w:proofErr w:type="spellStart"/>
      <w:r w:rsidR="005D4831">
        <w:rPr>
          <w:rFonts w:ascii="Times New Roman" w:eastAsia="SimSun" w:hAnsi="Times New Roman" w:cs="Arial Unicode MS"/>
          <w:color w:val="000000"/>
          <w:sz w:val="28"/>
          <w:szCs w:val="28"/>
        </w:rPr>
        <w:t>ФиС</w:t>
      </w:r>
      <w:proofErr w:type="spellEnd"/>
      <w:r>
        <w:rPr>
          <w:rFonts w:ascii="Times New Roman" w:eastAsia="SimSun" w:hAnsi="Times New Roman" w:cs="Arial Unicode MS"/>
          <w:color w:val="000000"/>
          <w:sz w:val="28"/>
          <w:szCs w:val="28"/>
        </w:rPr>
        <w:t>, 1994</w:t>
      </w:r>
    </w:p>
    <w:p w:rsidR="005F46ED" w:rsidRDefault="005F46ED" w:rsidP="005F46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30E9D">
        <w:rPr>
          <w:rFonts w:ascii="Times New Roman" w:eastAsia="Times New Roman" w:hAnsi="Times New Roman" w:cs="Times New Roman"/>
          <w:sz w:val="28"/>
          <w:szCs w:val="28"/>
        </w:rPr>
        <w:t>. Шахматы. Энциклопедический словарь. Гл. редактор А. Е. Карпов – М.: Советская энциклопедия, 1990</w:t>
      </w:r>
    </w:p>
    <w:p w:rsidR="005F46ED" w:rsidRPr="00530E9D" w:rsidRDefault="005F46ED" w:rsidP="005F46ED">
      <w:pPr>
        <w:spacing w:after="0" w:line="240" w:lineRule="auto"/>
        <w:ind w:firstLine="709"/>
        <w:rPr>
          <w:rFonts w:ascii="Times New Roman" w:eastAsia="SimSun" w:hAnsi="Times New Roman" w:cs="Arial Unicode MS"/>
          <w:b/>
          <w:color w:val="000000"/>
          <w:sz w:val="28"/>
          <w:szCs w:val="28"/>
        </w:rPr>
      </w:pPr>
      <w:r>
        <w:rPr>
          <w:rFonts w:ascii="Times New Roman" w:eastAsia="SimSun" w:hAnsi="Times New Roman" w:cs="Arial Unicode MS"/>
          <w:b/>
          <w:color w:val="000000"/>
          <w:sz w:val="28"/>
          <w:szCs w:val="28"/>
        </w:rPr>
        <w:t>Использование ресурсов интернет</w:t>
      </w:r>
    </w:p>
    <w:p w:rsidR="005F46ED" w:rsidRPr="00530E9D" w:rsidRDefault="005F46ED" w:rsidP="005F46ED">
      <w:pPr>
        <w:spacing w:after="0" w:line="240" w:lineRule="auto"/>
        <w:ind w:firstLine="709"/>
        <w:jc w:val="both"/>
        <w:rPr>
          <w:rFonts w:ascii="Times New Roman" w:eastAsia="SimSun" w:hAnsi="Times New Roman" w:cs="Arial Unicode MS"/>
          <w:b/>
          <w:color w:val="000000"/>
          <w:sz w:val="28"/>
          <w:szCs w:val="28"/>
        </w:rPr>
      </w:pPr>
    </w:p>
    <w:p w:rsidR="005D4831" w:rsidRDefault="005F46ED" w:rsidP="005F46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Вилка в шахматах. Шахматная тактика. Вилка. </w:t>
      </w:r>
      <w:hyperlink r:id="rId48" w:history="1">
        <w:r w:rsidRPr="005F46ED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http://www.learnchess.ru/tactics/forks/</w:t>
        </w:r>
      </w:hyperlink>
    </w:p>
    <w:sectPr w:rsidR="005D4831" w:rsidSect="000B34FB">
      <w:pgSz w:w="11906" w:h="16838"/>
      <w:pgMar w:top="1134" w:right="850" w:bottom="1134" w:left="1701" w:header="708" w:footer="708" w:gutter="0"/>
      <w:pgBorders w:display="firstPage" w:offsetFrom="page">
        <w:top w:val="thinThickThinSmallGap" w:sz="36" w:space="24" w:color="244061" w:themeColor="accent1" w:themeShade="80"/>
        <w:left w:val="thinThickThinSmallGap" w:sz="36" w:space="24" w:color="244061" w:themeColor="accent1" w:themeShade="80"/>
        <w:bottom w:val="thinThickThinSmallGap" w:sz="36" w:space="24" w:color="244061" w:themeColor="accent1" w:themeShade="80"/>
        <w:right w:val="thinThickThinSmallGap" w:sz="36" w:space="24" w:color="244061" w:themeColor="accent1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ld Standard T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1984"/>
    <w:multiLevelType w:val="multilevel"/>
    <w:tmpl w:val="188C1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A1E8D"/>
    <w:multiLevelType w:val="multilevel"/>
    <w:tmpl w:val="684A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1443ED"/>
    <w:multiLevelType w:val="multilevel"/>
    <w:tmpl w:val="46A0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CB71507"/>
    <w:multiLevelType w:val="hybridMultilevel"/>
    <w:tmpl w:val="9A32E27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EAF2385"/>
    <w:multiLevelType w:val="multilevel"/>
    <w:tmpl w:val="C96E3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BD4A12"/>
    <w:multiLevelType w:val="hybridMultilevel"/>
    <w:tmpl w:val="7C9E56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FEE6A14"/>
    <w:multiLevelType w:val="hybridMultilevel"/>
    <w:tmpl w:val="0A9C8852"/>
    <w:lvl w:ilvl="0" w:tplc="20EC43A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287812"/>
    <w:multiLevelType w:val="hybridMultilevel"/>
    <w:tmpl w:val="59CE9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54667"/>
    <w:multiLevelType w:val="hybridMultilevel"/>
    <w:tmpl w:val="50DA3E5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39EF4781"/>
    <w:multiLevelType w:val="multilevel"/>
    <w:tmpl w:val="AFBC3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1420C4"/>
    <w:multiLevelType w:val="multilevel"/>
    <w:tmpl w:val="92C4D5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F9B6ACD"/>
    <w:multiLevelType w:val="hybridMultilevel"/>
    <w:tmpl w:val="918C4E40"/>
    <w:lvl w:ilvl="0" w:tplc="803C1E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7E2D07"/>
    <w:multiLevelType w:val="hybridMultilevel"/>
    <w:tmpl w:val="9C34DD60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1486E4B"/>
    <w:multiLevelType w:val="multilevel"/>
    <w:tmpl w:val="0E343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384895"/>
    <w:multiLevelType w:val="multilevel"/>
    <w:tmpl w:val="80420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627C6F"/>
    <w:multiLevelType w:val="multilevel"/>
    <w:tmpl w:val="02CA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EB5856"/>
    <w:multiLevelType w:val="hybridMultilevel"/>
    <w:tmpl w:val="D45ED0B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F7D0075"/>
    <w:multiLevelType w:val="multilevel"/>
    <w:tmpl w:val="54909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CC5297"/>
    <w:multiLevelType w:val="multilevel"/>
    <w:tmpl w:val="62B65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6A4980"/>
    <w:multiLevelType w:val="multilevel"/>
    <w:tmpl w:val="D7EC3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10"/>
  </w:num>
  <w:num w:numId="7">
    <w:abstractNumId w:val="7"/>
  </w:num>
  <w:num w:numId="8">
    <w:abstractNumId w:val="2"/>
  </w:num>
  <w:num w:numId="9">
    <w:abstractNumId w:val="17"/>
  </w:num>
  <w:num w:numId="10">
    <w:abstractNumId w:val="4"/>
  </w:num>
  <w:num w:numId="11">
    <w:abstractNumId w:val="0"/>
  </w:num>
  <w:num w:numId="12">
    <w:abstractNumId w:val="19"/>
  </w:num>
  <w:num w:numId="13">
    <w:abstractNumId w:val="14"/>
  </w:num>
  <w:num w:numId="14">
    <w:abstractNumId w:val="1"/>
  </w:num>
  <w:num w:numId="15">
    <w:abstractNumId w:val="15"/>
  </w:num>
  <w:num w:numId="16">
    <w:abstractNumId w:val="3"/>
  </w:num>
  <w:num w:numId="17">
    <w:abstractNumId w:val="8"/>
  </w:num>
  <w:num w:numId="18">
    <w:abstractNumId w:val="12"/>
  </w:num>
  <w:num w:numId="19">
    <w:abstractNumId w:val="5"/>
  </w:num>
  <w:num w:numId="20">
    <w:abstractNumId w:val="11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F5F97"/>
    <w:rsid w:val="000B3200"/>
    <w:rsid w:val="000B34FB"/>
    <w:rsid w:val="000C3D19"/>
    <w:rsid w:val="000F12B8"/>
    <w:rsid w:val="00276D78"/>
    <w:rsid w:val="003B3AB7"/>
    <w:rsid w:val="004E66AD"/>
    <w:rsid w:val="004F5F97"/>
    <w:rsid w:val="005D4831"/>
    <w:rsid w:val="005F46ED"/>
    <w:rsid w:val="00775A7A"/>
    <w:rsid w:val="007D71C7"/>
    <w:rsid w:val="00804763"/>
    <w:rsid w:val="00823C1B"/>
    <w:rsid w:val="00AA645C"/>
    <w:rsid w:val="00BA24DA"/>
    <w:rsid w:val="00E36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97"/>
    <w:pPr>
      <w:spacing w:after="160" w:line="256" w:lineRule="auto"/>
      <w:ind w:left="0"/>
      <w:jc w:val="left"/>
    </w:pPr>
  </w:style>
  <w:style w:type="paragraph" w:styleId="2">
    <w:name w:val="heading 2"/>
    <w:basedOn w:val="a"/>
    <w:link w:val="20"/>
    <w:uiPriority w:val="9"/>
    <w:qFormat/>
    <w:rsid w:val="000B32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B32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F9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F5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F5F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F5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5F97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F5F97"/>
    <w:pPr>
      <w:ind w:left="0"/>
      <w:jc w:val="left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0B320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32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0B3200"/>
    <w:rPr>
      <w:b/>
      <w:bCs/>
    </w:rPr>
  </w:style>
  <w:style w:type="character" w:styleId="ab">
    <w:name w:val="Emphasis"/>
    <w:basedOn w:val="a0"/>
    <w:uiPriority w:val="20"/>
    <w:qFormat/>
    <w:rsid w:val="000B3200"/>
    <w:rPr>
      <w:i/>
      <w:iCs/>
    </w:rPr>
  </w:style>
  <w:style w:type="table" w:styleId="ac">
    <w:name w:val="Table Grid"/>
    <w:basedOn w:val="a1"/>
    <w:uiPriority w:val="59"/>
    <w:rsid w:val="005F46ED"/>
    <w:pPr>
      <w:ind w:left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Без интервала Знак"/>
    <w:link w:val="a8"/>
    <w:uiPriority w:val="1"/>
    <w:rsid w:val="005F46E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5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58647">
          <w:marLeft w:val="0"/>
          <w:marRight w:val="0"/>
          <w:marTop w:val="0"/>
          <w:marBottom w:val="4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youtu.be/PtTWVfYpjU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youtu.be/pKze8vXXxgg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hyperlink" Target="http://www.learnchess.ru/tactics/forks/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20</Pages>
  <Words>2465</Words>
  <Characters>14056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2020-05-08T07:37:00Z</dcterms:created>
  <dcterms:modified xsi:type="dcterms:W3CDTF">2020-05-08T10:05:00Z</dcterms:modified>
</cp:coreProperties>
</file>