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марта</w:t>
      </w:r>
    </w:p>
    <w:p w14:paraId="03000000">
      <w:pPr>
        <w:spacing w:after="20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Всемирный день </w:t>
      </w:r>
      <w:r>
        <w:rPr>
          <w:rFonts w:ascii="Times New Roman" w:hAnsi="Times New Roman"/>
          <w:b w:val="1"/>
          <w:sz w:val="28"/>
        </w:rPr>
        <w:t>поэзии</w:t>
      </w:r>
    </w:p>
    <w:p w14:paraId="04000000">
      <w:pPr>
        <w:spacing w:after="20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(региональное мероприятие)</w:t>
      </w:r>
    </w:p>
    <w:p w14:paraId="05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Общая информационная справка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История Всемирного дня поэзии</w:t>
      </w:r>
      <w:r>
        <w:rPr>
          <w:rFonts w:ascii="Times New Roman" w:hAnsi="Times New Roman"/>
          <w:b w:val="1"/>
          <w:sz w:val="28"/>
        </w:rPr>
        <w:t>.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учрежден резолюцией 30-й сессии Генеральной конференции ЮНЕСКО, которая проходила 15 ноября 1999 года, и впервые отмечался в России 2000 году.</w:t>
      </w:r>
    </w:p>
    <w:p w14:paraId="0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Инициатором празднования Всемирного дня поэзии в России выступил поэт Константин Кедров, который в</w:t>
      </w:r>
      <w:r>
        <w:rPr>
          <w:rFonts w:ascii="Times New Roman" w:hAnsi="Times New Roman"/>
          <w:sz w:val="28"/>
        </w:rPr>
        <w:t xml:space="preserve"> те годы считался номинантом на </w:t>
      </w:r>
      <w:r>
        <w:rPr>
          <w:rFonts w:ascii="Times New Roman" w:hAnsi="Times New Roman"/>
          <w:sz w:val="28"/>
        </w:rPr>
        <w:t xml:space="preserve">Нобелевскую премию по литературе. </w:t>
      </w:r>
    </w:p>
    <w:p w14:paraId="09000000">
      <w:pPr>
        <w:pStyle w:val="Style_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День поэзии праздновался в Театре на Таганке, творческий вечер организовали художественный руководитель театра Юрий Любимов вместе с поэтами Константином Кедровым и Андреем Вознесенским. Главную роль в поэтическом спекта</w:t>
      </w:r>
      <w:r>
        <w:rPr>
          <w:rFonts w:ascii="Times New Roman" w:hAnsi="Times New Roman"/>
          <w:sz w:val="28"/>
        </w:rPr>
        <w:t>кле исполнил Валерий Золотухин.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тех пор Всемирный день поэзии отмечается ежегодно 21 марта </w:t>
      </w:r>
      <w:r>
        <w:rPr>
          <w:rFonts w:ascii="Times New Roman" w:hAnsi="Times New Roman"/>
          <w:sz w:val="28"/>
        </w:rPr>
        <w:t>в день весеннего равноденствия.</w:t>
      </w:r>
    </w:p>
    <w:p w14:paraId="0B000000">
      <w:pPr>
        <w:pStyle w:val="Style_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Андрей Вознесенский, Юрий Любимов и Константин Кедров на праздновании первого Всемирного дня поэзии 21 марта 2000 года в Театре на Таганке</w:t>
      </w:r>
    </w:p>
    <w:p w14:paraId="0C000000">
      <w:pPr>
        <w:pStyle w:val="Style_1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 обращения ЮНЕСКО по поводу Всемирного дня поэзии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pStyle w:val="Style_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«Отмечаемый ежегодно 21 марта, Всемирный день поэзии празднует одну из наиболее ценных форм культурного и языкового выражения и идентичности. На протяжении всей истории поэзия была неотъемлемой частью общества. Ее можно обнаружить в каждой культуре и на каждом континенте. Поэзия является выражением нашей общей человечности и общих ценностей, превращая самые простые стихи в мощ</w:t>
      </w:r>
      <w:r>
        <w:rPr>
          <w:rFonts w:ascii="Times New Roman" w:hAnsi="Times New Roman"/>
          <w:sz w:val="28"/>
        </w:rPr>
        <w:t>ный катализатор диалога и мира.</w:t>
      </w:r>
    </w:p>
    <w:p w14:paraId="0E000000">
      <w:pPr>
        <w:pStyle w:val="Style_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Всемирный день поэзии — это повод почтить поэтов, возродить устные традиции поэтических чтений, повысить интерес к чтению, письму и преподаванию поэзии, способствовать сближению между поэзией и другими видами искусства, такими, как театр, танцы, музыка и живопись, а также обеспечить более широкое освещение поэзии в средствах массовой информации. Поэзия продолжает объединять людей со всех континентов. Присоединяйтесь к празднованию!»</w:t>
      </w:r>
    </w:p>
    <w:p w14:paraId="0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Базовые национальные ценности, на развитие которых направлено содержание федеральной концепции</w:t>
      </w:r>
      <w:r>
        <w:rPr>
          <w:rFonts w:ascii="Times New Roman" w:hAnsi="Times New Roman"/>
          <w:sz w:val="28"/>
        </w:rPr>
        <w:t>: высокие нравственные идеалы, искусство и литература, созидательный труд, приоритет духовного над материальным, коллективизм.</w:t>
      </w: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Целевые ориентиры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>: обучающийся</w:t>
      </w:r>
    </w:p>
    <w:p w14:paraId="13000000">
      <w:pPr>
        <w:spacing w:after="0" w:line="276" w:lineRule="auto"/>
        <w:ind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Эстетическое воспитание:</w:t>
      </w:r>
      <w:r>
        <w:rPr>
          <w:rFonts w:ascii="Times New Roman" w:hAnsi="Times New Roman"/>
          <w:sz w:val="28"/>
        </w:rPr>
        <w:t xml:space="preserve"> обучающийся </w:t>
      </w:r>
    </w:p>
    <w:p w14:paraId="15000000">
      <w:pPr>
        <w:spacing w:after="0" w:line="276" w:lineRule="auto"/>
        <w:ind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14:paraId="16000000">
      <w:pPr>
        <w:spacing w:after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17000000">
      <w:pPr>
        <w:spacing w:after="0" w:line="276" w:lineRule="auto"/>
        <w:ind w:firstLine="3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Общие </w:t>
      </w:r>
      <w:r>
        <w:rPr>
          <w:rFonts w:ascii="Times New Roman" w:hAnsi="Times New Roman"/>
          <w:b w:val="1"/>
          <w:sz w:val="28"/>
        </w:rPr>
        <w:t>хештеги</w:t>
      </w:r>
      <w:r>
        <w:rPr>
          <w:rFonts w:ascii="Times New Roman" w:hAnsi="Times New Roman"/>
          <w:b w:val="1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: #навигаторыд</w:t>
      </w:r>
      <w:r>
        <w:rPr>
          <w:rFonts w:ascii="Times New Roman" w:hAnsi="Times New Roman"/>
          <w:sz w:val="28"/>
        </w:rPr>
        <w:t>етства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 xml:space="preserve"> #НавигпторыСПО #</w:t>
      </w:r>
      <w:r>
        <w:rPr>
          <w:rFonts w:ascii="Times New Roman" w:hAnsi="Times New Roman"/>
          <w:sz w:val="28"/>
        </w:rPr>
        <w:t>Росдетцентр</w:t>
      </w:r>
      <w:r>
        <w:rPr>
          <w:rFonts w:ascii="Times New Roman" w:hAnsi="Times New Roman"/>
          <w:sz w:val="28"/>
        </w:rPr>
        <w:t xml:space="preserve"> #</w:t>
      </w:r>
      <w:r>
        <w:rPr>
          <w:rFonts w:ascii="Times New Roman" w:hAnsi="Times New Roman"/>
          <w:sz w:val="28"/>
        </w:rPr>
        <w:t>поэзия</w:t>
      </w:r>
      <w:r>
        <w:rPr>
          <w:rFonts w:ascii="Times New Roman" w:hAnsi="Times New Roman"/>
          <w:sz w:val="28"/>
        </w:rPr>
        <w:t>навигаторов</w:t>
      </w:r>
    </w:p>
    <w:p w14:paraId="18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до 2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марта 2023 года.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Механика проведения</w:t>
      </w:r>
    </w:p>
    <w:p w14:paraId="1A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1" w:name="_gjdgxs"/>
      <w:bookmarkEnd w:id="1"/>
      <w:bookmarkStart w:id="2" w:name="_30j0zll"/>
      <w:bookmarkEnd w:id="2"/>
      <w:r>
        <w:rPr>
          <w:rFonts w:ascii="Times New Roman" w:hAnsi="Times New Roman"/>
          <w:b w:val="1"/>
          <w:color w:val="000000"/>
          <w:sz w:val="28"/>
        </w:rPr>
        <w:t xml:space="preserve">Выставка творческих работ </w:t>
      </w:r>
      <w:r>
        <w:rPr>
          <w:rFonts w:ascii="Times New Roman" w:hAnsi="Times New Roman"/>
          <w:b w:val="1"/>
          <w:color w:val="000000"/>
          <w:sz w:val="28"/>
        </w:rPr>
        <w:t>«Родина моя, Россия! Всем сердцем я люблю тебя!»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1B000000">
      <w:pPr>
        <w:spacing w:after="0" w:line="276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Рекомендуемый возраст:</w:t>
      </w:r>
      <w:r>
        <w:rPr>
          <w:rFonts w:ascii="Times New Roman" w:hAnsi="Times New Roman"/>
          <w:sz w:val="28"/>
        </w:rPr>
        <w:t xml:space="preserve"> 1 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лассы.</w:t>
      </w:r>
    </w:p>
    <w:p w14:paraId="1C000000">
      <w:pPr>
        <w:spacing w:after="0" w:line="276" w:lineRule="auto"/>
        <w:ind w:firstLine="3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</w:rPr>
        <w:t xml:space="preserve"> совместно с классными руководителями, учителями ИЗО</w:t>
      </w:r>
      <w:r>
        <w:rPr>
          <w:rFonts w:ascii="Times New Roman" w:hAnsi="Times New Roman"/>
          <w:sz w:val="28"/>
        </w:rPr>
        <w:t xml:space="preserve"> предлагается школы провести мастер-класс по созданию </w:t>
      </w:r>
      <w:r>
        <w:rPr>
          <w:rFonts w:ascii="Times New Roman" w:hAnsi="Times New Roman"/>
          <w:sz w:val="28"/>
        </w:rPr>
        <w:t xml:space="preserve">иллюстраций к </w:t>
      </w:r>
      <w:r>
        <w:rPr>
          <w:rFonts w:ascii="Times New Roman" w:hAnsi="Times New Roman"/>
          <w:sz w:val="28"/>
        </w:rPr>
        <w:t>поэтическим  произведениям</w:t>
      </w:r>
      <w:r>
        <w:rPr>
          <w:rFonts w:ascii="Times New Roman" w:hAnsi="Times New Roman"/>
          <w:sz w:val="28"/>
        </w:rPr>
        <w:t xml:space="preserve"> о Родине</w:t>
      </w:r>
      <w:r>
        <w:rPr>
          <w:rFonts w:ascii="Times New Roman" w:hAnsi="Times New Roman"/>
          <w:sz w:val="28"/>
        </w:rPr>
        <w:t xml:space="preserve">. По итогу </w:t>
      </w:r>
      <w:r>
        <w:rPr>
          <w:rFonts w:ascii="Times New Roman" w:hAnsi="Times New Roman"/>
          <w:sz w:val="28"/>
        </w:rPr>
        <w:t>мастер-класса организовать выставку работ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76" w:lineRule="auto"/>
        <w:ind w:firstLine="357" w:left="0"/>
        <w:jc w:val="both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Поэтическая </w:t>
      </w:r>
      <w:r>
        <w:rPr>
          <w:rFonts w:ascii="Times New Roman" w:hAnsi="Times New Roman"/>
          <w:b w:val="1"/>
          <w:sz w:val="28"/>
        </w:rPr>
        <w:t>гостиная</w:t>
      </w:r>
      <w:r>
        <w:rPr>
          <w:rFonts w:ascii="Times New Roman" w:hAnsi="Times New Roman"/>
          <w:b w:val="1"/>
          <w:sz w:val="28"/>
        </w:rPr>
        <w:t>»</w:t>
      </w:r>
    </w:p>
    <w:p w14:paraId="1F000000">
      <w:pPr>
        <w:spacing w:after="0" w:line="276" w:lineRule="auto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Рекомендуемый возраст</w:t>
      </w:r>
      <w:r>
        <w:rPr>
          <w:rFonts w:ascii="Times New Roman" w:hAnsi="Times New Roman"/>
          <w:b w:val="1"/>
          <w:sz w:val="28"/>
        </w:rPr>
        <w:t>: 6-</w:t>
      </w:r>
      <w:r>
        <w:rPr>
          <w:rFonts w:ascii="Times New Roman" w:hAnsi="Times New Roman"/>
          <w:b w:val="1"/>
          <w:sz w:val="28"/>
        </w:rPr>
        <w:t>11 классы</w:t>
      </w:r>
      <w:r>
        <w:rPr>
          <w:rFonts w:ascii="Times New Roman" w:hAnsi="Times New Roman"/>
          <w:b w:val="1"/>
          <w:sz w:val="28"/>
        </w:rPr>
        <w:t>, СПО</w:t>
      </w:r>
    </w:p>
    <w:p w14:paraId="20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совместно</w:t>
      </w:r>
      <w:r>
        <w:rPr>
          <w:rFonts w:ascii="Times New Roman" w:hAnsi="Times New Roman"/>
          <w:sz w:val="28"/>
        </w:rPr>
        <w:t xml:space="preserve"> с преподавателями литературы и активом образовательной организации предлагается организовать и провести вечер поэзии «Поэтическая гостиная».</w:t>
      </w:r>
    </w:p>
    <w:p w14:paraId="21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Поэтическая</w:t>
      </w:r>
      <w:r>
        <w:rPr>
          <w:rFonts w:ascii="Times New Roman" w:hAnsi="Times New Roman"/>
          <w:sz w:val="28"/>
        </w:rPr>
        <w:t xml:space="preserve"> гостиная – это гибкая форма организованного общения, импонирующая подросткам с их претензиями на взрослость</w:t>
      </w:r>
      <w:r>
        <w:rPr>
          <w:rFonts w:ascii="Times New Roman" w:hAnsi="Times New Roman"/>
          <w:sz w:val="28"/>
        </w:rPr>
        <w:t>. Приобщение их к миру поэзии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подготовке гостиной можно выделить следующие этапы работы:</w:t>
      </w:r>
    </w:p>
    <w:p w14:paraId="23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Отбор, обсуждение и систематизация литературного материала, знакомство с разнообразными источниками.</w:t>
      </w:r>
    </w:p>
    <w:p w14:paraId="24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Осмысление «генеральной идеи» поэтического </w:t>
      </w:r>
      <w:r>
        <w:rPr>
          <w:rFonts w:ascii="Times New Roman" w:hAnsi="Times New Roman"/>
          <w:sz w:val="28"/>
        </w:rPr>
        <w:t>вечера</w:t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Выстраивание композиции и подготовка сценария.</w:t>
      </w:r>
    </w:p>
    <w:p w14:paraId="26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Подготовка музыкального оформления.</w:t>
      </w:r>
    </w:p>
    <w:p w14:paraId="27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Анализ лирических стихотворений.</w:t>
      </w:r>
    </w:p>
    <w:p w14:paraId="28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Работа над выразительностью чтения.</w:t>
      </w:r>
      <w:bookmarkStart w:id="3" w:name="_GoBack"/>
      <w:bookmarkEnd w:id="3"/>
    </w:p>
    <w:p w14:paraId="29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Момент творчества. Чтение учениками своих стихов, сочинений.</w:t>
      </w:r>
    </w:p>
    <w:p w14:paraId="2A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Рефлексия. Традиционное заключение, когда участники и зрители делятся впечатлениями.</w:t>
      </w:r>
    </w:p>
    <w:p w14:paraId="2B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</w:p>
    <w:p w14:paraId="2C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Литературный экскурс «</w:t>
      </w:r>
      <w:r>
        <w:rPr>
          <w:rFonts w:ascii="Times New Roman" w:hAnsi="Times New Roman"/>
          <w:b w:val="1"/>
          <w:color w:val="000000"/>
          <w:sz w:val="28"/>
        </w:rPr>
        <w:t>Воспеваем край родной</w:t>
      </w:r>
      <w:r>
        <w:rPr>
          <w:rFonts w:ascii="Times New Roman" w:hAnsi="Times New Roman"/>
          <w:b w:val="1"/>
          <w:color w:val="000000"/>
          <w:sz w:val="28"/>
        </w:rPr>
        <w:t>: по творчеству донских п</w:t>
      </w:r>
      <w:r>
        <w:rPr>
          <w:rFonts w:ascii="Times New Roman" w:hAnsi="Times New Roman"/>
          <w:b w:val="1"/>
          <w:color w:val="000000"/>
          <w:sz w:val="28"/>
        </w:rPr>
        <w:t>оэтов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2D000000">
      <w:pPr>
        <w:spacing w:after="0" w:line="276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Рекомендуемый возраст: </w:t>
      </w:r>
      <w:r>
        <w:rPr>
          <w:rFonts w:ascii="Times New Roman" w:hAnsi="Times New Roman"/>
          <w:b w:val="1"/>
          <w:sz w:val="28"/>
        </w:rPr>
        <w:t>5-11</w:t>
      </w:r>
      <w:r>
        <w:rPr>
          <w:rFonts w:ascii="Times New Roman" w:hAnsi="Times New Roman"/>
          <w:b w:val="1"/>
          <w:sz w:val="28"/>
        </w:rPr>
        <w:t xml:space="preserve"> классы</w:t>
      </w:r>
      <w:r>
        <w:rPr>
          <w:rFonts w:ascii="Times New Roman" w:hAnsi="Times New Roman"/>
          <w:b w:val="1"/>
          <w:sz w:val="28"/>
        </w:rPr>
        <w:t>. СПО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76" w:lineRule="auto"/>
        <w:ind w:firstLine="4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Советнику директора по воспитанию и взаимодействию с детскими общественными объединениями совместно с активом обучающихся, </w:t>
      </w:r>
      <w:r>
        <w:rPr>
          <w:rFonts w:ascii="Times New Roman" w:hAnsi="Times New Roman"/>
          <w:sz w:val="28"/>
        </w:rPr>
        <w:t>подготовить и провести мероприятие целью которого является знакомство с поэтами Донского края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after="0" w:line="276" w:lineRule="auto"/>
        <w:ind w:firstLine="4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мероприятия используйте материалы с сайта Донские страницы:</w:t>
      </w:r>
      <w: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"http://pro-don.dspl.ru/"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http://pro-don.dspl.ru/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 поэты:</w:t>
      </w:r>
      <w: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"https://inlnk.ru/4yj9wp"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https://inlnk.ru/4yj9wp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30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1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2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3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4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5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6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7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8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9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A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B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C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D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E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3F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0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1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2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3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4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5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6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7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8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</w:p>
    <w:p w14:paraId="49000000">
      <w:pPr>
        <w:spacing w:after="0" w:line="276" w:lineRule="auto"/>
        <w:ind w:firstLine="40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Подготовка отчетного материала.</w:t>
      </w:r>
    </w:p>
    <w:p w14:paraId="4A000000">
      <w:pPr>
        <w:spacing w:after="0" w:line="276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видеоматериал для отчетного ролика:</w:t>
      </w:r>
    </w:p>
    <w:p w14:paraId="4B000000">
      <w:pPr>
        <w:spacing w:after="0" w:line="276" w:lineRule="auto"/>
        <w:ind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видео совместной деятельности детей и советников по проведению ряда мероприятий.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видеоматериалу.</w:t>
      </w:r>
    </w:p>
    <w:p w14:paraId="4E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технические требования к видео совместной деятельности: </w:t>
      </w:r>
    </w:p>
    <w:p w14:paraId="4F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50000000">
      <w:pPr>
        <w:spacing w:after="0" w:line="276" w:lineRule="auto"/>
        <w:ind w:firstLine="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технические требования к видео интервью:</w:t>
      </w:r>
    </w:p>
    <w:p w14:paraId="51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52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статичное;</w:t>
      </w:r>
    </w:p>
    <w:p w14:paraId="53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разрешение мин 1280 на 720;</w:t>
      </w:r>
    </w:p>
    <w:p w14:paraId="54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средний план;</w:t>
      </w:r>
    </w:p>
    <w:p w14:paraId="55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качественный звук (запись на микрофон).</w:t>
      </w:r>
    </w:p>
    <w:p w14:paraId="56000000">
      <w:pPr>
        <w:spacing w:after="0" w:line="276" w:lineRule="auto"/>
        <w:ind w:firstLine="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фотографиям:</w:t>
      </w:r>
    </w:p>
    <w:p w14:paraId="57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камера фотоаппарата или хорошо снимающего телефона;</w:t>
      </w:r>
    </w:p>
    <w:p w14:paraId="58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человек, предмет не должны быть обрезанными;</w:t>
      </w:r>
    </w:p>
    <w:p w14:paraId="59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фото не смазано;</w:t>
      </w:r>
    </w:p>
    <w:p w14:paraId="5A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на фото обязательно присутствует советник и дети;</w:t>
      </w:r>
    </w:p>
    <w:p w14:paraId="5B000000">
      <w:pPr>
        <w:spacing w:after="0" w:line="276" w:lineRule="auto"/>
        <w:ind w:firstLine="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присылайте 4-5 качественных снимков с мероприятия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(3 горизонтальных, 2 вертикальных): 2 фотографии крупного плана, пару общих, фото в действии.</w:t>
      </w:r>
    </w:p>
    <w:p w14:paraId="5C000000">
      <w:pPr>
        <w:spacing w:after="0" w:line="276" w:lineRule="auto"/>
        <w:ind w:firstLine="0" w:left="360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rPr>
        <w:rFonts w:ascii="Times New Roman" w:hAnsi="Times New Roman"/>
        <w:i w:val="1"/>
        <w:color w:val="525252"/>
        <w:sz w:val="24"/>
      </w:rPr>
    </w:pPr>
    <w:r>
      <w:rPr>
        <w:rFonts w:ascii="Times New Roman" w:hAnsi="Times New Roman"/>
        <w:i w:val="1"/>
        <w:color w:val="525252"/>
        <w:sz w:val="24"/>
      </w:rPr>
      <w:t>Ростовская область</w:t>
    </w:r>
    <w:r>
      <w:t xml:space="preserve"> </w:t>
    </w: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b="0" l="0" r="0" t="0"/>
          <wp:wrapSquare distB="0" distL="114300" distR="114300" distT="0" wrapText="bothSides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after="0" w:before="40"/>
      <w:ind/>
      <w:outlineLvl w:val="2"/>
    </w:pPr>
    <w:rPr>
      <w:color w:val="1F3863"/>
      <w:sz w:val="24"/>
    </w:rPr>
  </w:style>
  <w:style w:styleId="Style_10_ch" w:type="character">
    <w:name w:val="heading 3"/>
    <w:basedOn w:val="Style_3_ch"/>
    <w:link w:val="Style_10"/>
    <w:rPr>
      <w:color w:val="1F3863"/>
      <w:sz w:val="24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4_ch" w:type="character">
    <w:name w:val="heading 5"/>
    <w:basedOn w:val="Style_3_ch"/>
    <w:link w:val="Style_14"/>
    <w:rPr>
      <w:b w:val="1"/>
    </w:rPr>
  </w:style>
  <w:style w:styleId="Style_15" w:type="paragraph">
    <w:name w:val="FollowedHyperlink"/>
    <w:basedOn w:val="Style_13"/>
    <w:link w:val="Style_15_ch"/>
    <w:rPr>
      <w:color w:themeColor="followedHyperlink" w:val="800080"/>
      <w:u w:val="single"/>
    </w:rPr>
  </w:style>
  <w:style w:styleId="Style_15_ch" w:type="character">
    <w:name w:val="FollowedHyperlink"/>
    <w:basedOn w:val="Style_13_ch"/>
    <w:link w:val="Style_15"/>
    <w:rPr>
      <w:color w:themeColor="followedHyperlink" w:val="800080"/>
      <w:u w:val="single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3_ch"/>
    <w:link w:val="Style_16"/>
    <w:rPr>
      <w:b w:val="1"/>
      <w:sz w:val="48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3"/>
    <w:next w:val="Style_3"/>
    <w:link w:val="Style_24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4_ch" w:type="character">
    <w:name w:val="Subtitle"/>
    <w:basedOn w:val="Style_3_ch"/>
    <w:link w:val="Style_24"/>
    <w:rPr>
      <w:rFonts w:ascii="Georgia" w:hAnsi="Georgia"/>
      <w:i w:val="1"/>
      <w:color w:val="666666"/>
      <w:sz w:val="48"/>
    </w:rPr>
  </w:style>
  <w:style w:styleId="Style_25" w:type="paragraph">
    <w:name w:val="Title"/>
    <w:basedOn w:val="Style_3"/>
    <w:next w:val="Style_3"/>
    <w:link w:val="Style_2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5_ch" w:type="character">
    <w:name w:val="Title"/>
    <w:basedOn w:val="Style_3_ch"/>
    <w:link w:val="Style_25"/>
    <w:rPr>
      <w:b w:val="1"/>
      <w:sz w:val="7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6_ch" w:type="character">
    <w:name w:val="heading 4"/>
    <w:basedOn w:val="Style_3_ch"/>
    <w:link w:val="Style_26"/>
    <w:rPr>
      <w:b w:val="1"/>
      <w:sz w:val="24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_ch" w:type="character">
    <w:name w:val="heading 2"/>
    <w:basedOn w:val="Style_3_ch"/>
    <w:link w:val="Style_27"/>
    <w:rPr>
      <w:b w:val="1"/>
      <w:sz w:val="36"/>
    </w:rPr>
  </w:style>
  <w:style w:styleId="Style_28" w:type="paragraph">
    <w:name w:val="heading 6"/>
    <w:basedOn w:val="Style_3"/>
    <w:next w:val="Style_3"/>
    <w:link w:val="Style_2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8_ch" w:type="character">
    <w:name w:val="heading 6"/>
    <w:basedOn w:val="Style_3_ch"/>
    <w:link w:val="Style_28"/>
    <w:rPr>
      <w:b w:val="1"/>
      <w:sz w:val="20"/>
    </w:rPr>
  </w:style>
  <w:style w:styleId="Style_29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2024-03-18T06:19:50Z</dcterms:modified>
</cp:coreProperties>
</file>