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130B" w14:textId="77777777" w:rsidR="00C17F1F" w:rsidRDefault="00C17F1F" w:rsidP="00B11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сентября </w:t>
      </w:r>
    </w:p>
    <w:p w14:paraId="75EC2292" w14:textId="1196BEB4" w:rsidR="008F55C3" w:rsidRDefault="00C17F1F" w:rsidP="00B114A7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F1F">
        <w:rPr>
          <w:rFonts w:ascii="Times New Roman" w:hAnsi="Times New Roman" w:cs="Times New Roman"/>
          <w:b/>
          <w:sz w:val="28"/>
          <w:szCs w:val="28"/>
        </w:rPr>
        <w:t>День окончания В</w:t>
      </w:r>
      <w:r w:rsidR="00BF59AC">
        <w:rPr>
          <w:rFonts w:ascii="Times New Roman" w:hAnsi="Times New Roman" w:cs="Times New Roman"/>
          <w:b/>
          <w:sz w:val="28"/>
          <w:szCs w:val="28"/>
        </w:rPr>
        <w:t>торой мировой войны</w:t>
      </w:r>
    </w:p>
    <w:p w14:paraId="55A49999" w14:textId="4FF49B06" w:rsidR="00EE1C5D" w:rsidRPr="00EE1C5D" w:rsidRDefault="00986E1D" w:rsidP="00B11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информационная справка</w:t>
      </w:r>
    </w:p>
    <w:p w14:paraId="54F1497D" w14:textId="3E6806BC" w:rsidR="00B82565" w:rsidRDefault="008F55C3" w:rsidP="00B114A7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Памятная дата России – 3 сентября 1945 года – День окончания Второй мировой войны. </w:t>
      </w:r>
      <w:r w:rsidR="00B82565">
        <w:rPr>
          <w:color w:val="000000"/>
          <w:sz w:val="28"/>
          <w:szCs w:val="28"/>
        </w:rPr>
        <w:t>В этот</w:t>
      </w:r>
      <w:r w:rsidR="009D06B4">
        <w:rPr>
          <w:color w:val="000000"/>
          <w:sz w:val="28"/>
          <w:szCs w:val="28"/>
        </w:rPr>
        <w:t xml:space="preserve"> день был подписан</w:t>
      </w:r>
      <w:r w:rsidR="00EE1C5D" w:rsidRPr="00EE1C5D">
        <w:rPr>
          <w:color w:val="000000"/>
          <w:sz w:val="28"/>
          <w:szCs w:val="28"/>
        </w:rPr>
        <w:t xml:space="preserve"> акт о безусловной капитуляции Японии, что пол</w:t>
      </w:r>
      <w:r w:rsidR="007339DE">
        <w:rPr>
          <w:color w:val="000000"/>
          <w:sz w:val="28"/>
          <w:szCs w:val="28"/>
        </w:rPr>
        <w:t>ожило конец Второй мировой войне</w:t>
      </w:r>
      <w:r w:rsidR="00EE1C5D" w:rsidRPr="00EE1C5D">
        <w:rPr>
          <w:color w:val="000000"/>
          <w:sz w:val="28"/>
          <w:szCs w:val="28"/>
        </w:rPr>
        <w:t>.</w:t>
      </w:r>
    </w:p>
    <w:p w14:paraId="2DCBF31B" w14:textId="353E2181" w:rsidR="008F55C3" w:rsidRDefault="008F55C3" w:rsidP="008F55C3">
      <w:pPr>
        <w:pStyle w:val="docdata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Во Вторую мировую войну, продолжа</w:t>
      </w:r>
      <w:r w:rsidR="007631E7">
        <w:rPr>
          <w:color w:val="000000"/>
          <w:sz w:val="28"/>
          <w:szCs w:val="28"/>
        </w:rPr>
        <w:t xml:space="preserve">вшуюся шесть лет с 1 сентября </w:t>
      </w:r>
      <w:r w:rsidR="007631E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1939 года по 2 сентября 1945 года, было втянуто 61 государство. Военные действия велись на территории 40 государств, на суше, в морях и океанах. Вторая мировая война была самой разрушительной и кровопролитной из войн. Источники заявляют, что в ней погибло свыше 55 миллионов человек. Наибольшие жертвы понес Советский Союз, потерявший 27 миллионов человек.</w:t>
      </w:r>
    </w:p>
    <w:p w14:paraId="043A1AE5" w14:textId="5362D221" w:rsidR="008F55C3" w:rsidRDefault="008F55C3" w:rsidP="008F55C3">
      <w:pPr>
        <w:pStyle w:val="af"/>
        <w:spacing w:before="0" w:beforeAutospacing="0" w:after="0" w:afterAutospacing="0" w:line="27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Окончание Второй мировой войны – это великое событие для всего мира.</w:t>
      </w:r>
      <w:r w:rsidR="00B114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Именно в этот день был побежден нацизм и фашизм, прекращено преступление против всего человечества. Ключевую роль в этой победе сыграл Советский Союз и его храбрые воины: они сражались не только за свою Родину. Советские солдаты гнали врага до самого Берлина, изгоняя его с территорий других государств, захваченных нацистской Германией и ее союзниками.</w:t>
      </w:r>
    </w:p>
    <w:p w14:paraId="742E650E" w14:textId="39EF94FB" w:rsidR="008F55C3" w:rsidRDefault="008F55C3" w:rsidP="008F55C3">
      <w:pPr>
        <w:pStyle w:val="docdata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В</w:t>
      </w:r>
      <w:r w:rsidR="00BF59AC">
        <w:rPr>
          <w:color w:val="000000"/>
          <w:sz w:val="28"/>
          <w:szCs w:val="28"/>
        </w:rPr>
        <w:t xml:space="preserve"> дате</w:t>
      </w:r>
      <w:r>
        <w:rPr>
          <w:color w:val="000000"/>
          <w:sz w:val="28"/>
          <w:szCs w:val="28"/>
        </w:rPr>
        <w:t xml:space="preserve"> отражена память о тех людях, </w:t>
      </w:r>
      <w:r w:rsidRPr="008F55C3">
        <w:rPr>
          <w:bCs/>
          <w:color w:val="000000"/>
          <w:sz w:val="28"/>
          <w:szCs w:val="28"/>
        </w:rPr>
        <w:t xml:space="preserve">которые не только сражались </w:t>
      </w:r>
      <w:r w:rsidR="00B93BF4">
        <w:rPr>
          <w:bCs/>
          <w:color w:val="000000"/>
          <w:sz w:val="28"/>
          <w:szCs w:val="28"/>
        </w:rPr>
        <w:br/>
      </w:r>
      <w:r w:rsidRPr="008F55C3">
        <w:rPr>
          <w:bCs/>
          <w:color w:val="000000"/>
          <w:sz w:val="28"/>
          <w:szCs w:val="28"/>
        </w:rPr>
        <w:t xml:space="preserve">на фронте, но и трудились в тылу, принимали участие в обороне или работали </w:t>
      </w:r>
      <w:r w:rsidR="00B93BF4">
        <w:rPr>
          <w:bCs/>
          <w:color w:val="000000"/>
          <w:sz w:val="28"/>
          <w:szCs w:val="28"/>
        </w:rPr>
        <w:br/>
      </w:r>
      <w:r w:rsidRPr="008F55C3">
        <w:rPr>
          <w:bCs/>
          <w:color w:val="000000"/>
          <w:sz w:val="28"/>
          <w:szCs w:val="28"/>
        </w:rPr>
        <w:t>на заводах для поддержания производств</w:t>
      </w:r>
      <w:r>
        <w:rPr>
          <w:bCs/>
          <w:color w:val="000000"/>
          <w:sz w:val="28"/>
          <w:szCs w:val="28"/>
        </w:rPr>
        <w:t xml:space="preserve">а вооружения. </w:t>
      </w:r>
    </w:p>
    <w:p w14:paraId="1E2602D6" w14:textId="0FBE58DA" w:rsidR="007631E7" w:rsidRPr="00133264" w:rsidRDefault="008F55C3" w:rsidP="00133264">
      <w:pPr>
        <w:pStyle w:val="af"/>
        <w:spacing w:before="0" w:beforeAutospacing="0" w:after="200" w:afterAutospacing="0" w:line="27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должны помнить и чтить подвиг наших предков и их вклад в мирную жизнь современных государств.</w:t>
      </w:r>
    </w:p>
    <w:p w14:paraId="36757265" w14:textId="77777777" w:rsidR="007631E7" w:rsidRDefault="008F55C3" w:rsidP="007631E7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Базовые национальные ценности, </w:t>
      </w:r>
      <w:r w:rsidRPr="001E5E04">
        <w:rPr>
          <w:rFonts w:ascii="Times New Roman" w:hAnsi="Times New Roman" w:cs="Times New Roman"/>
          <w:b/>
          <w:sz w:val="28"/>
          <w:szCs w:val="28"/>
        </w:rPr>
        <w:t xml:space="preserve">на развитие которых направлено содержание федеральной концепции: </w:t>
      </w:r>
      <w:r w:rsidR="00AC7D0A" w:rsidRPr="00AC7D0A">
        <w:rPr>
          <w:rFonts w:ascii="Times New Roman" w:eastAsia="Calibri" w:hAnsi="Times New Roman" w:cs="Times New Roman"/>
          <w:sz w:val="28"/>
        </w:rPr>
        <w:t>патриотизм, гражданственность, служение Отечеству и ответственность за его судьбу, взаимопомощь, историческая память и преемственность.</w:t>
      </w:r>
    </w:p>
    <w:p w14:paraId="1F74AD6B" w14:textId="52B252F9" w:rsidR="007104D7" w:rsidRPr="007631E7" w:rsidRDefault="007104D7" w:rsidP="007631E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015E">
        <w:rPr>
          <w:rFonts w:ascii="Times New Roman" w:eastAsia="Calibri" w:hAnsi="Times New Roman" w:cs="Times New Roman"/>
          <w:b/>
          <w:sz w:val="28"/>
        </w:rPr>
        <w:t>Целевые ориентиры</w:t>
      </w:r>
      <w:r w:rsidR="008F55C3">
        <w:rPr>
          <w:rFonts w:ascii="Times New Roman" w:eastAsia="Calibri" w:hAnsi="Times New Roman" w:cs="Times New Roman"/>
          <w:b/>
          <w:sz w:val="28"/>
        </w:rPr>
        <w:t>:</w:t>
      </w:r>
    </w:p>
    <w:p w14:paraId="10031197" w14:textId="350EE103" w:rsidR="007104D7" w:rsidRPr="0020015E" w:rsidRDefault="0020015E" w:rsidP="00B114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Гражданско</w:t>
      </w:r>
      <w:r w:rsidR="007104D7" w:rsidRPr="002001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воспитание</w:t>
      </w:r>
      <w:r w:rsidR="007104D7" w:rsidRPr="0020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Hlk171346831"/>
      <w:r w:rsidR="007104D7" w:rsidRPr="00200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bookmarkEnd w:id="0"/>
    </w:p>
    <w:p w14:paraId="7F2A42E2" w14:textId="5CD74C7F" w:rsidR="00DA6999" w:rsidRPr="00DA6999" w:rsidRDefault="007104D7" w:rsidP="00B114A7">
      <w:pPr>
        <w:pStyle w:val="a3"/>
        <w:numPr>
          <w:ilvl w:val="0"/>
          <w:numId w:val="8"/>
        </w:numPr>
        <w:shd w:val="clear" w:color="auto" w:fill="FFFFFF"/>
        <w:spacing w:after="20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сопричастность к прошлому, настоящему и будущему народа России, тысячелетней истор</w:t>
      </w:r>
      <w:r w:rsidR="0020015E"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российской государственности</w:t>
      </w:r>
      <w:r w:rsidR="0020015E"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исторического просвещения, российского нацио</w:t>
      </w:r>
      <w:r w:rsidR="00DA6999"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исторического сознания.</w:t>
      </w:r>
    </w:p>
    <w:p w14:paraId="6BA63B03" w14:textId="25D99867" w:rsidR="00DA6999" w:rsidRPr="00DA6999" w:rsidRDefault="00DA6999" w:rsidP="00B114A7">
      <w:pPr>
        <w:pStyle w:val="a3"/>
        <w:shd w:val="clear" w:color="auto" w:fill="FFFFFF"/>
        <w:spacing w:after="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Патриотическое воспитание: </w:t>
      </w:r>
      <w:r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</w:p>
    <w:p w14:paraId="2AF4AB5C" w14:textId="77777777" w:rsidR="00DA6999" w:rsidRPr="00DA6999" w:rsidRDefault="00DA6999" w:rsidP="00B114A7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уважает боевые подвиги героев и защитников Отечества</w:t>
      </w:r>
      <w:r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прошлом и современности; </w:t>
      </w:r>
    </w:p>
    <w:p w14:paraId="4F5DF2D4" w14:textId="77777777" w:rsidR="00DA6999" w:rsidRPr="00DA6999" w:rsidRDefault="00DA6999" w:rsidP="00B114A7">
      <w:pPr>
        <w:pStyle w:val="a3"/>
        <w:numPr>
          <w:ilvl w:val="0"/>
          <w:numId w:val="8"/>
        </w:numPr>
        <w:shd w:val="clear" w:color="auto" w:fill="FFFFFF"/>
        <w:spacing w:after="20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мероприятиях патриотической направленности.</w:t>
      </w:r>
    </w:p>
    <w:p w14:paraId="0E09D3FE" w14:textId="7C80128B" w:rsidR="007104D7" w:rsidRPr="00DA6999" w:rsidRDefault="007104D7" w:rsidP="00DA69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99">
        <w:rPr>
          <w:rFonts w:ascii="Times New Roman" w:eastAsia="Calibri" w:hAnsi="Times New Roman" w:cs="Times New Roman"/>
          <w:b/>
          <w:sz w:val="28"/>
        </w:rPr>
        <w:lastRenderedPageBreak/>
        <w:t xml:space="preserve">Общие </w:t>
      </w:r>
      <w:proofErr w:type="spellStart"/>
      <w:r w:rsidRPr="00DA6999">
        <w:rPr>
          <w:rFonts w:ascii="Times New Roman" w:eastAsia="Calibri" w:hAnsi="Times New Roman" w:cs="Times New Roman"/>
          <w:b/>
          <w:sz w:val="28"/>
        </w:rPr>
        <w:t>хештеги</w:t>
      </w:r>
      <w:proofErr w:type="spellEnd"/>
      <w:r w:rsidRPr="00DA6999">
        <w:rPr>
          <w:rFonts w:ascii="Times New Roman" w:eastAsia="Calibri" w:hAnsi="Times New Roman" w:cs="Times New Roman"/>
          <w:b/>
          <w:sz w:val="28"/>
        </w:rPr>
        <w:t xml:space="preserve"> мероприятия:</w:t>
      </w:r>
      <w:r w:rsidRPr="00DA6999">
        <w:rPr>
          <w:rFonts w:ascii="Times New Roman" w:eastAsia="Calibri" w:hAnsi="Times New Roman" w:cs="Times New Roman"/>
          <w:sz w:val="28"/>
        </w:rPr>
        <w:t xml:space="preserve"> </w:t>
      </w:r>
      <w:r w:rsidRPr="00DA6999">
        <w:rPr>
          <w:rFonts w:ascii="Times New Roman" w:eastAsia="Times New Roman" w:hAnsi="Times New Roman" w:cs="Times New Roman"/>
          <w:b/>
          <w:sz w:val="28"/>
          <w:szCs w:val="28"/>
        </w:rPr>
        <w:t>#</w:t>
      </w:r>
      <w:proofErr w:type="spellStart"/>
      <w:r w:rsidR="00794E45" w:rsidRPr="00DA699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A6999">
        <w:rPr>
          <w:rFonts w:ascii="Times New Roman" w:eastAsia="Times New Roman" w:hAnsi="Times New Roman" w:cs="Times New Roman"/>
          <w:sz w:val="28"/>
          <w:szCs w:val="28"/>
        </w:rPr>
        <w:t>авигаторы</w:t>
      </w:r>
      <w:r w:rsidR="00794E45" w:rsidRPr="00DA699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A6999">
        <w:rPr>
          <w:rFonts w:ascii="Times New Roman" w:eastAsia="Times New Roman" w:hAnsi="Times New Roman" w:cs="Times New Roman"/>
          <w:sz w:val="28"/>
          <w:szCs w:val="28"/>
        </w:rPr>
        <w:t>етства</w:t>
      </w:r>
      <w:proofErr w:type="spellEnd"/>
      <w:r w:rsidRPr="00DA6999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DA6999">
        <w:rPr>
          <w:rFonts w:ascii="Times New Roman" w:eastAsia="Times New Roman" w:hAnsi="Times New Roman" w:cs="Times New Roman"/>
          <w:sz w:val="28"/>
          <w:szCs w:val="28"/>
        </w:rPr>
        <w:t>Росдетцентр</w:t>
      </w:r>
      <w:proofErr w:type="spellEnd"/>
      <w:r w:rsidRPr="00DA6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999">
        <w:rPr>
          <w:rFonts w:ascii="Times New Roman" w:eastAsia="Calibri" w:hAnsi="Times New Roman" w:cs="Times New Roman"/>
          <w:sz w:val="28"/>
        </w:rPr>
        <w:t>#</w:t>
      </w:r>
      <w:proofErr w:type="spellStart"/>
      <w:r w:rsidR="0020015E" w:rsidRPr="00DA6999">
        <w:rPr>
          <w:rFonts w:ascii="Times New Roman" w:eastAsia="Calibri" w:hAnsi="Times New Roman" w:cs="Times New Roman"/>
          <w:sz w:val="28"/>
        </w:rPr>
        <w:t>НД</w:t>
      </w:r>
      <w:r w:rsidR="003F607B">
        <w:rPr>
          <w:rFonts w:ascii="Times New Roman" w:eastAsia="Calibri" w:hAnsi="Times New Roman" w:cs="Times New Roman"/>
          <w:sz w:val="28"/>
        </w:rPr>
        <w:t>оВОВ</w:t>
      </w:r>
      <w:proofErr w:type="spellEnd"/>
    </w:p>
    <w:p w14:paraId="18C19955" w14:textId="4106B5C3" w:rsidR="007104D7" w:rsidRDefault="007104D7" w:rsidP="00794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F5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5D1309">
        <w:rPr>
          <w:rFonts w:ascii="Times New Roman" w:hAnsi="Times New Roman" w:cs="Times New Roman"/>
          <w:sz w:val="28"/>
          <w:szCs w:val="28"/>
        </w:rPr>
        <w:t>3 сентября</w:t>
      </w:r>
      <w:r w:rsidR="00794E45">
        <w:rPr>
          <w:rFonts w:ascii="Times New Roman" w:hAnsi="Times New Roman" w:cs="Times New Roman"/>
          <w:sz w:val="28"/>
          <w:szCs w:val="28"/>
        </w:rPr>
        <w:br w:type="page"/>
      </w:r>
    </w:p>
    <w:p w14:paraId="1A14A0F0" w14:textId="77777777" w:rsidR="00B114A7" w:rsidRPr="00701939" w:rsidRDefault="00B114A7" w:rsidP="00B114A7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39">
        <w:rPr>
          <w:rFonts w:ascii="Times New Roman" w:hAnsi="Times New Roman" w:cs="Times New Roman"/>
          <w:b/>
          <w:sz w:val="28"/>
          <w:szCs w:val="28"/>
        </w:rPr>
        <w:lastRenderedPageBreak/>
        <w:t>Механика проведения</w:t>
      </w:r>
    </w:p>
    <w:p w14:paraId="5F6107EE" w14:textId="77777777" w:rsidR="00B114A7" w:rsidRPr="00701939" w:rsidRDefault="00B114A7" w:rsidP="00B114A7">
      <w:pPr>
        <w:pStyle w:val="af"/>
        <w:numPr>
          <w:ilvl w:val="0"/>
          <w:numId w:val="20"/>
        </w:numPr>
        <w:shd w:val="clear" w:color="auto" w:fill="FFFFFF"/>
        <w:spacing w:before="0" w:beforeAutospacing="0" w:after="20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bookmarkStart w:id="1" w:name="_Hlk171955601"/>
      <w:r w:rsidRPr="00701939">
        <w:rPr>
          <w:b/>
          <w:bCs/>
          <w:sz w:val="28"/>
          <w:szCs w:val="28"/>
        </w:rPr>
        <w:t>Мероприятие и формат,</w:t>
      </w:r>
      <w:r w:rsidRPr="00701939">
        <w:rPr>
          <w:sz w:val="28"/>
          <w:szCs w:val="28"/>
        </w:rPr>
        <w:t xml:space="preserve"> разработанный активом обучающихся </w:t>
      </w:r>
      <w:r w:rsidRPr="00701939">
        <w:rPr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287A1021" w14:textId="041E260B" w:rsidR="00B114A7" w:rsidRPr="00701939" w:rsidRDefault="00FE2E20" w:rsidP="00B114A7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Акция «Помня о подвиге».</w:t>
      </w:r>
    </w:p>
    <w:p w14:paraId="4A92EACA" w14:textId="6AACBB9E" w:rsidR="005A29DA" w:rsidRPr="005A29DA" w:rsidRDefault="005A29DA" w:rsidP="00FE2E2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9DA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возраст: </w:t>
      </w:r>
      <w:r w:rsidR="00567C69">
        <w:rPr>
          <w:rFonts w:ascii="Times New Roman" w:hAnsi="Times New Roman" w:cs="Times New Roman"/>
          <w:sz w:val="28"/>
          <w:szCs w:val="28"/>
        </w:rPr>
        <w:t xml:space="preserve">1 – </w:t>
      </w:r>
      <w:r w:rsidRPr="005A29DA">
        <w:rPr>
          <w:rFonts w:ascii="Times New Roman" w:hAnsi="Times New Roman" w:cs="Times New Roman"/>
          <w:sz w:val="28"/>
          <w:szCs w:val="28"/>
        </w:rPr>
        <w:t>11 класс</w:t>
      </w:r>
    </w:p>
    <w:p w14:paraId="3AB92D67" w14:textId="2F5E2A8B" w:rsidR="00FE2E20" w:rsidRPr="00FE2E20" w:rsidRDefault="00FE2E20" w:rsidP="00FE2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E20">
        <w:rPr>
          <w:rFonts w:ascii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 совместно с обучающимися предлагается создать боевой листок, посвященный исторической личности периода Великой Отечественной войны.</w:t>
      </w:r>
    </w:p>
    <w:p w14:paraId="6D0FA1F4" w14:textId="77777777" w:rsidR="00FE2E20" w:rsidRPr="00FE2E20" w:rsidRDefault="00FE2E20" w:rsidP="00FE2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E20">
        <w:rPr>
          <w:rFonts w:ascii="Times New Roman" w:hAnsi="Times New Roman" w:cs="Times New Roman"/>
          <w:sz w:val="28"/>
          <w:szCs w:val="28"/>
        </w:rPr>
        <w:t xml:space="preserve">Команды учеников/весь класс создают </w:t>
      </w:r>
      <w:r w:rsidRPr="00FE2E20">
        <w:rPr>
          <w:rFonts w:ascii="Times New Roman" w:hAnsi="Times New Roman" w:cs="Times New Roman"/>
          <w:bCs/>
          <w:sz w:val="28"/>
          <w:szCs w:val="28"/>
        </w:rPr>
        <w:t>боевой листок</w:t>
      </w:r>
      <w:r w:rsidRPr="00FE2E20">
        <w:rPr>
          <w:rFonts w:ascii="Times New Roman" w:hAnsi="Times New Roman" w:cs="Times New Roman"/>
          <w:sz w:val="28"/>
          <w:szCs w:val="28"/>
        </w:rPr>
        <w:t xml:space="preserve"> на выбранную тему. Он представляет из себя плакат формата А3 (ориентация листа определяется самостоятельно), содержание которого наполнено краткими историческими справками, фотографиями, рисунками.</w:t>
      </w:r>
    </w:p>
    <w:p w14:paraId="0BC5102B" w14:textId="696491B2" w:rsidR="00FE2E20" w:rsidRDefault="00FE2E20" w:rsidP="00FE2E20">
      <w:pPr>
        <w:pStyle w:val="af"/>
        <w:shd w:val="clear" w:color="auto" w:fill="FFFFFF"/>
        <w:spacing w:before="0" w:beforeAutospacing="0" w:after="200" w:afterAutospacing="0" w:line="276" w:lineRule="auto"/>
        <w:ind w:firstLine="708"/>
        <w:jc w:val="both"/>
        <w:rPr>
          <w:b/>
          <w:bCs/>
          <w:sz w:val="28"/>
          <w:szCs w:val="28"/>
        </w:rPr>
      </w:pPr>
      <w:r w:rsidRPr="000928C9">
        <w:rPr>
          <w:sz w:val="28"/>
          <w:szCs w:val="28"/>
          <w:bdr w:val="none" w:sz="0" w:space="0" w:color="auto" w:frame="1"/>
        </w:rPr>
        <w:t xml:space="preserve">Итоги акции </w:t>
      </w:r>
      <w:r>
        <w:rPr>
          <w:sz w:val="28"/>
          <w:szCs w:val="28"/>
          <w:bdr w:val="none" w:sz="0" w:space="0" w:color="auto" w:frame="1"/>
        </w:rPr>
        <w:t>необходимо</w:t>
      </w:r>
      <w:r w:rsidRPr="000928C9">
        <w:rPr>
          <w:sz w:val="28"/>
          <w:szCs w:val="28"/>
          <w:bdr w:val="none" w:sz="0" w:space="0" w:color="auto" w:frame="1"/>
        </w:rPr>
        <w:t xml:space="preserve"> выложит</w:t>
      </w:r>
      <w:r>
        <w:rPr>
          <w:sz w:val="28"/>
          <w:szCs w:val="28"/>
          <w:bdr w:val="none" w:sz="0" w:space="0" w:color="auto" w:frame="1"/>
        </w:rPr>
        <w:t xml:space="preserve">ь в региональные группы проекта «Навигаторы детства» </w:t>
      </w:r>
      <w:r w:rsidRPr="000928C9">
        <w:rPr>
          <w:sz w:val="28"/>
          <w:szCs w:val="28"/>
          <w:bdr w:val="none" w:sz="0" w:space="0" w:color="auto" w:frame="1"/>
        </w:rPr>
        <w:t xml:space="preserve">с </w:t>
      </w:r>
      <w:proofErr w:type="spellStart"/>
      <w:r w:rsidRPr="000928C9">
        <w:rPr>
          <w:sz w:val="28"/>
          <w:szCs w:val="28"/>
          <w:bdr w:val="none" w:sz="0" w:space="0" w:color="auto" w:frame="1"/>
        </w:rPr>
        <w:t>хештегом</w:t>
      </w:r>
      <w:proofErr w:type="spellEnd"/>
      <w:r w:rsidRPr="000928C9">
        <w:rPr>
          <w:sz w:val="28"/>
          <w:szCs w:val="28"/>
          <w:bdr w:val="none" w:sz="0" w:space="0" w:color="auto" w:frame="1"/>
        </w:rPr>
        <w:t>:</w:t>
      </w:r>
      <w:r w:rsidR="00A26D11">
        <w:rPr>
          <w:b/>
          <w:bCs/>
          <w:sz w:val="28"/>
          <w:szCs w:val="28"/>
        </w:rPr>
        <w:t xml:space="preserve"> </w:t>
      </w:r>
      <w:r w:rsidRPr="000928C9">
        <w:rPr>
          <w:b/>
          <w:bCs/>
          <w:sz w:val="28"/>
          <w:szCs w:val="28"/>
        </w:rPr>
        <w:t>#</w:t>
      </w:r>
      <w:proofErr w:type="spellStart"/>
      <w:r>
        <w:rPr>
          <w:b/>
          <w:bCs/>
          <w:sz w:val="28"/>
          <w:szCs w:val="28"/>
        </w:rPr>
        <w:t>помняоподвигеНД</w:t>
      </w:r>
      <w:proofErr w:type="spellEnd"/>
    </w:p>
    <w:p w14:paraId="2C5BE6AA" w14:textId="56FAA011" w:rsidR="00B114A7" w:rsidRDefault="00FE2E20" w:rsidP="00B114A7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Кинолекторий «Кадры Победы»</w:t>
      </w:r>
    </w:p>
    <w:p w14:paraId="0A7A0757" w14:textId="252C5D80" w:rsidR="005A29DA" w:rsidRPr="005A29DA" w:rsidRDefault="005A29DA" w:rsidP="00FE2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9DA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возраст: </w:t>
      </w:r>
      <w:r w:rsidR="00567C69">
        <w:rPr>
          <w:rFonts w:ascii="Times New Roman" w:hAnsi="Times New Roman" w:cs="Times New Roman"/>
          <w:sz w:val="28"/>
          <w:szCs w:val="28"/>
        </w:rPr>
        <w:t xml:space="preserve">9 – </w:t>
      </w:r>
      <w:r>
        <w:rPr>
          <w:rFonts w:ascii="Times New Roman" w:hAnsi="Times New Roman" w:cs="Times New Roman"/>
          <w:sz w:val="28"/>
          <w:szCs w:val="28"/>
        </w:rPr>
        <w:t>11 класс.</w:t>
      </w:r>
    </w:p>
    <w:p w14:paraId="16999283" w14:textId="379C8C2E" w:rsidR="00BF3D50" w:rsidRDefault="00FE2E20" w:rsidP="008F04C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20">
        <w:rPr>
          <w:rFonts w:ascii="Times New Roman" w:hAnsi="Times New Roman" w:cs="Times New Roman"/>
          <w:sz w:val="28"/>
          <w:szCs w:val="28"/>
        </w:rPr>
        <w:t>Советнику директора по воспитанию и взаимодействию</w:t>
      </w:r>
      <w:r w:rsidRPr="00FE2E20">
        <w:rPr>
          <w:rFonts w:ascii="Times New Roman" w:hAnsi="Times New Roman" w:cs="Times New Roman"/>
          <w:sz w:val="28"/>
          <w:szCs w:val="28"/>
        </w:rPr>
        <w:br/>
        <w:t xml:space="preserve">с детскими общественными объединениями совместно с активом обучающихся </w:t>
      </w:r>
      <w:r w:rsidR="008F04C8">
        <w:rPr>
          <w:rFonts w:ascii="Times New Roman" w:hAnsi="Times New Roman" w:cs="Times New Roman"/>
          <w:sz w:val="28"/>
          <w:szCs w:val="28"/>
        </w:rPr>
        <w:br/>
      </w:r>
      <w:r w:rsidRPr="00FE2E20">
        <w:rPr>
          <w:rFonts w:ascii="Times New Roman" w:hAnsi="Times New Roman" w:cs="Times New Roman"/>
          <w:sz w:val="28"/>
          <w:szCs w:val="28"/>
        </w:rPr>
        <w:t>и педагогическим сообществом</w:t>
      </w:r>
      <w:r w:rsidRPr="00FE2E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предлагается </w:t>
      </w:r>
      <w:r w:rsidRPr="00FE2E20">
        <w:rPr>
          <w:rFonts w:ascii="Times New Roman" w:hAnsi="Times New Roman" w:cs="Times New Roman"/>
          <w:sz w:val="28"/>
          <w:szCs w:val="28"/>
        </w:rPr>
        <w:t>организовать п</w:t>
      </w:r>
      <w:r w:rsidRPr="00FE2E20">
        <w:rPr>
          <w:rFonts w:ascii="Times New Roman" w:eastAsia="Calibri" w:hAnsi="Times New Roman" w:cs="Times New Roman"/>
          <w:sz w:val="28"/>
          <w:szCs w:val="28"/>
        </w:rPr>
        <w:t xml:space="preserve">росмотр </w:t>
      </w:r>
      <w:r w:rsidR="00BF3D50">
        <w:rPr>
          <w:rFonts w:ascii="Times New Roman" w:eastAsia="Calibri" w:hAnsi="Times New Roman" w:cs="Times New Roman"/>
          <w:sz w:val="28"/>
          <w:szCs w:val="28"/>
        </w:rPr>
        <w:t>кинокартин:</w:t>
      </w:r>
    </w:p>
    <w:p w14:paraId="67BB3D9B" w14:textId="03D692F9" w:rsidR="00BF3D50" w:rsidRPr="0028733E" w:rsidRDefault="00BF3D50" w:rsidP="00BF3D50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33E">
        <w:rPr>
          <w:rFonts w:ascii="Times New Roman" w:eastAsia="Calibri" w:hAnsi="Times New Roman" w:cs="Times New Roman"/>
          <w:sz w:val="28"/>
          <w:szCs w:val="28"/>
        </w:rPr>
        <w:t>5 фильм киноэпопеи «Освобождение» (</w:t>
      </w:r>
      <w:proofErr w:type="spellStart"/>
      <w:r w:rsidRPr="0028733E">
        <w:rPr>
          <w:rFonts w:ascii="Times New Roman" w:eastAsia="Calibri" w:hAnsi="Times New Roman" w:cs="Times New Roman"/>
          <w:sz w:val="28"/>
          <w:szCs w:val="28"/>
        </w:rPr>
        <w:t>реж</w:t>
      </w:r>
      <w:proofErr w:type="spellEnd"/>
      <w:r w:rsidRPr="0028733E">
        <w:rPr>
          <w:rFonts w:ascii="Times New Roman" w:eastAsia="Calibri" w:hAnsi="Times New Roman" w:cs="Times New Roman"/>
          <w:sz w:val="28"/>
          <w:szCs w:val="28"/>
        </w:rPr>
        <w:t xml:space="preserve">. Юрий Озеров, 1968 г.) </w:t>
      </w:r>
      <w:r w:rsidRPr="0028733E">
        <w:rPr>
          <w:rFonts w:ascii="Times New Roman" w:eastAsia="Calibri" w:hAnsi="Times New Roman" w:cs="Times New Roman"/>
          <w:i/>
          <w:iCs/>
          <w:sz w:val="28"/>
          <w:szCs w:val="28"/>
        </w:rPr>
        <w:t>«Последний штурм»</w:t>
      </w:r>
      <w:r w:rsidRPr="0028733E">
        <w:rPr>
          <w:rFonts w:ascii="Times New Roman" w:eastAsia="Calibri" w:hAnsi="Times New Roman" w:cs="Times New Roman"/>
          <w:i/>
          <w:iCs/>
          <w:color w:val="1F3864" w:themeColor="accent1" w:themeShade="80"/>
          <w:sz w:val="28"/>
          <w:szCs w:val="28"/>
        </w:rPr>
        <w:t>.</w:t>
      </w:r>
      <w:r w:rsidRPr="0028733E">
        <w:rPr>
          <w:rFonts w:ascii="Times New Roman" w:eastAsia="Calibri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Pr="0028733E">
        <w:rPr>
          <w:rFonts w:ascii="Times New Roman" w:eastAsia="Calibri" w:hAnsi="Times New Roman" w:cs="Times New Roman"/>
          <w:sz w:val="28"/>
          <w:szCs w:val="28"/>
        </w:rPr>
        <w:t xml:space="preserve">Киноэпопея описывает историю Великой Отечественной войны в 5 частях: от битвы на Курской Дуге до мая 1945 года. </w:t>
      </w:r>
      <w:hyperlink r:id="rId7" w:history="1">
        <w:r w:rsidR="00E86F2A" w:rsidRPr="00E86F2A">
          <w:rPr>
            <w:rStyle w:val="a5"/>
            <w:rFonts w:ascii="Times New Roman" w:eastAsia="Calibri" w:hAnsi="Times New Roman" w:cs="Times New Roman"/>
            <w:i/>
            <w:color w:val="1F3864" w:themeColor="accent1" w:themeShade="80"/>
            <w:sz w:val="28"/>
            <w:szCs w:val="28"/>
            <w:u w:val="none"/>
          </w:rPr>
          <w:t>Ссылка на фильм.</w:t>
        </w:r>
      </w:hyperlink>
    </w:p>
    <w:p w14:paraId="1537567A" w14:textId="240917D4" w:rsidR="00BF3D50" w:rsidRPr="0028733E" w:rsidRDefault="00BF3D50" w:rsidP="00427B32">
      <w:pPr>
        <w:numPr>
          <w:ilvl w:val="0"/>
          <w:numId w:val="23"/>
        </w:numPr>
        <w:spacing w:after="0"/>
        <w:ind w:left="0"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33E">
        <w:rPr>
          <w:rFonts w:ascii="Times New Roman" w:eastAsia="Calibri" w:hAnsi="Times New Roman" w:cs="Times New Roman"/>
          <w:sz w:val="28"/>
          <w:szCs w:val="28"/>
        </w:rPr>
        <w:t xml:space="preserve">«Война после победы» (2015) 16+ Цикл документальных фильмов. </w:t>
      </w:r>
      <w:hyperlink r:id="rId8" w:history="1">
        <w:r w:rsidR="00801EE4" w:rsidRPr="00427B32">
          <w:rPr>
            <w:rStyle w:val="a5"/>
            <w:rFonts w:ascii="Times New Roman" w:eastAsia="Calibri" w:hAnsi="Times New Roman" w:cs="Times New Roman"/>
            <w:i/>
            <w:color w:val="1F3864" w:themeColor="accent1" w:themeShade="80"/>
            <w:sz w:val="28"/>
            <w:szCs w:val="28"/>
            <w:u w:val="none"/>
          </w:rPr>
          <w:t>Ссылка на фильм.</w:t>
        </w:r>
      </w:hyperlink>
    </w:p>
    <w:p w14:paraId="06FD40C5" w14:textId="620FC279" w:rsidR="00BF3D50" w:rsidRPr="0028733E" w:rsidRDefault="00BF3D50" w:rsidP="00133264">
      <w:pPr>
        <w:numPr>
          <w:ilvl w:val="0"/>
          <w:numId w:val="23"/>
        </w:numPr>
        <w:spacing w:after="0"/>
        <w:ind w:left="0"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33E">
        <w:rPr>
          <w:rFonts w:ascii="Times New Roman" w:eastAsia="Calibri" w:hAnsi="Times New Roman" w:cs="Times New Roman"/>
          <w:sz w:val="28"/>
          <w:szCs w:val="28"/>
        </w:rPr>
        <w:t>«Битва за острова. Тихоокеанский реванш» 12 +,</w:t>
      </w:r>
      <w:r w:rsidR="00133264" w:rsidRPr="0028733E">
        <w:rPr>
          <w:rFonts w:ascii="Times New Roman" w:eastAsia="Calibri" w:hAnsi="Times New Roman" w:cs="Times New Roman"/>
          <w:sz w:val="28"/>
          <w:szCs w:val="28"/>
        </w:rPr>
        <w:t xml:space="preserve"> 42 мин., документальный фильм.</w:t>
      </w:r>
      <w:r w:rsidR="00801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801EE4" w:rsidRPr="00333089">
          <w:rPr>
            <w:rStyle w:val="a5"/>
            <w:rFonts w:ascii="Times New Roman" w:eastAsia="Calibri" w:hAnsi="Times New Roman" w:cs="Times New Roman"/>
            <w:i/>
            <w:color w:val="1F3864" w:themeColor="accent1" w:themeShade="80"/>
            <w:sz w:val="28"/>
            <w:szCs w:val="28"/>
            <w:u w:val="none"/>
          </w:rPr>
          <w:t>Ссылка на фильм.</w:t>
        </w:r>
      </w:hyperlink>
    </w:p>
    <w:p w14:paraId="3CAA6CC1" w14:textId="060EC17C" w:rsidR="00BF3D50" w:rsidRPr="00CB4572" w:rsidRDefault="00BF3D50" w:rsidP="00801EE4">
      <w:pPr>
        <w:numPr>
          <w:ilvl w:val="0"/>
          <w:numId w:val="23"/>
        </w:numPr>
        <w:spacing w:after="0"/>
        <w:ind w:left="0" w:firstLine="698"/>
        <w:contextualSpacing/>
        <w:jc w:val="both"/>
        <w:rPr>
          <w:rFonts w:ascii="Times New Roman" w:eastAsia="Calibri" w:hAnsi="Times New Roman" w:cs="Times New Roman"/>
          <w:color w:val="1F3864" w:themeColor="accent1" w:themeShade="80"/>
          <w:sz w:val="28"/>
          <w:szCs w:val="28"/>
        </w:rPr>
      </w:pPr>
      <w:r w:rsidRPr="0028733E">
        <w:rPr>
          <w:rFonts w:ascii="Times New Roman" w:eastAsia="Calibri" w:hAnsi="Times New Roman" w:cs="Times New Roman"/>
          <w:sz w:val="28"/>
          <w:szCs w:val="28"/>
        </w:rPr>
        <w:t>«Япония против всего мира. Начало второй Мировой Войны», 12+,</w:t>
      </w:r>
      <w:r w:rsidR="00801EE4">
        <w:rPr>
          <w:rFonts w:ascii="Times New Roman" w:eastAsia="Calibri" w:hAnsi="Times New Roman" w:cs="Times New Roman"/>
          <w:sz w:val="28"/>
          <w:szCs w:val="28"/>
        </w:rPr>
        <w:t xml:space="preserve"> 24 мин.</w:t>
      </w:r>
      <w:r w:rsidR="00CB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CB4572" w:rsidRPr="00CB4572">
          <w:rPr>
            <w:rStyle w:val="a5"/>
            <w:rFonts w:ascii="Times New Roman" w:eastAsia="Calibri" w:hAnsi="Times New Roman" w:cs="Times New Roman"/>
            <w:i/>
            <w:color w:val="1F3864" w:themeColor="accent1" w:themeShade="80"/>
            <w:sz w:val="28"/>
            <w:szCs w:val="28"/>
            <w:u w:val="none"/>
          </w:rPr>
          <w:t>Ссылка на фильм.</w:t>
        </w:r>
      </w:hyperlink>
    </w:p>
    <w:p w14:paraId="711B01E0" w14:textId="31B2AC46" w:rsidR="00BF3D50" w:rsidRPr="00CB4572" w:rsidRDefault="00BF3D50" w:rsidP="007631E7">
      <w:pPr>
        <w:numPr>
          <w:ilvl w:val="0"/>
          <w:numId w:val="23"/>
        </w:numPr>
        <w:spacing w:after="0"/>
        <w:ind w:left="0"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33E">
        <w:rPr>
          <w:rFonts w:ascii="Times New Roman" w:eastAsia="Calibri" w:hAnsi="Times New Roman" w:cs="Times New Roman"/>
          <w:sz w:val="28"/>
          <w:szCs w:val="28"/>
        </w:rPr>
        <w:t>«Приказ: огонь не открывать» (1981), 12+, 93 мин., режиссеры</w:t>
      </w:r>
      <w:r w:rsidR="008F04C8" w:rsidRPr="0028733E">
        <w:rPr>
          <w:rFonts w:ascii="Times New Roman" w:eastAsia="Calibri" w:hAnsi="Times New Roman" w:cs="Times New Roman"/>
          <w:sz w:val="28"/>
          <w:szCs w:val="28"/>
        </w:rPr>
        <w:t>:</w:t>
      </w:r>
      <w:r w:rsidRPr="0028733E">
        <w:rPr>
          <w:rFonts w:ascii="Times New Roman" w:eastAsia="Calibri" w:hAnsi="Times New Roman" w:cs="Times New Roman"/>
          <w:sz w:val="28"/>
          <w:szCs w:val="28"/>
        </w:rPr>
        <w:t xml:space="preserve"> Валерий Исаков, Юрий</w:t>
      </w:r>
      <w:r w:rsidR="00133264" w:rsidRPr="0028733E">
        <w:rPr>
          <w:rFonts w:ascii="Times New Roman" w:eastAsia="Calibri" w:hAnsi="Times New Roman" w:cs="Times New Roman"/>
          <w:sz w:val="28"/>
          <w:szCs w:val="28"/>
        </w:rPr>
        <w:t xml:space="preserve"> Иванчук, художественный фильм.</w:t>
      </w:r>
      <w:r w:rsidR="00801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="00801EE4" w:rsidRPr="0015314E">
          <w:rPr>
            <w:rStyle w:val="a5"/>
            <w:rFonts w:ascii="Times New Roman" w:eastAsia="Calibri" w:hAnsi="Times New Roman" w:cs="Times New Roman"/>
            <w:i/>
            <w:color w:val="1F3864" w:themeColor="accent1" w:themeShade="80"/>
            <w:sz w:val="28"/>
            <w:szCs w:val="28"/>
            <w:u w:val="none"/>
          </w:rPr>
          <w:t>Ссылка на фильм.</w:t>
        </w:r>
      </w:hyperlink>
    </w:p>
    <w:p w14:paraId="0B84D0FF" w14:textId="2A5CCB3D" w:rsidR="00CB4572" w:rsidRPr="0028733E" w:rsidRDefault="00CB4572" w:rsidP="007631E7">
      <w:pPr>
        <w:numPr>
          <w:ilvl w:val="0"/>
          <w:numId w:val="23"/>
        </w:numPr>
        <w:spacing w:after="0"/>
        <w:ind w:left="0"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3AD">
        <w:rPr>
          <w:rFonts w:ascii="Times New Roman" w:eastAsia="Calibri" w:hAnsi="Times New Roman" w:cs="Times New Roman"/>
          <w:sz w:val="28"/>
          <w:szCs w:val="28"/>
        </w:rPr>
        <w:t>Приказ: перейти границу» (1982), 12+, 90 мин., художественный фильм кинорежиссёр Юрий Иванчук, художественный фильм.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Pr="00CB4572">
          <w:rPr>
            <w:rStyle w:val="a5"/>
            <w:rFonts w:ascii="Times New Roman" w:eastAsia="Calibri" w:hAnsi="Times New Roman" w:cs="Times New Roman"/>
            <w:i/>
            <w:color w:val="1F3864" w:themeColor="accent1" w:themeShade="80"/>
            <w:sz w:val="28"/>
            <w:szCs w:val="28"/>
            <w:u w:val="none"/>
          </w:rPr>
          <w:t>Ссылка на фильм.</w:t>
        </w:r>
      </w:hyperlink>
    </w:p>
    <w:p w14:paraId="7FFE70F5" w14:textId="72FE66F8" w:rsidR="00816162" w:rsidRPr="00B93BF4" w:rsidRDefault="00FE2E20" w:rsidP="00E86F2A">
      <w:pPr>
        <w:ind w:firstLine="698"/>
        <w:contextualSpacing/>
        <w:jc w:val="both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 w:rsidRPr="0028733E">
        <w:rPr>
          <w:rStyle w:val="c0"/>
          <w:rFonts w:ascii="Times New Roman" w:hAnsi="Times New Roman"/>
          <w:sz w:val="28"/>
          <w:szCs w:val="28"/>
        </w:rPr>
        <w:lastRenderedPageBreak/>
        <w:t xml:space="preserve">Вы можете выбрать другую художественную или документальную картину </w:t>
      </w:r>
      <w:r w:rsidR="00B93BF4" w:rsidRPr="0028733E">
        <w:rPr>
          <w:rStyle w:val="c0"/>
          <w:rFonts w:ascii="Times New Roman" w:hAnsi="Times New Roman"/>
          <w:sz w:val="28"/>
          <w:szCs w:val="28"/>
        </w:rPr>
        <w:br/>
      </w:r>
      <w:r w:rsidRPr="0028733E">
        <w:rPr>
          <w:rStyle w:val="c0"/>
          <w:rFonts w:ascii="Times New Roman" w:hAnsi="Times New Roman"/>
          <w:sz w:val="28"/>
          <w:szCs w:val="28"/>
        </w:rPr>
        <w:t xml:space="preserve">в рамках действия ФЗ «О защите детей от информации, </w:t>
      </w:r>
      <w:r w:rsidRPr="0028733E">
        <w:rPr>
          <w:rFonts w:ascii="Times New Roman" w:hAnsi="Times New Roman"/>
          <w:sz w:val="28"/>
          <w:szCs w:val="28"/>
          <w:shd w:val="clear" w:color="auto" w:fill="FFFFFF"/>
        </w:rPr>
        <w:t xml:space="preserve">причиняющей вред </w:t>
      </w:r>
      <w:r w:rsidR="00B93BF4" w:rsidRPr="0028733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28733E">
        <w:rPr>
          <w:rFonts w:ascii="Times New Roman" w:hAnsi="Times New Roman"/>
          <w:sz w:val="28"/>
          <w:szCs w:val="28"/>
          <w:shd w:val="clear" w:color="auto" w:fill="FFFFFF"/>
        </w:rPr>
        <w:t>их здоровью и развитию</w:t>
      </w:r>
      <w:r w:rsidRPr="0028733E">
        <w:rPr>
          <w:rStyle w:val="c0"/>
          <w:rFonts w:ascii="Times New Roman" w:hAnsi="Times New Roman"/>
          <w:sz w:val="28"/>
          <w:szCs w:val="28"/>
        </w:rPr>
        <w:t>».</w:t>
      </w:r>
      <w:r w:rsidR="00816162">
        <w:rPr>
          <w:rStyle w:val="c0"/>
          <w:rFonts w:ascii="Times New Roman" w:hAnsi="Times New Roman"/>
          <w:sz w:val="28"/>
          <w:szCs w:val="28"/>
        </w:rPr>
        <w:br w:type="page"/>
      </w:r>
    </w:p>
    <w:p w14:paraId="2FCC02A9" w14:textId="5C7DC4DA" w:rsidR="00B114A7" w:rsidRDefault="00B114A7" w:rsidP="00B114A7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Театр</w:t>
      </w:r>
      <w:r w:rsidR="00F330B7">
        <w:rPr>
          <w:b/>
          <w:bCs/>
          <w:sz w:val="28"/>
          <w:szCs w:val="28"/>
        </w:rPr>
        <w:t>альная постановка</w:t>
      </w:r>
      <w:r w:rsidR="003E7C30">
        <w:rPr>
          <w:b/>
          <w:bCs/>
          <w:sz w:val="28"/>
          <w:szCs w:val="28"/>
        </w:rPr>
        <w:t xml:space="preserve"> «Война. Победа. Память».</w:t>
      </w:r>
    </w:p>
    <w:p w14:paraId="05536EA9" w14:textId="4B768F17" w:rsidR="005A29DA" w:rsidRPr="005A29DA" w:rsidRDefault="005A29DA" w:rsidP="003E7C3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9DA">
        <w:rPr>
          <w:rFonts w:ascii="Times New Roman" w:hAnsi="Times New Roman" w:cs="Times New Roman"/>
          <w:b/>
          <w:bCs/>
          <w:sz w:val="28"/>
          <w:szCs w:val="28"/>
        </w:rPr>
        <w:t>Рекомендуемый возраст: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6F2A">
        <w:rPr>
          <w:rFonts w:ascii="Times New Roman" w:hAnsi="Times New Roman" w:cs="Times New Roman"/>
          <w:sz w:val="28"/>
          <w:szCs w:val="28"/>
        </w:rPr>
        <w:t xml:space="preserve">5 – </w:t>
      </w:r>
      <w:r w:rsidRPr="005A29DA">
        <w:rPr>
          <w:rFonts w:ascii="Times New Roman" w:hAnsi="Times New Roman" w:cs="Times New Roman"/>
          <w:sz w:val="28"/>
          <w:szCs w:val="28"/>
        </w:rPr>
        <w:t>11 класс.</w:t>
      </w:r>
    </w:p>
    <w:p w14:paraId="254BF582" w14:textId="070C7E3C" w:rsidR="003E7C30" w:rsidRDefault="003E7C30" w:rsidP="003E7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C30">
        <w:rPr>
          <w:rFonts w:ascii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совместно с обучающимися и руководителями школьных театров предлагается организовать театральную постановку </w:t>
      </w:r>
      <w:r w:rsidRPr="003E7C30">
        <w:rPr>
          <w:rFonts w:ascii="Times New Roman" w:hAnsi="Times New Roman" w:cs="Times New Roman"/>
          <w:b/>
          <w:bCs/>
          <w:sz w:val="28"/>
          <w:szCs w:val="28"/>
        </w:rPr>
        <w:t>«Война. Победа. Память.»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5D718E" w14:textId="6D72F0BA" w:rsidR="003E7C30" w:rsidRDefault="003E7C30" w:rsidP="003E7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E7C30">
        <w:rPr>
          <w:rFonts w:ascii="Times New Roman" w:hAnsi="Times New Roman" w:cs="Times New Roman"/>
          <w:sz w:val="28"/>
          <w:szCs w:val="28"/>
        </w:rPr>
        <w:t>частники, которыми могут стать родители, учителя</w:t>
      </w:r>
      <w:r w:rsidR="00FE2E20">
        <w:rPr>
          <w:rFonts w:ascii="Times New Roman" w:hAnsi="Times New Roman" w:cs="Times New Roman"/>
          <w:sz w:val="28"/>
          <w:szCs w:val="28"/>
        </w:rPr>
        <w:t xml:space="preserve"> и обучающиеся</w:t>
      </w:r>
      <w:r w:rsidRPr="003E7C30">
        <w:rPr>
          <w:rFonts w:ascii="Times New Roman" w:hAnsi="Times New Roman" w:cs="Times New Roman"/>
          <w:sz w:val="28"/>
          <w:szCs w:val="28"/>
        </w:rPr>
        <w:t>, основываясь на архивных/кинозаписях</w:t>
      </w:r>
      <w:r w:rsidR="00BF3D50">
        <w:rPr>
          <w:rFonts w:ascii="Times New Roman" w:hAnsi="Times New Roman" w:cs="Times New Roman"/>
          <w:sz w:val="28"/>
          <w:szCs w:val="28"/>
        </w:rPr>
        <w:t xml:space="preserve"> и других источниках</w:t>
      </w:r>
      <w:r w:rsidRPr="003E7C30">
        <w:rPr>
          <w:rFonts w:ascii="Times New Roman" w:hAnsi="Times New Roman" w:cs="Times New Roman"/>
          <w:sz w:val="28"/>
          <w:szCs w:val="28"/>
        </w:rPr>
        <w:t>, в повествовательной форме доносят до зрителей события того времени.</w:t>
      </w:r>
      <w:r w:rsidR="00FE2E2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617CECCA" w14:textId="6A334FC3" w:rsidR="002C33C7" w:rsidRPr="00E86F2A" w:rsidRDefault="00FE2E20" w:rsidP="00E86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театр представляет собой монологи с минимальным количеством театральных приемов. Участники постановки могут контактировать со зрителем, беседовать с ним, давать задания и т.д.</w:t>
      </w:r>
      <w:r w:rsidR="009C6BC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432A1A6" w14:textId="77777777" w:rsidR="00A26D11" w:rsidRPr="00A73855" w:rsidRDefault="00A26D11" w:rsidP="00A26D1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171955735"/>
      <w:r w:rsidRPr="00A738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65703664" w14:textId="77777777" w:rsidR="00A26D11" w:rsidRPr="00A73855" w:rsidRDefault="00A26D11" w:rsidP="00A26D1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видеоматериала для отчетного ролика:</w:t>
      </w:r>
    </w:p>
    <w:p w14:paraId="1CE39969" w14:textId="77777777" w:rsidR="00A26D11" w:rsidRPr="00A73855" w:rsidRDefault="00A26D11" w:rsidP="00A26D11">
      <w:pPr>
        <w:pStyle w:val="a3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совместной деятельности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советников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ряда мероприятий.</w:t>
      </w:r>
    </w:p>
    <w:p w14:paraId="62810704" w14:textId="77777777" w:rsidR="00A26D11" w:rsidRPr="00A73855" w:rsidRDefault="00A26D11" w:rsidP="00A26D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предоставить видео с мероприятий. Крупные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средние и общие планы, эмоции, 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 деятельность советников и обучающихся, участников форматов.</w:t>
      </w:r>
    </w:p>
    <w:p w14:paraId="0AF7154C" w14:textId="77777777" w:rsidR="00A26D11" w:rsidRPr="00A73855" w:rsidRDefault="00A26D11" w:rsidP="00A26D1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 к видеоматериалу.</w:t>
      </w:r>
    </w:p>
    <w:p w14:paraId="43F8CD37" w14:textId="77777777" w:rsidR="00A26D11" w:rsidRPr="00A73855" w:rsidRDefault="00A26D11" w:rsidP="00A26D1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 совместной деятельности:</w:t>
      </w:r>
    </w:p>
    <w:p w14:paraId="3AE59132" w14:textId="77777777" w:rsidR="00A26D11" w:rsidRPr="00A73855" w:rsidRDefault="00A26D11" w:rsidP="00A26D11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13FFF951" w14:textId="77777777" w:rsidR="00A26D11" w:rsidRPr="00A73855" w:rsidRDefault="00A26D11" w:rsidP="00A26D11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0C5D35" w14:textId="77777777" w:rsidR="00A26D11" w:rsidRPr="00A73855" w:rsidRDefault="00A26D11" w:rsidP="00A26D11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мин 1280 на 720.</w:t>
      </w:r>
    </w:p>
    <w:p w14:paraId="1B60B0B8" w14:textId="77777777" w:rsidR="00A26D11" w:rsidRPr="00A73855" w:rsidRDefault="00A26D11" w:rsidP="00A26D1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 интервью:</w:t>
      </w:r>
    </w:p>
    <w:p w14:paraId="67683CFC" w14:textId="77777777" w:rsidR="00A26D11" w:rsidRPr="00A73855" w:rsidRDefault="00A26D11" w:rsidP="00A26D11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24F88DF4" w14:textId="77777777" w:rsidR="00A26D11" w:rsidRPr="00A73855" w:rsidRDefault="00A26D11" w:rsidP="00A26D11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статичное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6A8D86" w14:textId="77777777" w:rsidR="00A26D11" w:rsidRPr="00A73855" w:rsidRDefault="00A26D11" w:rsidP="00A26D11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мин 1280 на 720;</w:t>
      </w:r>
    </w:p>
    <w:p w14:paraId="08C43D40" w14:textId="77777777" w:rsidR="00A26D11" w:rsidRPr="00A73855" w:rsidRDefault="00A26D11" w:rsidP="00A26D11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план;</w:t>
      </w:r>
    </w:p>
    <w:p w14:paraId="6B6E858E" w14:textId="77777777" w:rsidR="00A26D11" w:rsidRPr="00A73855" w:rsidRDefault="00A26D11" w:rsidP="00A26D11">
      <w:pPr>
        <w:numPr>
          <w:ilvl w:val="0"/>
          <w:numId w:val="24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звук (запись на микрофон).</w:t>
      </w:r>
    </w:p>
    <w:p w14:paraId="0A069977" w14:textId="77777777" w:rsidR="00A26D11" w:rsidRPr="00A73855" w:rsidRDefault="00A26D11" w:rsidP="00A26D1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 к фотографиям:</w:t>
      </w:r>
    </w:p>
    <w:p w14:paraId="3A3A2DE4" w14:textId="77777777" w:rsidR="00A26D11" w:rsidRPr="00A73855" w:rsidRDefault="00A26D11" w:rsidP="00A26D11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 фотоаппарата или хорошо снимающего телефона;</w:t>
      </w:r>
    </w:p>
    <w:p w14:paraId="64FF5E7D" w14:textId="77777777" w:rsidR="00A26D11" w:rsidRPr="00A73855" w:rsidRDefault="00A26D11" w:rsidP="00A26D11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предмет не должны быть обрезанными;</w:t>
      </w:r>
    </w:p>
    <w:p w14:paraId="33D8D95F" w14:textId="77777777" w:rsidR="00A26D11" w:rsidRPr="00A73855" w:rsidRDefault="00A26D11" w:rsidP="00A26D11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не смазано;</w:t>
      </w:r>
    </w:p>
    <w:p w14:paraId="2117E3EF" w14:textId="77777777" w:rsidR="00A26D11" w:rsidRPr="00A73855" w:rsidRDefault="00A26D11" w:rsidP="00A26D11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фото обязательно присутствует советник и участники;</w:t>
      </w:r>
    </w:p>
    <w:p w14:paraId="2C901A2C" w14:textId="77777777" w:rsidR="00A26D11" w:rsidRPr="00A73855" w:rsidRDefault="00A26D11" w:rsidP="00A26D11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присылайте 2-3 качественных снимка с мероприятия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(2 горизонтальных, 1 вертикальное): фотографии крупного плана, пару общих, фото в действии.</w:t>
      </w:r>
    </w:p>
    <w:p w14:paraId="2F48D55D" w14:textId="77777777" w:rsidR="00A26D11" w:rsidRPr="00A73855" w:rsidRDefault="00A26D11" w:rsidP="00A26D11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фото 3-5 участников;</w:t>
      </w:r>
    </w:p>
    <w:p w14:paraId="182E2049" w14:textId="77777777" w:rsidR="00A26D11" w:rsidRPr="0028733E" w:rsidRDefault="00A26D11" w:rsidP="00A26D11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отвлеките обучающихся, камеры как будто нет, обстановка естественная, не наигранная.</w:t>
      </w:r>
    </w:p>
    <w:p w14:paraId="17DB0C53" w14:textId="77777777" w:rsidR="0028733E" w:rsidRPr="00A73855" w:rsidRDefault="0028733E" w:rsidP="0028733E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C995FA5" w14:textId="2254BC0C" w:rsidR="00A26D11" w:rsidRDefault="00A26D11" w:rsidP="00A26D11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A26D11" w:rsidSect="00CB4572">
          <w:headerReference w:type="default" r:id="rId13"/>
          <w:pgSz w:w="11906" w:h="16838"/>
          <w:pgMar w:top="1134" w:right="707" w:bottom="851" w:left="1418" w:header="708" w:footer="708" w:gutter="0"/>
          <w:cols w:space="708"/>
          <w:docGrid w:linePitch="360"/>
        </w:sect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принуждайте участников, а заинтересуйте, сделайте так</w:t>
      </w:r>
      <w:r w:rsidR="00B93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чтобы </w:t>
      </w:r>
      <w:r w:rsidR="00B93B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них были естественные эмоции.</w:t>
      </w:r>
    </w:p>
    <w:p w14:paraId="1C5EACB1" w14:textId="0AF23A38" w:rsidR="00A26D11" w:rsidRPr="000E048F" w:rsidRDefault="00A26D11" w:rsidP="00A26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2"/>
      <w:bookmarkEnd w:id="3"/>
    </w:p>
    <w:sectPr w:rsidR="00A26D11" w:rsidRPr="000E048F" w:rsidSect="00A91CBB">
      <w:headerReference w:type="defaul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528B4" w14:textId="77777777" w:rsidR="00CB309A" w:rsidRDefault="00CB309A">
      <w:pPr>
        <w:spacing w:after="0" w:line="240" w:lineRule="auto"/>
      </w:pPr>
      <w:r>
        <w:separator/>
      </w:r>
    </w:p>
  </w:endnote>
  <w:endnote w:type="continuationSeparator" w:id="0">
    <w:p w14:paraId="0E67C6CD" w14:textId="77777777" w:rsidR="00CB309A" w:rsidRDefault="00CB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91DEF" w14:textId="77777777" w:rsidR="00CB309A" w:rsidRDefault="00CB309A">
      <w:pPr>
        <w:spacing w:after="0" w:line="240" w:lineRule="auto"/>
      </w:pPr>
      <w:r>
        <w:separator/>
      </w:r>
    </w:p>
  </w:footnote>
  <w:footnote w:type="continuationSeparator" w:id="0">
    <w:p w14:paraId="065F5725" w14:textId="77777777" w:rsidR="00CB309A" w:rsidRDefault="00CB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E7A1" w14:textId="3E70661B" w:rsidR="00E86F2A" w:rsidRPr="00CC2A03" w:rsidRDefault="00E86F2A">
    <w:pPr>
      <w:pStyle w:val="a8"/>
      <w:rPr>
        <w:rFonts w:ascii="Times New Roman" w:hAnsi="Times New Roman" w:cs="Times New Roman"/>
        <w:i/>
        <w:iCs/>
        <w:sz w:val="24"/>
        <w:szCs w:val="24"/>
      </w:rPr>
    </w:pPr>
    <w:r w:rsidRPr="00CC2A03">
      <w:rPr>
        <w:rFonts w:ascii="Times New Roman" w:hAnsi="Times New Roman" w:cs="Times New Roman"/>
        <w:i/>
        <w:i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hidden="0" allowOverlap="1" wp14:anchorId="4F58CCF9" wp14:editId="1CBC568F">
          <wp:simplePos x="0" y="0"/>
          <wp:positionH relativeFrom="column">
            <wp:posOffset>5238750</wp:posOffset>
          </wp:positionH>
          <wp:positionV relativeFrom="paragraph">
            <wp:posOffset>-211455</wp:posOffset>
          </wp:positionV>
          <wp:extent cx="844550" cy="38227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E141A">
      <w:rPr>
        <w:rFonts w:ascii="Times New Roman" w:hAnsi="Times New Roman" w:cs="Times New Roman"/>
        <w:i/>
        <w:iCs/>
        <w:sz w:val="24"/>
        <w:szCs w:val="24"/>
      </w:rPr>
      <w:t>Ростовская область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8D99" w14:textId="75CCF276" w:rsidR="00E86F2A" w:rsidRPr="00986E1D" w:rsidRDefault="00E86F2A">
    <w:pPr>
      <w:pStyle w:val="a8"/>
      <w:rPr>
        <w:rFonts w:ascii="Times New Roman" w:hAnsi="Times New Roman" w:cs="Times New Roman"/>
        <w:i/>
        <w:color w:val="525252" w:themeColor="accent3" w:themeShade="80"/>
        <w:sz w:val="24"/>
      </w:rPr>
    </w:pPr>
    <w:r w:rsidRPr="00A641F8">
      <w:rPr>
        <w:rFonts w:ascii="Times New Roman" w:hAnsi="Times New Roman" w:cs="Times New Roman"/>
        <w:i/>
        <w:noProof/>
        <w:color w:val="525252" w:themeColor="accent3" w:themeShade="80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26905BF0" wp14:editId="0B23C1C2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5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1F8">
      <w:rPr>
        <w:rFonts w:ascii="Times New Roman" w:hAnsi="Times New Roman" w:cs="Times New Roman"/>
        <w:i/>
        <w:color w:val="525252" w:themeColor="accent3" w:themeShade="80"/>
        <w:sz w:val="24"/>
      </w:rPr>
      <w:t>Вписать ваш регион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hybridMultilevel"/>
    <w:tmpl w:val="CF98AA2E"/>
    <w:lvl w:ilvl="0" w:tplc="7662E8E2">
      <w:start w:val="1"/>
      <w:numFmt w:val="bullet"/>
      <w:lvlText w:val=""/>
      <w:lvlJc w:val="left"/>
      <w:pPr>
        <w:ind w:left="-65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D"/>
    <w:multiLevelType w:val="hybridMultilevel"/>
    <w:tmpl w:val="8EB8C3DC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2"/>
    <w:multiLevelType w:val="hybridMultilevel"/>
    <w:tmpl w:val="BB6A685A"/>
    <w:lvl w:ilvl="0" w:tplc="D3EEF94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6A3484F"/>
    <w:multiLevelType w:val="hybridMultilevel"/>
    <w:tmpl w:val="DD886312"/>
    <w:lvl w:ilvl="0" w:tplc="70E2FB3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37871"/>
    <w:multiLevelType w:val="multilevel"/>
    <w:tmpl w:val="DC92663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2D64F9"/>
    <w:multiLevelType w:val="multilevel"/>
    <w:tmpl w:val="B9520BD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BD5AE1"/>
    <w:multiLevelType w:val="hybridMultilevel"/>
    <w:tmpl w:val="CFF0A956"/>
    <w:lvl w:ilvl="0" w:tplc="D3864944">
      <w:start w:val="1"/>
      <w:numFmt w:val="decimal"/>
      <w:lvlText w:val="%1."/>
      <w:lvlJc w:val="left"/>
      <w:pPr>
        <w:ind w:left="1069" w:hanging="360"/>
      </w:pPr>
      <w:rPr>
        <w:b/>
        <w:bCs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1CF759B4"/>
    <w:multiLevelType w:val="multilevel"/>
    <w:tmpl w:val="57D05CAC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3644B"/>
    <w:multiLevelType w:val="multilevel"/>
    <w:tmpl w:val="3192388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067757B"/>
    <w:multiLevelType w:val="hybridMultilevel"/>
    <w:tmpl w:val="A6CEA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14190"/>
    <w:multiLevelType w:val="hybridMultilevel"/>
    <w:tmpl w:val="3724F33E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94B5F"/>
    <w:multiLevelType w:val="hybridMultilevel"/>
    <w:tmpl w:val="49500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E7F95"/>
    <w:multiLevelType w:val="multilevel"/>
    <w:tmpl w:val="891C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C31BD2"/>
    <w:multiLevelType w:val="hybridMultilevel"/>
    <w:tmpl w:val="4E347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724A1"/>
    <w:multiLevelType w:val="hybridMultilevel"/>
    <w:tmpl w:val="4ABA3B00"/>
    <w:lvl w:ilvl="0" w:tplc="52C857F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6437A"/>
    <w:multiLevelType w:val="hybridMultilevel"/>
    <w:tmpl w:val="B71064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B1DD4"/>
    <w:multiLevelType w:val="hybridMultilevel"/>
    <w:tmpl w:val="CE842CF0"/>
    <w:lvl w:ilvl="0" w:tplc="122EC2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E2D06"/>
    <w:multiLevelType w:val="hybridMultilevel"/>
    <w:tmpl w:val="9BC6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3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22"/>
  </w:num>
  <w:num w:numId="11">
    <w:abstractNumId w:val="14"/>
  </w:num>
  <w:num w:numId="12">
    <w:abstractNumId w:val="18"/>
  </w:num>
  <w:num w:numId="13">
    <w:abstractNumId w:val="16"/>
  </w:num>
  <w:num w:numId="14">
    <w:abstractNumId w:val="17"/>
  </w:num>
  <w:num w:numId="15">
    <w:abstractNumId w:val="2"/>
  </w:num>
  <w:num w:numId="16">
    <w:abstractNumId w:val="21"/>
  </w:num>
  <w:num w:numId="17">
    <w:abstractNumId w:val="20"/>
  </w:num>
  <w:num w:numId="18">
    <w:abstractNumId w:val="19"/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DB"/>
    <w:rsid w:val="00002AD3"/>
    <w:rsid w:val="0000344E"/>
    <w:rsid w:val="000257F3"/>
    <w:rsid w:val="00025CD4"/>
    <w:rsid w:val="00042EEE"/>
    <w:rsid w:val="00055BDB"/>
    <w:rsid w:val="000738A4"/>
    <w:rsid w:val="000A5A0C"/>
    <w:rsid w:val="000C0C99"/>
    <w:rsid w:val="000E4976"/>
    <w:rsid w:val="000E59A7"/>
    <w:rsid w:val="000E708A"/>
    <w:rsid w:val="000F04B7"/>
    <w:rsid w:val="0011005C"/>
    <w:rsid w:val="00133264"/>
    <w:rsid w:val="00135ADB"/>
    <w:rsid w:val="0015314E"/>
    <w:rsid w:val="00161D5B"/>
    <w:rsid w:val="00161F7F"/>
    <w:rsid w:val="00170509"/>
    <w:rsid w:val="00176C3D"/>
    <w:rsid w:val="001D4642"/>
    <w:rsid w:val="001E4AF9"/>
    <w:rsid w:val="0020015E"/>
    <w:rsid w:val="0020386D"/>
    <w:rsid w:val="0020594C"/>
    <w:rsid w:val="00231435"/>
    <w:rsid w:val="00286200"/>
    <w:rsid w:val="0028733E"/>
    <w:rsid w:val="002B4827"/>
    <w:rsid w:val="002B56C5"/>
    <w:rsid w:val="002C33C7"/>
    <w:rsid w:val="002C457B"/>
    <w:rsid w:val="002C7F00"/>
    <w:rsid w:val="002D2C3B"/>
    <w:rsid w:val="00306BE1"/>
    <w:rsid w:val="00320F83"/>
    <w:rsid w:val="00332291"/>
    <w:rsid w:val="00333089"/>
    <w:rsid w:val="00365867"/>
    <w:rsid w:val="00365CAE"/>
    <w:rsid w:val="00370E59"/>
    <w:rsid w:val="003740AD"/>
    <w:rsid w:val="00375BA4"/>
    <w:rsid w:val="003D081E"/>
    <w:rsid w:val="003E7C30"/>
    <w:rsid w:val="003F1D12"/>
    <w:rsid w:val="003F607B"/>
    <w:rsid w:val="00422E4F"/>
    <w:rsid w:val="00427B32"/>
    <w:rsid w:val="00433B36"/>
    <w:rsid w:val="00433FF3"/>
    <w:rsid w:val="00457257"/>
    <w:rsid w:val="00486767"/>
    <w:rsid w:val="00493AD1"/>
    <w:rsid w:val="00493D3E"/>
    <w:rsid w:val="004C2B25"/>
    <w:rsid w:val="004D5F45"/>
    <w:rsid w:val="005319F2"/>
    <w:rsid w:val="00553118"/>
    <w:rsid w:val="00555970"/>
    <w:rsid w:val="00567C69"/>
    <w:rsid w:val="00567C94"/>
    <w:rsid w:val="0058445A"/>
    <w:rsid w:val="005A29DA"/>
    <w:rsid w:val="005D1309"/>
    <w:rsid w:val="005D1B09"/>
    <w:rsid w:val="005D3A1B"/>
    <w:rsid w:val="005E141A"/>
    <w:rsid w:val="005E2C09"/>
    <w:rsid w:val="005F1304"/>
    <w:rsid w:val="006150DB"/>
    <w:rsid w:val="0062693A"/>
    <w:rsid w:val="00647FAD"/>
    <w:rsid w:val="006544D4"/>
    <w:rsid w:val="00672E9E"/>
    <w:rsid w:val="006B4447"/>
    <w:rsid w:val="007104D7"/>
    <w:rsid w:val="007266F2"/>
    <w:rsid w:val="007339DE"/>
    <w:rsid w:val="00741FD5"/>
    <w:rsid w:val="007471CA"/>
    <w:rsid w:val="007631E7"/>
    <w:rsid w:val="00794E45"/>
    <w:rsid w:val="007E22BF"/>
    <w:rsid w:val="007E231B"/>
    <w:rsid w:val="00801EE4"/>
    <w:rsid w:val="00816039"/>
    <w:rsid w:val="00816162"/>
    <w:rsid w:val="00824F19"/>
    <w:rsid w:val="00855E91"/>
    <w:rsid w:val="00890E4F"/>
    <w:rsid w:val="00894441"/>
    <w:rsid w:val="008D3B70"/>
    <w:rsid w:val="008D4E2A"/>
    <w:rsid w:val="008F04C8"/>
    <w:rsid w:val="008F55C3"/>
    <w:rsid w:val="00912156"/>
    <w:rsid w:val="00986E1D"/>
    <w:rsid w:val="00992F59"/>
    <w:rsid w:val="009C3FE4"/>
    <w:rsid w:val="009C6BC7"/>
    <w:rsid w:val="009D06B4"/>
    <w:rsid w:val="009D1B4D"/>
    <w:rsid w:val="009D427C"/>
    <w:rsid w:val="00A056A4"/>
    <w:rsid w:val="00A05BAF"/>
    <w:rsid w:val="00A26D11"/>
    <w:rsid w:val="00A730F6"/>
    <w:rsid w:val="00A77061"/>
    <w:rsid w:val="00A818D9"/>
    <w:rsid w:val="00A91CBB"/>
    <w:rsid w:val="00AC2AD2"/>
    <w:rsid w:val="00AC7D0A"/>
    <w:rsid w:val="00B0714D"/>
    <w:rsid w:val="00B114A7"/>
    <w:rsid w:val="00B122A2"/>
    <w:rsid w:val="00B25BCD"/>
    <w:rsid w:val="00B3319E"/>
    <w:rsid w:val="00B439D6"/>
    <w:rsid w:val="00B4732C"/>
    <w:rsid w:val="00B61702"/>
    <w:rsid w:val="00B72B56"/>
    <w:rsid w:val="00B81F4E"/>
    <w:rsid w:val="00B82565"/>
    <w:rsid w:val="00B93BF4"/>
    <w:rsid w:val="00BC0193"/>
    <w:rsid w:val="00BC06A2"/>
    <w:rsid w:val="00BF3D50"/>
    <w:rsid w:val="00BF59AC"/>
    <w:rsid w:val="00C16845"/>
    <w:rsid w:val="00C17F1F"/>
    <w:rsid w:val="00C40324"/>
    <w:rsid w:val="00C65445"/>
    <w:rsid w:val="00C746A8"/>
    <w:rsid w:val="00C746E6"/>
    <w:rsid w:val="00CB309A"/>
    <w:rsid w:val="00CB3BC1"/>
    <w:rsid w:val="00CB4572"/>
    <w:rsid w:val="00CC64F6"/>
    <w:rsid w:val="00CF0923"/>
    <w:rsid w:val="00CF715A"/>
    <w:rsid w:val="00D0787C"/>
    <w:rsid w:val="00D45354"/>
    <w:rsid w:val="00D71E3C"/>
    <w:rsid w:val="00D7252C"/>
    <w:rsid w:val="00DA276B"/>
    <w:rsid w:val="00DA6999"/>
    <w:rsid w:val="00DC0546"/>
    <w:rsid w:val="00DC6B87"/>
    <w:rsid w:val="00DE6752"/>
    <w:rsid w:val="00E00E4C"/>
    <w:rsid w:val="00E16A50"/>
    <w:rsid w:val="00E21EC8"/>
    <w:rsid w:val="00E30B4A"/>
    <w:rsid w:val="00E5188B"/>
    <w:rsid w:val="00E518D6"/>
    <w:rsid w:val="00E86F2A"/>
    <w:rsid w:val="00E93A11"/>
    <w:rsid w:val="00ED5B98"/>
    <w:rsid w:val="00EE1C5D"/>
    <w:rsid w:val="00F111CB"/>
    <w:rsid w:val="00F11CD8"/>
    <w:rsid w:val="00F278E0"/>
    <w:rsid w:val="00F330B7"/>
    <w:rsid w:val="00F544A7"/>
    <w:rsid w:val="00F82D10"/>
    <w:rsid w:val="00F97A61"/>
    <w:rsid w:val="00FB04A0"/>
    <w:rsid w:val="00FB4BDD"/>
    <w:rsid w:val="00FE2E20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641B"/>
  <w15:chartTrackingRefBased/>
  <w15:docId w15:val="{7E59A755-353A-4255-82DB-6236E9C0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4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"/>
    <w:basedOn w:val="a"/>
    <w:link w:val="a4"/>
    <w:uiPriority w:val="34"/>
    <w:qFormat/>
    <w:rsid w:val="007104D7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104D7"/>
    <w:rPr>
      <w:color w:val="0000FF"/>
      <w:u w:val="single"/>
    </w:rPr>
  </w:style>
  <w:style w:type="paragraph" w:styleId="a6">
    <w:name w:val="Body Text"/>
    <w:basedOn w:val="a"/>
    <w:link w:val="a7"/>
    <w:rsid w:val="007104D7"/>
    <w:pPr>
      <w:suppressAutoHyphens/>
      <w:spacing w:after="140"/>
    </w:pPr>
    <w:rPr>
      <w:rFonts w:ascii="Liberation Serif" w:eastAsia="Noto Serif CJK SC" w:hAnsi="Liberation Serif" w:cs="Mang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7104D7"/>
    <w:rPr>
      <w:rFonts w:ascii="Liberation Serif" w:eastAsia="Noto Serif CJK SC" w:hAnsi="Liberation Serif" w:cs="Mangal"/>
      <w:kern w:val="2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7104D7"/>
    <w:pPr>
      <w:suppressAutoHyphens/>
      <w:spacing w:after="16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710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04D7"/>
  </w:style>
  <w:style w:type="character" w:styleId="aa">
    <w:name w:val="Strong"/>
    <w:basedOn w:val="a0"/>
    <w:uiPriority w:val="22"/>
    <w:qFormat/>
    <w:rsid w:val="00306BE1"/>
    <w:rPr>
      <w:b/>
      <w:bCs/>
    </w:rPr>
  </w:style>
  <w:style w:type="paragraph" w:styleId="ab">
    <w:name w:val="No Spacing"/>
    <w:uiPriority w:val="1"/>
    <w:qFormat/>
    <w:rsid w:val="00E00E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E00E4C"/>
  </w:style>
  <w:style w:type="character" w:customStyle="1" w:styleId="UnresolvedMention1">
    <w:name w:val="Unresolved Mention1"/>
    <w:basedOn w:val="a0"/>
    <w:uiPriority w:val="99"/>
    <w:semiHidden/>
    <w:unhideWhenUsed/>
    <w:rsid w:val="0081603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B56C5"/>
    <w:rPr>
      <w:color w:val="954F72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98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6E1D"/>
  </w:style>
  <w:style w:type="paragraph" w:customStyle="1" w:styleId="docdata">
    <w:name w:val="docdata"/>
    <w:aliases w:val="docy,v5,1842,bqiaagaaeyqcaaagiaiaaaozbgaabacgaaaaaaaaaaaaaaaaaaaaaaaaaaaaaaaaaaaaaaaaaaaaaaaaaaaaaaaaaaaaaaaaaaaaaaaaaaaaaaaaaaaaaaaaaaaaaaaaaaaaaaaaaaaaaaaaaaaaaaaaaaaaaaaaaaaaaaaaaaaaaaaaaaaaaaaaaaaaaaaaaaaaaaaaaaaaaaaaaaaaaaaaaaaaaaaaaaaaaaaa"/>
    <w:basedOn w:val="a"/>
    <w:rsid w:val="008F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F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E7C30"/>
    <w:rPr>
      <w:color w:val="605E5C"/>
      <w:shd w:val="clear" w:color="auto" w:fill="E1DFDD"/>
    </w:r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3"/>
    <w:uiPriority w:val="34"/>
    <w:rsid w:val="00A2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vrYHSFDU-O4Q3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pvUMk2eVclEKtA" TargetMode="External"/><Relationship Id="rId12" Type="http://schemas.openxmlformats.org/officeDocument/2006/relationships/hyperlink" Target="https://disk.yandex.ru/i/5T3nKPN7zFO0S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rsUsW3aB9OnCz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RrNX1E-30Ngy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bY67dfSYD1hA7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968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Class-02</dc:creator>
  <cp:keywords/>
  <dc:description/>
  <cp:lastModifiedBy>Светлана</cp:lastModifiedBy>
  <cp:revision>2</cp:revision>
  <dcterms:created xsi:type="dcterms:W3CDTF">2024-08-23T13:26:00Z</dcterms:created>
  <dcterms:modified xsi:type="dcterms:W3CDTF">2024-08-23T13:26:00Z</dcterms:modified>
</cp:coreProperties>
</file>