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E1" w:rsidRDefault="00D919C4">
      <w:pPr>
        <w:pStyle w:val="StandardWW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 будущей профессией — это важный и ответственный шаг в жизни каждого подростка. В современном мире, где выбор профессий огромен и порой сложно сориентироваться, необходимо уделить внимание интересам, талантам и личным целям ребенка. Как родите</w:t>
      </w:r>
      <w:r>
        <w:rPr>
          <w:rFonts w:ascii="Times New Roman" w:hAnsi="Times New Roman" w:cs="Times New Roman"/>
          <w:sz w:val="28"/>
          <w:szCs w:val="28"/>
        </w:rPr>
        <w:t xml:space="preserve">лям и педагогам помочь детям найти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«призвание»? Какие шаги предпринять, чтобы сделать этот процесс более осознанным и менее тревожным? </w:t>
      </w:r>
    </w:p>
    <w:p w:rsidR="00FD14E1" w:rsidRDefault="00D919C4">
      <w:pPr>
        <w:pStyle w:val="StandardWW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Хорошим помощником может стать федеральный проект профориентации «Билет в будущее». Он позволяет школьникам посещат</w:t>
      </w:r>
      <w:r>
        <w:rPr>
          <w:rFonts w:ascii="Times New Roman" w:hAnsi="Times New Roman" w:cs="Times New Roman"/>
          <w:sz w:val="28"/>
          <w:szCs w:val="28"/>
        </w:rPr>
        <w:t>ь работодателей и общаться с профессионалами. Когда видишь все своими глазами, проще понять, твое или нет. А заодно можно узнать из первых рук, как попадают в профессию, какие есть траектории внутри нее, возможности роста. У школ есть квота на такие поездк</w:t>
      </w:r>
      <w:r>
        <w:rPr>
          <w:rFonts w:ascii="Times New Roman" w:hAnsi="Times New Roman" w:cs="Times New Roman"/>
          <w:sz w:val="28"/>
          <w:szCs w:val="28"/>
        </w:rPr>
        <w:t>и, уточняйте у классного руководителя.</w:t>
      </w:r>
    </w:p>
    <w:p w:rsidR="00FD14E1" w:rsidRDefault="00D919C4">
      <w:pPr>
        <w:pStyle w:val="StandardWW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проект «Билет в будущее» запустили в 2018 году в рамках федерального проекта «Успех каждого ребенка» национального проекта «Образование». </w:t>
      </w:r>
    </w:p>
    <w:p w:rsidR="00FD14E1" w:rsidRDefault="00D919C4">
      <w:pPr>
        <w:pStyle w:val="StandardWW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— сформировать у учащихся средней и старшей школы навыки по о</w:t>
      </w:r>
      <w:r>
        <w:rPr>
          <w:rFonts w:ascii="Times New Roman" w:hAnsi="Times New Roman" w:cs="Times New Roman"/>
          <w:sz w:val="28"/>
          <w:szCs w:val="28"/>
        </w:rPr>
        <w:t xml:space="preserve">сознанному выбору будущей профессии.  Проект «Билет в будущее» направлен на профессиональную ориентацию учеников 6–11-х классов. </w:t>
      </w:r>
    </w:p>
    <w:p w:rsidR="00FD14E1" w:rsidRDefault="00D919C4">
      <w:pPr>
        <w:pStyle w:val="StandardWW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к проекту присоединилась Ростовская область.</w:t>
      </w:r>
    </w:p>
    <w:p w:rsidR="00FD14E1" w:rsidRDefault="00D919C4">
      <w:pPr>
        <w:pStyle w:val="StandardWW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в Ростовской области продолжается реализация един</w:t>
      </w:r>
      <w:r>
        <w:rPr>
          <w:rFonts w:ascii="Times New Roman" w:hAnsi="Times New Roman" w:cs="Times New Roman"/>
          <w:sz w:val="28"/>
          <w:szCs w:val="28"/>
        </w:rPr>
        <w:t xml:space="preserve">ой модели профориентации - «Билет в будущее», которая нацелена на помощь школьникам в выборе профессионального пути. Проект предоставляет учащимся возможность получить практические навыки и познакомиться с различными профессиями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профдиагностики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занятия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Россия-мои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горизонты». </w:t>
      </w:r>
    </w:p>
    <w:p w:rsidR="00FD14E1" w:rsidRPr="00D919C4" w:rsidRDefault="00D919C4">
      <w:pPr>
        <w:pStyle w:val="StandardWW"/>
        <w:spacing w:before="240"/>
        <w:jc w:val="both"/>
      </w:pPr>
      <w:r w:rsidRPr="00D919C4">
        <w:rPr>
          <w:rFonts w:ascii="Times New Roman" w:hAnsi="Times New Roman" w:cs="Times New Roman"/>
          <w:sz w:val="28"/>
          <w:szCs w:val="28"/>
        </w:rPr>
        <w:t>В 2024-2025 учебном году в</w:t>
      </w:r>
      <w:r>
        <w:rPr>
          <w:rFonts w:ascii="Times New Roman" w:hAnsi="Times New Roman" w:cs="Times New Roman"/>
          <w:sz w:val="28"/>
          <w:szCs w:val="28"/>
        </w:rPr>
        <w:t xml:space="preserve"> МБОУ СОШ № 21 п. Приречный</w:t>
      </w:r>
      <w:r w:rsidRPr="00D919C4">
        <w:rPr>
          <w:rFonts w:ascii="Times New Roman" w:hAnsi="Times New Roman" w:cs="Times New Roman"/>
          <w:sz w:val="28"/>
          <w:szCs w:val="28"/>
        </w:rPr>
        <w:t xml:space="preserve"> принимают участие</w:t>
      </w:r>
      <w:r>
        <w:rPr>
          <w:rFonts w:ascii="Times New Roman" w:hAnsi="Times New Roman" w:cs="Times New Roman"/>
          <w:sz w:val="28"/>
          <w:szCs w:val="28"/>
        </w:rPr>
        <w:t xml:space="preserve"> 7 классов</w:t>
      </w:r>
      <w:r w:rsidRPr="00D919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54</w:t>
      </w:r>
      <w:r w:rsidRPr="00D919C4">
        <w:rPr>
          <w:rFonts w:ascii="Times New Roman" w:hAnsi="Times New Roman" w:cs="Times New Roman"/>
          <w:sz w:val="28"/>
          <w:szCs w:val="28"/>
        </w:rPr>
        <w:t xml:space="preserve"> </w:t>
      </w:r>
      <w:r w:rsidRPr="00D919C4">
        <w:rPr>
          <w:rFonts w:ascii="Times New Roman" w:hAnsi="Times New Roman" w:cs="Times New Roman"/>
          <w:sz w:val="28"/>
          <w:szCs w:val="28"/>
        </w:rPr>
        <w:t xml:space="preserve"> школьников. «Билет в будущее» также включает в себя использование цифров</w:t>
      </w:r>
      <w:r w:rsidRPr="00D919C4">
        <w:rPr>
          <w:rFonts w:ascii="Times New Roman" w:hAnsi="Times New Roman" w:cs="Times New Roman"/>
          <w:sz w:val="28"/>
          <w:szCs w:val="28"/>
        </w:rPr>
        <w:t>ых платформ, где ребята могут проходить диагностики на определение склонностей и интересов, а также изучать информацию о профессиях. Уже</w:t>
      </w:r>
      <w:r>
        <w:rPr>
          <w:rFonts w:ascii="Times New Roman" w:hAnsi="Times New Roman" w:cs="Times New Roman"/>
          <w:sz w:val="28"/>
          <w:szCs w:val="28"/>
        </w:rPr>
        <w:t xml:space="preserve"> 54</w:t>
      </w:r>
      <w:r w:rsidRPr="00D919C4">
        <w:rPr>
          <w:rFonts w:ascii="Times New Roman" w:hAnsi="Times New Roman" w:cs="Times New Roman"/>
          <w:sz w:val="28"/>
          <w:szCs w:val="28"/>
        </w:rPr>
        <w:t xml:space="preserve"> </w:t>
      </w:r>
      <w:r w:rsidRPr="00D919C4">
        <w:rPr>
          <w:rFonts w:ascii="Times New Roman" w:hAnsi="Times New Roman" w:cs="Times New Roman"/>
          <w:sz w:val="28"/>
          <w:szCs w:val="28"/>
        </w:rPr>
        <w:t xml:space="preserve"> учеников прошли основные </w:t>
      </w:r>
      <w:proofErr w:type="spellStart"/>
      <w:r w:rsidRPr="00D919C4">
        <w:rPr>
          <w:rFonts w:ascii="Times New Roman" w:hAnsi="Times New Roman" w:cs="Times New Roman"/>
          <w:sz w:val="28"/>
          <w:szCs w:val="28"/>
        </w:rPr>
        <w:t>профдиагностики</w:t>
      </w:r>
      <w:proofErr w:type="spellEnd"/>
      <w:r w:rsidRPr="00D919C4">
        <w:rPr>
          <w:rFonts w:ascii="Times New Roman" w:hAnsi="Times New Roman" w:cs="Times New Roman"/>
          <w:sz w:val="28"/>
          <w:szCs w:val="28"/>
        </w:rPr>
        <w:t xml:space="preserve">: «мои интересы» и «мои ориентиры». </w:t>
      </w:r>
    </w:p>
    <w:p w:rsidR="00FD14E1" w:rsidRDefault="00D919C4">
      <w:pPr>
        <w:pStyle w:val="StandardWW"/>
        <w:spacing w:before="240"/>
        <w:jc w:val="both"/>
      </w:pPr>
      <w:r w:rsidRPr="00D919C4">
        <w:rPr>
          <w:rFonts w:ascii="Times New Roman" w:hAnsi="Times New Roman" w:cs="Times New Roman"/>
          <w:sz w:val="28"/>
          <w:szCs w:val="28"/>
        </w:rPr>
        <w:t>Наша школа акт</w:t>
      </w:r>
      <w:r w:rsidRPr="00D919C4">
        <w:rPr>
          <w:rFonts w:ascii="Times New Roman" w:hAnsi="Times New Roman" w:cs="Times New Roman"/>
          <w:sz w:val="28"/>
          <w:szCs w:val="28"/>
        </w:rPr>
        <w:t>ивно сотрудничают с предприятиями и организациями, чтобы создать для детей реальные условия для осознания своих интересов и талантов. Уже</w:t>
      </w:r>
      <w:r>
        <w:rPr>
          <w:rFonts w:ascii="Times New Roman" w:hAnsi="Times New Roman" w:cs="Times New Roman"/>
          <w:sz w:val="28"/>
          <w:szCs w:val="28"/>
        </w:rPr>
        <w:t xml:space="preserve"> 54</w:t>
      </w:r>
      <w:r w:rsidRPr="00D919C4">
        <w:rPr>
          <w:rFonts w:ascii="Times New Roman" w:hAnsi="Times New Roman" w:cs="Times New Roman"/>
          <w:sz w:val="28"/>
          <w:szCs w:val="28"/>
        </w:rPr>
        <w:t xml:space="preserve"> </w:t>
      </w:r>
      <w:r w:rsidRPr="00D919C4">
        <w:rPr>
          <w:rFonts w:ascii="Times New Roman" w:hAnsi="Times New Roman" w:cs="Times New Roman"/>
          <w:sz w:val="28"/>
          <w:szCs w:val="28"/>
        </w:rPr>
        <w:t>школьников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мероприятиях - «Моя Россия – мои горизонты, мои достижения»</w:t>
      </w:r>
      <w:r>
        <w:rPr>
          <w:rFonts w:ascii="Times New Roman" w:hAnsi="Times New Roman" w:cs="Times New Roman"/>
          <w:sz w:val="28"/>
          <w:szCs w:val="28"/>
        </w:rPr>
        <w:t xml:space="preserve">, которые позволяют школьникам непосредственно общаться с представителями профессий и получать ценные советы и представления по выбору будущей специальности. </w:t>
      </w:r>
    </w:p>
    <w:p w:rsidR="00FD14E1" w:rsidRDefault="00D919C4">
      <w:pPr>
        <w:pStyle w:val="StandardWW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Педагоги-навигаторы провели 7 уроков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Россия-мои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горизонты» по темам: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Моя Россия – мои горизонты, мои достижения», «Открой своё будущее», «Познаю себя», «Россия аграрная: растениеводство, садоводство», «Россия индустриальная: атомная промышленность», «Практико-ориентированное занятие», «Россия аграрная: пищевая промышленност</w:t>
      </w:r>
      <w:r>
        <w:rPr>
          <w:rFonts w:ascii="Times New Roman" w:hAnsi="Times New Roman" w:cs="Times New Roman"/>
          <w:sz w:val="28"/>
          <w:szCs w:val="28"/>
        </w:rPr>
        <w:t>ь и общественное питание».</w:t>
      </w:r>
      <w:proofErr w:type="gramEnd"/>
    </w:p>
    <w:p w:rsidR="00FD14E1" w:rsidRDefault="00D919C4">
      <w:pPr>
        <w:pStyle w:val="StandardWW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Единая модель профориентации направлена на то, чтобы подростки могли сделать более осознанный выбор будущей профессии, что, в свою очередь, положительно скажется на качестве профессионального образования и подготовленных кадров в</w:t>
      </w:r>
      <w:r>
        <w:rPr>
          <w:rFonts w:ascii="Times New Roman" w:hAnsi="Times New Roman" w:cs="Times New Roman"/>
          <w:sz w:val="28"/>
          <w:szCs w:val="28"/>
        </w:rPr>
        <w:t xml:space="preserve"> регионе. Впереди еще много активностей,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мероприятий, которые продолжают реализовываться дорожной картой Ростовской области.</w:t>
      </w:r>
    </w:p>
    <w:sectPr w:rsidR="00FD14E1" w:rsidSect="00FD14E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FD14E1"/>
    <w:rsid w:val="00D919C4"/>
    <w:rsid w:val="00E83417"/>
    <w:rsid w:val="00FD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E1"/>
    <w:pPr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StandardWW"/>
    <w:next w:val="TextbodyWW"/>
    <w:qFormat/>
    <w:rsid w:val="00FD14E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FD14E1"/>
    <w:pPr>
      <w:spacing w:after="140" w:line="276" w:lineRule="auto"/>
    </w:pPr>
  </w:style>
  <w:style w:type="paragraph" w:styleId="a5">
    <w:name w:val="List"/>
    <w:basedOn w:val="TextbodyWW"/>
    <w:rsid w:val="00FD14E1"/>
  </w:style>
  <w:style w:type="paragraph" w:customStyle="1" w:styleId="Caption">
    <w:name w:val="Caption"/>
    <w:basedOn w:val="StandardWW"/>
    <w:qFormat/>
    <w:rsid w:val="00FD14E1"/>
    <w:pPr>
      <w:suppressLineNumbers/>
      <w:spacing w:before="120" w:after="120"/>
    </w:pPr>
    <w:rPr>
      <w:i/>
      <w:iCs/>
    </w:rPr>
  </w:style>
  <w:style w:type="paragraph" w:styleId="a6">
    <w:name w:val="index heading"/>
    <w:basedOn w:val="StandardWW"/>
    <w:qFormat/>
    <w:rsid w:val="00FD14E1"/>
    <w:pPr>
      <w:suppressLineNumbers/>
    </w:pPr>
  </w:style>
  <w:style w:type="paragraph" w:customStyle="1" w:styleId="StandardWW">
    <w:name w:val="Standard (WW)"/>
    <w:qFormat/>
    <w:rsid w:val="00FD14E1"/>
    <w:pPr>
      <w:textAlignment w:val="baseline"/>
    </w:pPr>
  </w:style>
  <w:style w:type="paragraph" w:customStyle="1" w:styleId="TextbodyWW">
    <w:name w:val="Text body (WW)"/>
    <w:basedOn w:val="StandardWW"/>
    <w:qFormat/>
    <w:rsid w:val="00FD14E1"/>
    <w:pPr>
      <w:spacing w:after="140" w:line="276" w:lineRule="auto"/>
    </w:pPr>
  </w:style>
  <w:style w:type="numbering" w:customStyle="1" w:styleId="a7">
    <w:name w:val="Без списка"/>
    <w:qFormat/>
    <w:rsid w:val="00FD1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dcterms:created xsi:type="dcterms:W3CDTF">2024-10-18T13:46:00Z</dcterms:created>
  <dcterms:modified xsi:type="dcterms:W3CDTF">2024-10-22T06:16:00Z</dcterms:modified>
  <dc:language>ru-RU</dc:language>
</cp:coreProperties>
</file>