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AF" w:rsidRDefault="00867EAF">
      <w:pPr>
        <w:pStyle w:val="ab"/>
        <w:jc w:val="center"/>
        <w:rPr>
          <w:b/>
        </w:rPr>
      </w:pPr>
    </w:p>
    <w:p w:rsidR="00867EAF" w:rsidRDefault="00B16EA4">
      <w:pPr>
        <w:pStyle w:val="ab"/>
        <w:jc w:val="center"/>
        <w:rPr>
          <w:b/>
        </w:rPr>
      </w:pPr>
      <w:r>
        <w:rPr>
          <w:b/>
        </w:rPr>
        <w:t>28 октября</w:t>
      </w:r>
    </w:p>
    <w:p w:rsidR="00867EAF" w:rsidRDefault="00B16EA4">
      <w:pPr>
        <w:pStyle w:val="ab"/>
        <w:jc w:val="center"/>
        <w:rPr>
          <w:b/>
        </w:rPr>
      </w:pPr>
      <w:r>
        <w:rPr>
          <w:b/>
        </w:rPr>
        <w:t>День символов донского региона: герба, флага и гимна.</w:t>
      </w:r>
    </w:p>
    <w:p w:rsidR="00867EAF" w:rsidRDefault="00867EAF" w:rsidP="00757229">
      <w:pPr>
        <w:pStyle w:val="a9"/>
        <w:spacing w:line="276" w:lineRule="auto"/>
        <w:rPr>
          <w:b/>
          <w:spacing w:val="-2"/>
          <w:sz w:val="28"/>
        </w:rPr>
      </w:pPr>
    </w:p>
    <w:p w:rsidR="00867EAF" w:rsidRDefault="00B16EA4" w:rsidP="00757229">
      <w:pPr>
        <w:pStyle w:val="a9"/>
        <w:spacing w:line="276" w:lineRule="auto"/>
        <w:ind w:firstLine="720"/>
        <w:jc w:val="both"/>
        <w:rPr>
          <w:color w:val="2A2A2E"/>
          <w:sz w:val="28"/>
        </w:rPr>
      </w:pPr>
      <w:r>
        <w:rPr>
          <w:color w:val="2A2A2E"/>
          <w:sz w:val="28"/>
        </w:rPr>
        <w:t>В Ростовской области 28 октября принято считать Днем символов донского региона. Каждый из них существует не один десяток лет, однако законодательно они были закреплены лишь 10 октября 1996 года. Документ утверждает в качестве символов флаг, герб и гимн Ростовской области.</w:t>
      </w:r>
    </w:p>
    <w:p w:rsidR="00867EAF" w:rsidRDefault="00B16EA4" w:rsidP="00757229">
      <w:pPr>
        <w:pStyle w:val="a9"/>
        <w:spacing w:line="276" w:lineRule="auto"/>
        <w:ind w:firstLine="709"/>
        <w:jc w:val="both"/>
        <w:rPr>
          <w:color w:val="2A2A2E"/>
          <w:sz w:val="28"/>
        </w:rPr>
      </w:pPr>
      <w:r>
        <w:rPr>
          <w:color w:val="2A2A2E"/>
          <w:sz w:val="28"/>
        </w:rPr>
        <w:t>Символы ростовской области, которые должен знать и уважать каждый, воплотили в себе историю и традиции нашего народа и нашего Отечества. Мы должны гордиться прошлым, настоящим и будущим своей малой Родины. Эти символы величия и могущества достались вам в наследство от предков. Какими они станут в будущем, зависит уже только от нас.</w:t>
      </w:r>
    </w:p>
    <w:p w:rsidR="00757229" w:rsidRDefault="00757229" w:rsidP="00757229">
      <w:pPr>
        <w:ind w:firstLine="709"/>
        <w:jc w:val="both"/>
        <w:rPr>
          <w:b/>
          <w:sz w:val="28"/>
          <w:szCs w:val="28"/>
        </w:rPr>
      </w:pPr>
    </w:p>
    <w:p w:rsidR="00757229" w:rsidRDefault="00757229" w:rsidP="00757229">
      <w:pPr>
        <w:ind w:firstLine="709"/>
        <w:jc w:val="both"/>
        <w:rPr>
          <w:sz w:val="28"/>
          <w:szCs w:val="28"/>
        </w:rPr>
      </w:pPr>
      <w:r w:rsidRPr="00312862">
        <w:rPr>
          <w:b/>
          <w:sz w:val="28"/>
          <w:szCs w:val="28"/>
        </w:rPr>
        <w:t>Базовые</w:t>
      </w:r>
      <w:r w:rsidRPr="00312862">
        <w:rPr>
          <w:b/>
          <w:spacing w:val="1"/>
          <w:sz w:val="28"/>
          <w:szCs w:val="28"/>
        </w:rPr>
        <w:t xml:space="preserve"> </w:t>
      </w:r>
      <w:r w:rsidRPr="00312862">
        <w:rPr>
          <w:b/>
          <w:sz w:val="28"/>
          <w:szCs w:val="28"/>
        </w:rPr>
        <w:t>национальные</w:t>
      </w:r>
      <w:r w:rsidRPr="00312862">
        <w:rPr>
          <w:b/>
          <w:spacing w:val="1"/>
          <w:sz w:val="28"/>
          <w:szCs w:val="28"/>
        </w:rPr>
        <w:t xml:space="preserve"> </w:t>
      </w:r>
      <w:r w:rsidRPr="00312862">
        <w:rPr>
          <w:b/>
          <w:sz w:val="28"/>
          <w:szCs w:val="28"/>
        </w:rPr>
        <w:t>ценности,</w:t>
      </w:r>
      <w:r w:rsidRPr="00312862">
        <w:rPr>
          <w:b/>
          <w:spacing w:val="1"/>
          <w:sz w:val="28"/>
          <w:szCs w:val="28"/>
        </w:rPr>
        <w:t xml:space="preserve"> </w:t>
      </w:r>
      <w:r w:rsidRPr="00312862">
        <w:rPr>
          <w:b/>
          <w:sz w:val="28"/>
          <w:szCs w:val="28"/>
        </w:rPr>
        <w:t>на</w:t>
      </w:r>
      <w:r w:rsidRPr="00312862">
        <w:rPr>
          <w:b/>
          <w:spacing w:val="1"/>
          <w:sz w:val="28"/>
          <w:szCs w:val="28"/>
        </w:rPr>
        <w:t xml:space="preserve"> </w:t>
      </w:r>
      <w:r w:rsidRPr="00312862">
        <w:rPr>
          <w:b/>
          <w:sz w:val="28"/>
          <w:szCs w:val="28"/>
        </w:rPr>
        <w:t>развитие</w:t>
      </w:r>
      <w:r w:rsidRPr="00312862">
        <w:rPr>
          <w:b/>
          <w:spacing w:val="1"/>
          <w:sz w:val="28"/>
          <w:szCs w:val="28"/>
        </w:rPr>
        <w:t xml:space="preserve"> </w:t>
      </w:r>
      <w:r w:rsidRPr="00312862">
        <w:rPr>
          <w:b/>
          <w:sz w:val="28"/>
          <w:szCs w:val="28"/>
        </w:rPr>
        <w:t>которых</w:t>
      </w:r>
      <w:r w:rsidRPr="00312862">
        <w:rPr>
          <w:b/>
          <w:spacing w:val="1"/>
          <w:sz w:val="28"/>
          <w:szCs w:val="28"/>
        </w:rPr>
        <w:t xml:space="preserve"> </w:t>
      </w:r>
      <w:r w:rsidRPr="00312862">
        <w:rPr>
          <w:b/>
          <w:sz w:val="28"/>
          <w:szCs w:val="28"/>
        </w:rPr>
        <w:t>направлено</w:t>
      </w:r>
      <w:r w:rsidRPr="00312862">
        <w:rPr>
          <w:b/>
          <w:spacing w:val="1"/>
          <w:sz w:val="28"/>
          <w:szCs w:val="28"/>
        </w:rPr>
        <w:t xml:space="preserve"> </w:t>
      </w:r>
      <w:r w:rsidRPr="00312862">
        <w:rPr>
          <w:b/>
          <w:sz w:val="28"/>
          <w:szCs w:val="28"/>
        </w:rPr>
        <w:t>содержание</w:t>
      </w:r>
      <w:r w:rsidRPr="00312862">
        <w:rPr>
          <w:b/>
          <w:spacing w:val="1"/>
          <w:sz w:val="28"/>
          <w:szCs w:val="28"/>
        </w:rPr>
        <w:t xml:space="preserve"> </w:t>
      </w:r>
      <w:r w:rsidRPr="00312862">
        <w:rPr>
          <w:b/>
          <w:sz w:val="28"/>
          <w:szCs w:val="28"/>
        </w:rPr>
        <w:t>федеральной</w:t>
      </w:r>
      <w:r w:rsidRPr="00312862">
        <w:rPr>
          <w:b/>
          <w:spacing w:val="1"/>
          <w:sz w:val="28"/>
          <w:szCs w:val="28"/>
        </w:rPr>
        <w:t xml:space="preserve"> </w:t>
      </w:r>
      <w:r w:rsidRPr="00312862">
        <w:rPr>
          <w:b/>
          <w:sz w:val="28"/>
          <w:szCs w:val="28"/>
        </w:rPr>
        <w:t>концепции:</w:t>
      </w:r>
      <w:r w:rsidRPr="00312862">
        <w:rPr>
          <w:b/>
          <w:spacing w:val="1"/>
          <w:sz w:val="28"/>
          <w:szCs w:val="28"/>
        </w:rPr>
        <w:t xml:space="preserve"> </w:t>
      </w:r>
      <w:r w:rsidRPr="00312862">
        <w:rPr>
          <w:sz w:val="28"/>
          <w:szCs w:val="28"/>
        </w:rPr>
        <w:t>патриотизм, гражданственность, служение Отечеству и ответственность за его су</w:t>
      </w:r>
      <w:r>
        <w:rPr>
          <w:sz w:val="28"/>
          <w:szCs w:val="28"/>
        </w:rPr>
        <w:t xml:space="preserve">дьбу, права и свободы человека, историческая </w:t>
      </w:r>
      <w:r w:rsidRPr="00312862">
        <w:rPr>
          <w:sz w:val="28"/>
          <w:szCs w:val="28"/>
        </w:rPr>
        <w:t>память и преемственность поколений</w:t>
      </w:r>
      <w:r>
        <w:rPr>
          <w:sz w:val="28"/>
          <w:szCs w:val="28"/>
        </w:rPr>
        <w:t xml:space="preserve"> </w:t>
      </w:r>
    </w:p>
    <w:p w:rsidR="00757229" w:rsidRDefault="00757229" w:rsidP="00757229">
      <w:pPr>
        <w:ind w:firstLine="709"/>
        <w:jc w:val="both"/>
        <w:rPr>
          <w:b/>
          <w:sz w:val="28"/>
          <w:szCs w:val="28"/>
        </w:rPr>
      </w:pPr>
      <w:r w:rsidRPr="00011951">
        <w:rPr>
          <w:b/>
          <w:sz w:val="28"/>
          <w:szCs w:val="28"/>
        </w:rPr>
        <w:t>Целевые ориентиры:</w:t>
      </w:r>
    </w:p>
    <w:p w:rsidR="00757229" w:rsidRPr="0020015E" w:rsidRDefault="00757229" w:rsidP="007572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Гражданско</w:t>
      </w:r>
      <w:r w:rsidRPr="0020015E">
        <w:rPr>
          <w:i/>
          <w:sz w:val="28"/>
          <w:szCs w:val="28"/>
        </w:rPr>
        <w:t>е воспитание</w:t>
      </w:r>
      <w:r w:rsidRPr="0020015E">
        <w:rPr>
          <w:sz w:val="28"/>
          <w:szCs w:val="28"/>
        </w:rPr>
        <w:t xml:space="preserve">: </w:t>
      </w:r>
      <w:bookmarkStart w:id="0" w:name="_Hlk171346831"/>
      <w:r w:rsidRPr="0020015E">
        <w:rPr>
          <w:sz w:val="28"/>
          <w:szCs w:val="28"/>
        </w:rPr>
        <w:t>обучающийся</w:t>
      </w:r>
      <w:bookmarkEnd w:id="0"/>
    </w:p>
    <w:p w:rsidR="00757229" w:rsidRPr="00DA6999" w:rsidRDefault="00757229" w:rsidP="00757229">
      <w:pPr>
        <w:pStyle w:val="ad"/>
        <w:widowControl/>
        <w:numPr>
          <w:ilvl w:val="0"/>
          <w:numId w:val="5"/>
        </w:numPr>
        <w:shd w:val="clear" w:color="auto" w:fill="FFFFFF"/>
        <w:spacing w:after="200" w:line="276" w:lineRule="auto"/>
        <w:ind w:left="0" w:firstLine="709"/>
        <w:jc w:val="both"/>
        <w:rPr>
          <w:sz w:val="28"/>
          <w:szCs w:val="28"/>
        </w:rPr>
      </w:pPr>
      <w:r w:rsidRPr="00DA6999">
        <w:rPr>
          <w:sz w:val="28"/>
          <w:szCs w:val="28"/>
        </w:rPr>
        <w:t>понимает сопричастность к прошлому, настоящему и будущему народа России, тысячелетней истории российской государственности</w:t>
      </w:r>
      <w:r w:rsidRPr="00DA6999">
        <w:rPr>
          <w:sz w:val="28"/>
          <w:szCs w:val="28"/>
        </w:rPr>
        <w:br/>
        <w:t>на основе исторического просвещения, российского национального исторического сознания.</w:t>
      </w:r>
    </w:p>
    <w:p w:rsidR="00757229" w:rsidRPr="00DA6999" w:rsidRDefault="00757229" w:rsidP="00757229">
      <w:pPr>
        <w:pStyle w:val="ad"/>
        <w:shd w:val="clear" w:color="auto" w:fill="FFFFFF"/>
        <w:ind w:left="709"/>
        <w:jc w:val="both"/>
        <w:rPr>
          <w:sz w:val="28"/>
          <w:szCs w:val="28"/>
        </w:rPr>
      </w:pPr>
      <w:r w:rsidRPr="00DA6999">
        <w:rPr>
          <w:i/>
          <w:sz w:val="28"/>
          <w:szCs w:val="28"/>
        </w:rPr>
        <w:t xml:space="preserve">Патриотическое воспитание: </w:t>
      </w:r>
      <w:r w:rsidRPr="00DA6999">
        <w:rPr>
          <w:sz w:val="28"/>
          <w:szCs w:val="28"/>
        </w:rPr>
        <w:t>обучающийся</w:t>
      </w:r>
    </w:p>
    <w:p w:rsidR="00757229" w:rsidRPr="00DA6999" w:rsidRDefault="00757229" w:rsidP="00757229">
      <w:pPr>
        <w:pStyle w:val="ad"/>
        <w:widowControl/>
        <w:numPr>
          <w:ilvl w:val="0"/>
          <w:numId w:val="5"/>
        </w:numPr>
        <w:shd w:val="clear" w:color="auto" w:fill="FFFFFF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A6999">
        <w:rPr>
          <w:sz w:val="28"/>
          <w:szCs w:val="28"/>
        </w:rPr>
        <w:t>знает и уважает боевые подвиги героев и защитников Отечества</w:t>
      </w:r>
      <w:r w:rsidRPr="00DA6999">
        <w:rPr>
          <w:sz w:val="28"/>
          <w:szCs w:val="28"/>
        </w:rPr>
        <w:br/>
        <w:t xml:space="preserve">в прошлом и современности; </w:t>
      </w:r>
    </w:p>
    <w:p w:rsidR="00757229" w:rsidRPr="00DA6999" w:rsidRDefault="00757229" w:rsidP="00757229">
      <w:pPr>
        <w:pStyle w:val="ad"/>
        <w:widowControl/>
        <w:numPr>
          <w:ilvl w:val="0"/>
          <w:numId w:val="5"/>
        </w:numPr>
        <w:shd w:val="clear" w:color="auto" w:fill="FFFFFF"/>
        <w:spacing w:after="200" w:line="276" w:lineRule="auto"/>
        <w:ind w:left="0" w:firstLine="709"/>
        <w:jc w:val="both"/>
        <w:rPr>
          <w:sz w:val="28"/>
          <w:szCs w:val="28"/>
        </w:rPr>
      </w:pPr>
      <w:r w:rsidRPr="00DA6999">
        <w:rPr>
          <w:sz w:val="28"/>
          <w:szCs w:val="28"/>
        </w:rPr>
        <w:t>принимает участие в мероприятиях патриотической направленности.</w:t>
      </w:r>
    </w:p>
    <w:p w:rsidR="00757229" w:rsidRDefault="00757229" w:rsidP="00757229">
      <w:pPr>
        <w:ind w:firstLine="720"/>
        <w:jc w:val="both"/>
        <w:rPr>
          <w:sz w:val="28"/>
          <w:szCs w:val="28"/>
          <w:shd w:val="clear" w:color="auto" w:fill="FFFFFF"/>
        </w:rPr>
      </w:pPr>
      <w:r w:rsidRPr="00011951">
        <w:rPr>
          <w:i/>
          <w:iCs/>
          <w:sz w:val="28"/>
          <w:szCs w:val="28"/>
          <w:shd w:val="clear" w:color="auto" w:fill="FFFFFF"/>
        </w:rPr>
        <w:t>Духовно-нравственное воспитание:</w:t>
      </w:r>
      <w:r w:rsidRPr="00011951">
        <w:rPr>
          <w:sz w:val="28"/>
          <w:szCs w:val="28"/>
          <w:shd w:val="clear" w:color="auto" w:fill="FFFFFF"/>
        </w:rPr>
        <w:t xml:space="preserve"> обучающийся</w:t>
      </w:r>
    </w:p>
    <w:p w:rsidR="00757229" w:rsidRPr="00015AD3" w:rsidRDefault="00757229" w:rsidP="00757229">
      <w:pPr>
        <w:pStyle w:val="ad"/>
        <w:widowControl/>
        <w:numPr>
          <w:ilvl w:val="0"/>
          <w:numId w:val="4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15AD3">
        <w:rPr>
          <w:sz w:val="28"/>
          <w:szCs w:val="28"/>
        </w:rPr>
        <w:t>на</w:t>
      </w:r>
      <w:r>
        <w:rPr>
          <w:sz w:val="28"/>
          <w:szCs w:val="28"/>
        </w:rPr>
        <w:t xml:space="preserve">ет </w:t>
      </w:r>
      <w:r w:rsidRPr="00015A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5AD3">
        <w:rPr>
          <w:sz w:val="28"/>
          <w:szCs w:val="28"/>
        </w:rPr>
        <w:t>уважа</w:t>
      </w:r>
      <w:r>
        <w:rPr>
          <w:sz w:val="28"/>
          <w:szCs w:val="28"/>
        </w:rPr>
        <w:t xml:space="preserve">ет </w:t>
      </w:r>
      <w:r w:rsidRPr="00015AD3">
        <w:rPr>
          <w:sz w:val="28"/>
          <w:szCs w:val="28"/>
        </w:rPr>
        <w:t>духовно-нравственную</w:t>
      </w:r>
      <w:r>
        <w:rPr>
          <w:sz w:val="28"/>
          <w:szCs w:val="28"/>
        </w:rPr>
        <w:t xml:space="preserve"> </w:t>
      </w:r>
      <w:r w:rsidRPr="00015AD3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015AD3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015AD3">
        <w:rPr>
          <w:sz w:val="28"/>
          <w:szCs w:val="28"/>
        </w:rPr>
        <w:t>народа,</w:t>
      </w:r>
      <w:r>
        <w:rPr>
          <w:sz w:val="28"/>
          <w:szCs w:val="28"/>
        </w:rPr>
        <w:t xml:space="preserve"> </w:t>
      </w:r>
      <w:r w:rsidRPr="00015AD3">
        <w:rPr>
          <w:sz w:val="28"/>
          <w:szCs w:val="28"/>
        </w:rPr>
        <w:t>ориентированный на духовные ценности и нравственные нормы народов России,</w:t>
      </w:r>
      <w:r>
        <w:rPr>
          <w:sz w:val="28"/>
          <w:szCs w:val="28"/>
        </w:rPr>
        <w:t xml:space="preserve"> </w:t>
      </w:r>
      <w:r w:rsidRPr="00015AD3">
        <w:rPr>
          <w:sz w:val="28"/>
          <w:szCs w:val="28"/>
        </w:rPr>
        <w:t>российского общества в ситуациях нравственного выбора (с учётом национальной,</w:t>
      </w:r>
      <w:r>
        <w:rPr>
          <w:sz w:val="28"/>
          <w:szCs w:val="28"/>
        </w:rPr>
        <w:t xml:space="preserve"> </w:t>
      </w:r>
      <w:r w:rsidRPr="00015AD3">
        <w:rPr>
          <w:sz w:val="28"/>
          <w:szCs w:val="28"/>
        </w:rPr>
        <w:t>религиозной принадлежности).</w:t>
      </w:r>
    </w:p>
    <w:p w:rsidR="00757229" w:rsidRPr="00011951" w:rsidRDefault="00757229" w:rsidP="00757229">
      <w:pPr>
        <w:pStyle w:val="ad"/>
        <w:ind w:left="0" w:firstLine="720"/>
        <w:jc w:val="both"/>
        <w:rPr>
          <w:sz w:val="28"/>
          <w:szCs w:val="28"/>
        </w:rPr>
      </w:pPr>
      <w:r w:rsidRPr="00011951">
        <w:rPr>
          <w:i/>
          <w:iCs/>
          <w:sz w:val="28"/>
          <w:szCs w:val="28"/>
          <w:shd w:val="clear" w:color="auto" w:fill="FFFFFF"/>
        </w:rPr>
        <w:t>Эстетическое воспитание:</w:t>
      </w:r>
      <w:r w:rsidRPr="00011951">
        <w:rPr>
          <w:sz w:val="28"/>
          <w:szCs w:val="28"/>
          <w:shd w:val="clear" w:color="auto" w:fill="FFFFFF"/>
        </w:rPr>
        <w:t xml:space="preserve"> обучающийся</w:t>
      </w:r>
    </w:p>
    <w:p w:rsidR="00757229" w:rsidRDefault="00757229" w:rsidP="00757229">
      <w:pPr>
        <w:pStyle w:val="ad"/>
        <w:widowControl/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Pr="00015AD3">
        <w:rPr>
          <w:sz w:val="28"/>
          <w:szCs w:val="28"/>
          <w:shd w:val="clear" w:color="auto" w:fill="FFFFFF"/>
        </w:rPr>
        <w:t>озна</w:t>
      </w:r>
      <w:r>
        <w:rPr>
          <w:sz w:val="28"/>
          <w:szCs w:val="28"/>
          <w:shd w:val="clear" w:color="auto" w:fill="FFFFFF"/>
        </w:rPr>
        <w:t>ет</w:t>
      </w:r>
      <w:r w:rsidRPr="00015AD3">
        <w:rPr>
          <w:sz w:val="28"/>
          <w:szCs w:val="28"/>
          <w:shd w:val="clear" w:color="auto" w:fill="FFFFFF"/>
        </w:rPr>
        <w:t xml:space="preserve"> роль художественной кул</w:t>
      </w:r>
      <w:r>
        <w:rPr>
          <w:sz w:val="28"/>
          <w:szCs w:val="28"/>
          <w:shd w:val="clear" w:color="auto" w:fill="FFFFFF"/>
        </w:rPr>
        <w:t>ьтуры как средства коммуникации</w:t>
      </w:r>
      <w:r>
        <w:rPr>
          <w:sz w:val="28"/>
          <w:szCs w:val="28"/>
          <w:shd w:val="clear" w:color="auto" w:fill="FFFFFF"/>
        </w:rPr>
        <w:br/>
      </w:r>
      <w:r w:rsidRPr="00015AD3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015AD3">
        <w:rPr>
          <w:sz w:val="28"/>
          <w:szCs w:val="28"/>
          <w:shd w:val="clear" w:color="auto" w:fill="FFFFFF"/>
        </w:rPr>
        <w:t>самовыражения в современном обществе, значение нравственных норм, ценностей,</w:t>
      </w:r>
      <w:r>
        <w:rPr>
          <w:sz w:val="28"/>
          <w:szCs w:val="28"/>
          <w:shd w:val="clear" w:color="auto" w:fill="FFFFFF"/>
        </w:rPr>
        <w:t xml:space="preserve"> </w:t>
      </w:r>
      <w:r w:rsidRPr="00015AD3">
        <w:rPr>
          <w:sz w:val="28"/>
          <w:szCs w:val="28"/>
          <w:shd w:val="clear" w:color="auto" w:fill="FFFFFF"/>
        </w:rPr>
        <w:t>традиций в искусстве</w:t>
      </w:r>
      <w:r>
        <w:rPr>
          <w:sz w:val="28"/>
          <w:szCs w:val="28"/>
          <w:shd w:val="clear" w:color="auto" w:fill="FFFFFF"/>
        </w:rPr>
        <w:t>;</w:t>
      </w:r>
    </w:p>
    <w:p w:rsidR="00757229" w:rsidRPr="00015AD3" w:rsidRDefault="00757229" w:rsidP="00757229">
      <w:pPr>
        <w:pStyle w:val="ad"/>
        <w:widowControl/>
        <w:numPr>
          <w:ilvl w:val="0"/>
          <w:numId w:val="4"/>
        </w:numPr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о</w:t>
      </w:r>
      <w:r w:rsidRPr="00015AD3">
        <w:rPr>
          <w:sz w:val="28"/>
          <w:szCs w:val="28"/>
          <w:shd w:val="clear" w:color="auto" w:fill="FFFFFF"/>
        </w:rPr>
        <w:t>риентирован на самовыра</w:t>
      </w:r>
      <w:r>
        <w:rPr>
          <w:sz w:val="28"/>
          <w:szCs w:val="28"/>
          <w:shd w:val="clear" w:color="auto" w:fill="FFFFFF"/>
        </w:rPr>
        <w:t>жение в разных видах искусства,</w:t>
      </w:r>
      <w:r>
        <w:rPr>
          <w:sz w:val="28"/>
          <w:szCs w:val="28"/>
          <w:shd w:val="clear" w:color="auto" w:fill="FFFFFF"/>
        </w:rPr>
        <w:br/>
      </w:r>
      <w:r w:rsidRPr="00015AD3">
        <w:rPr>
          <w:sz w:val="28"/>
          <w:szCs w:val="28"/>
          <w:shd w:val="clear" w:color="auto" w:fill="FFFFFF"/>
        </w:rPr>
        <w:t>в художественном</w:t>
      </w:r>
      <w:r>
        <w:rPr>
          <w:sz w:val="28"/>
          <w:szCs w:val="28"/>
          <w:shd w:val="clear" w:color="auto" w:fill="FFFFFF"/>
        </w:rPr>
        <w:t xml:space="preserve"> </w:t>
      </w:r>
      <w:r w:rsidRPr="00015AD3">
        <w:rPr>
          <w:sz w:val="28"/>
          <w:szCs w:val="28"/>
          <w:shd w:val="clear" w:color="auto" w:fill="FFFFFF"/>
        </w:rPr>
        <w:t>творчестве.</w:t>
      </w:r>
    </w:p>
    <w:p w:rsidR="00757229" w:rsidRDefault="00757229" w:rsidP="00757229">
      <w:pPr>
        <w:pStyle w:val="ad"/>
        <w:ind w:left="0" w:firstLine="720"/>
        <w:jc w:val="both"/>
        <w:rPr>
          <w:b/>
          <w:sz w:val="28"/>
          <w:szCs w:val="28"/>
        </w:rPr>
      </w:pPr>
      <w:r w:rsidRPr="0090086D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 xml:space="preserve"> </w:t>
      </w:r>
      <w:r w:rsidRPr="0090086D">
        <w:rPr>
          <w:b/>
          <w:sz w:val="28"/>
          <w:szCs w:val="28"/>
        </w:rPr>
        <w:t>реализации</w:t>
      </w:r>
      <w:r w:rsidRPr="0090086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0086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октября</w:t>
      </w:r>
      <w:r w:rsidRPr="0090086D">
        <w:rPr>
          <w:b/>
          <w:sz w:val="28"/>
          <w:szCs w:val="28"/>
        </w:rPr>
        <w:t xml:space="preserve"> </w:t>
      </w:r>
    </w:p>
    <w:p w:rsidR="00757229" w:rsidRPr="00C44947" w:rsidRDefault="00757229" w:rsidP="00757229">
      <w:pPr>
        <w:pStyle w:val="ad"/>
        <w:ind w:left="0" w:firstLine="720"/>
        <w:jc w:val="both"/>
        <w:rPr>
          <w:sz w:val="28"/>
          <w:szCs w:val="28"/>
        </w:rPr>
      </w:pPr>
      <w:r w:rsidRPr="0090086D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</w:t>
      </w:r>
      <w:r w:rsidRPr="0090086D">
        <w:rPr>
          <w:b/>
          <w:sz w:val="28"/>
          <w:szCs w:val="28"/>
        </w:rPr>
        <w:t>хештеги</w:t>
      </w:r>
      <w:r>
        <w:rPr>
          <w:b/>
          <w:sz w:val="28"/>
          <w:szCs w:val="28"/>
        </w:rPr>
        <w:t xml:space="preserve"> </w:t>
      </w:r>
      <w:r w:rsidRPr="0090086D">
        <w:rPr>
          <w:b/>
          <w:sz w:val="28"/>
          <w:szCs w:val="28"/>
        </w:rPr>
        <w:t>мероприятия:</w:t>
      </w:r>
      <w:r>
        <w:rPr>
          <w:b/>
          <w:sz w:val="28"/>
          <w:szCs w:val="28"/>
        </w:rPr>
        <w:t xml:space="preserve"> </w:t>
      </w:r>
      <w:hyperlink r:id="rId8" w:history="1">
        <w:r w:rsidRPr="00C44947">
          <w:rPr>
            <w:rStyle w:val="a7"/>
            <w:color w:val="auto"/>
            <w:sz w:val="28"/>
            <w:szCs w:val="28"/>
            <w:u w:val="none"/>
          </w:rPr>
          <w:t>#НавигаторыДетства</w:t>
        </w:r>
      </w:hyperlink>
      <w:r w:rsidRPr="00C44947">
        <w:rPr>
          <w:color w:val="auto"/>
          <w:sz w:val="28"/>
          <w:szCs w:val="28"/>
        </w:rPr>
        <w:t xml:space="preserve"> </w:t>
      </w:r>
      <w:hyperlink r:id="rId9" w:history="1">
        <w:r w:rsidRPr="00C44947">
          <w:rPr>
            <w:rStyle w:val="a7"/>
            <w:color w:val="auto"/>
            <w:sz w:val="28"/>
            <w:szCs w:val="28"/>
            <w:u w:val="none"/>
          </w:rPr>
          <w:t>#Росдетцентр</w:t>
        </w:r>
      </w:hyperlink>
      <w:r w:rsidRPr="00C44947">
        <w:rPr>
          <w:color w:val="auto"/>
          <w:sz w:val="28"/>
          <w:szCs w:val="28"/>
        </w:rPr>
        <w:t xml:space="preserve"> </w:t>
      </w:r>
      <w:hyperlink r:id="rId10" w:history="1">
        <w:r w:rsidRPr="00C44947">
          <w:rPr>
            <w:rStyle w:val="a7"/>
            <w:color w:val="auto"/>
            <w:sz w:val="28"/>
            <w:szCs w:val="28"/>
            <w:u w:val="none"/>
          </w:rPr>
          <w:t>#Минпросвещения</w:t>
        </w:r>
      </w:hyperlink>
      <w:r w:rsidRPr="00C44947">
        <w:rPr>
          <w:color w:val="auto"/>
          <w:sz w:val="28"/>
          <w:szCs w:val="28"/>
        </w:rPr>
        <w:t xml:space="preserve"> </w:t>
      </w:r>
      <w:hyperlink r:id="rId11" w:history="1">
        <w:r w:rsidRPr="00C44947">
          <w:rPr>
            <w:rStyle w:val="a7"/>
            <w:color w:val="auto"/>
            <w:sz w:val="28"/>
            <w:szCs w:val="28"/>
            <w:u w:val="none"/>
          </w:rPr>
          <w:t>#навигаторыдетства61</w:t>
        </w:r>
      </w:hyperlink>
      <w:r w:rsidRPr="00C44947">
        <w:rPr>
          <w:color w:val="auto"/>
          <w:sz w:val="28"/>
          <w:szCs w:val="28"/>
        </w:rPr>
        <w:t xml:space="preserve"> </w:t>
      </w:r>
      <w:hyperlink r:id="rId12" w:history="1">
        <w:r w:rsidRPr="00C44947">
          <w:rPr>
            <w:rStyle w:val="a7"/>
            <w:color w:val="auto"/>
            <w:sz w:val="28"/>
            <w:szCs w:val="28"/>
            <w:u w:val="none"/>
          </w:rPr>
          <w:t>#ГодСемьиНД</w:t>
        </w:r>
      </w:hyperlink>
      <w:r>
        <w:rPr>
          <w:sz w:val="28"/>
          <w:szCs w:val="28"/>
        </w:rPr>
        <w:t xml:space="preserve"> </w:t>
      </w:r>
      <w:r w:rsidRPr="00C44947">
        <w:rPr>
          <w:sz w:val="28"/>
          <w:szCs w:val="28"/>
        </w:rPr>
        <w:t>#</w:t>
      </w:r>
      <w:r w:rsidR="0026671D">
        <w:rPr>
          <w:sz w:val="28"/>
          <w:szCs w:val="28"/>
        </w:rPr>
        <w:t>деньсимволов</w:t>
      </w:r>
      <w:r w:rsidR="00C44947" w:rsidRPr="00C44947">
        <w:rPr>
          <w:sz w:val="28"/>
          <w:szCs w:val="28"/>
        </w:rPr>
        <w:t xml:space="preserve">донскогорегиона </w:t>
      </w:r>
    </w:p>
    <w:p w:rsidR="00867EAF" w:rsidRDefault="00867EAF">
      <w:pPr>
        <w:sectPr w:rsidR="00867EAF">
          <w:headerReference w:type="default" r:id="rId13"/>
          <w:footerReference w:type="default" r:id="rId14"/>
          <w:type w:val="continuous"/>
          <w:pgSz w:w="11910" w:h="16830"/>
          <w:pgMar w:top="1040" w:right="700" w:bottom="280" w:left="1540" w:header="720" w:footer="720" w:gutter="0"/>
          <w:cols w:space="720"/>
        </w:sectPr>
      </w:pPr>
    </w:p>
    <w:p w:rsidR="00867EAF" w:rsidRDefault="00867EAF">
      <w:pPr>
        <w:pStyle w:val="ab"/>
        <w:spacing w:before="91"/>
        <w:ind w:left="0"/>
      </w:pPr>
    </w:p>
    <w:p w:rsidR="00867EAF" w:rsidRDefault="00B16EA4">
      <w:pPr>
        <w:pStyle w:val="10"/>
        <w:spacing w:before="1"/>
        <w:ind w:left="3221"/>
        <w:rPr>
          <w:spacing w:val="-2"/>
        </w:rPr>
      </w:pPr>
      <w:r>
        <w:t>Механика</w:t>
      </w:r>
      <w:r>
        <w:rPr>
          <w:spacing w:val="29"/>
        </w:rPr>
        <w:t xml:space="preserve"> </w:t>
      </w:r>
      <w:r>
        <w:rPr>
          <w:spacing w:val="-2"/>
        </w:rPr>
        <w:t>проведения.</w:t>
      </w:r>
    </w:p>
    <w:p w:rsidR="00C44947" w:rsidRDefault="00C44947" w:rsidP="00C44947">
      <w:pPr>
        <w:pStyle w:val="ad"/>
        <w:widowControl/>
        <w:numPr>
          <w:ilvl w:val="0"/>
          <w:numId w:val="6"/>
        </w:num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 w:rsidRPr="00A1089C">
        <w:rPr>
          <w:b/>
          <w:sz w:val="28"/>
          <w:szCs w:val="28"/>
        </w:rPr>
        <w:t>Мероприятие и формат</w:t>
      </w:r>
      <w:r>
        <w:rPr>
          <w:sz w:val="28"/>
          <w:szCs w:val="28"/>
        </w:rPr>
        <w:t xml:space="preserve">, разработанный активом обучающихся и/или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 среднее общее образование, СПО) на основе традиций образовательной организации. </w:t>
      </w:r>
    </w:p>
    <w:p w:rsidR="00C44947" w:rsidRDefault="00C44947">
      <w:pPr>
        <w:pStyle w:val="10"/>
        <w:spacing w:before="1"/>
        <w:ind w:left="3221"/>
      </w:pPr>
    </w:p>
    <w:p w:rsidR="00942183" w:rsidRPr="00942183" w:rsidRDefault="00B16EA4" w:rsidP="00942183">
      <w:pPr>
        <w:pStyle w:val="ad"/>
        <w:numPr>
          <w:ilvl w:val="0"/>
          <w:numId w:val="6"/>
        </w:numPr>
        <w:spacing w:line="276" w:lineRule="auto"/>
        <w:ind w:left="0" w:firstLine="284"/>
        <w:contextualSpacing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="00C44947">
        <w:rPr>
          <w:b/>
          <w:sz w:val="28"/>
          <w:szCs w:val="28"/>
        </w:rPr>
        <w:t xml:space="preserve">Конкурс </w:t>
      </w:r>
      <w:r w:rsidR="00C44947">
        <w:rPr>
          <w:b/>
          <w:sz w:val="28"/>
          <w:szCs w:val="28"/>
        </w:rPr>
        <w:t>аппликаций</w:t>
      </w:r>
      <w:r w:rsidR="00C44947">
        <w:rPr>
          <w:b/>
          <w:sz w:val="28"/>
          <w:szCs w:val="28"/>
        </w:rPr>
        <w:t xml:space="preserve"> </w:t>
      </w:r>
      <w:r w:rsidR="00942183" w:rsidRPr="00942183">
        <w:rPr>
          <w:b/>
          <w:sz w:val="28"/>
          <w:szCs w:val="28"/>
        </w:rPr>
        <w:t>"Герб Ростовской области: Искусство в аппликациях"</w:t>
      </w:r>
      <w:r w:rsidR="00942183">
        <w:rPr>
          <w:b/>
          <w:sz w:val="28"/>
          <w:szCs w:val="28"/>
        </w:rPr>
        <w:t xml:space="preserve">. </w:t>
      </w:r>
    </w:p>
    <w:p w:rsidR="00C44947" w:rsidRDefault="00C44947" w:rsidP="00C44947">
      <w:pPr>
        <w:pStyle w:val="ad"/>
        <w:ind w:left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Рекомендуемый возраст участников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1-4 классы. </w:t>
      </w:r>
    </w:p>
    <w:p w:rsidR="00942183" w:rsidRDefault="00942183" w:rsidP="00942183">
      <w:pPr>
        <w:pStyle w:val="ad"/>
        <w:ind w:left="207" w:firstLine="578"/>
        <w:jc w:val="both"/>
        <w:rPr>
          <w:sz w:val="28"/>
          <w:szCs w:val="28"/>
        </w:rPr>
      </w:pPr>
      <w:r w:rsidRPr="005600BC">
        <w:rPr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совместно с </w:t>
      </w:r>
      <w:r w:rsidRPr="005600BC">
        <w:rPr>
          <w:bCs/>
          <w:iCs/>
          <w:sz w:val="28"/>
          <w:szCs w:val="28"/>
        </w:rPr>
        <w:t xml:space="preserve">волонтёрскими объединениями, отрядами вожатых, активом обучающихся предлагается </w:t>
      </w:r>
      <w:r w:rsidRPr="005600BC">
        <w:rPr>
          <w:sz w:val="28"/>
          <w:szCs w:val="28"/>
        </w:rPr>
        <w:t>организовать и провести конкурс</w:t>
      </w:r>
      <w:r>
        <w:rPr>
          <w:sz w:val="28"/>
          <w:szCs w:val="28"/>
        </w:rPr>
        <w:t xml:space="preserve"> </w:t>
      </w:r>
      <w:r w:rsidRPr="00942183">
        <w:rPr>
          <w:sz w:val="28"/>
          <w:szCs w:val="28"/>
        </w:rPr>
        <w:t>аппликаций "Герб Ростовской о</w:t>
      </w:r>
      <w:r>
        <w:rPr>
          <w:sz w:val="28"/>
          <w:szCs w:val="28"/>
        </w:rPr>
        <w:t>бласти: Искусство в аппликациях».</w:t>
      </w:r>
    </w:p>
    <w:p w:rsidR="00942183" w:rsidRDefault="00942183" w:rsidP="00942183">
      <w:pPr>
        <w:pStyle w:val="ad"/>
        <w:ind w:left="207" w:firstLine="578"/>
        <w:jc w:val="both"/>
        <w:rPr>
          <w:b/>
          <w:bCs/>
          <w:sz w:val="28"/>
          <w:szCs w:val="28"/>
        </w:rPr>
      </w:pPr>
    </w:p>
    <w:p w:rsidR="00C44947" w:rsidRPr="00C44947" w:rsidRDefault="00C44947" w:rsidP="00C44947">
      <w:pPr>
        <w:pStyle w:val="ad"/>
        <w:widowControl/>
        <w:numPr>
          <w:ilvl w:val="0"/>
          <w:numId w:val="6"/>
        </w:numPr>
        <w:tabs>
          <w:tab w:val="left" w:pos="993"/>
        </w:tabs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 истории </w:t>
      </w:r>
      <w:r w:rsidRPr="00C4494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Символы донского региона</w:t>
      </w:r>
      <w:r w:rsidRPr="00C44947">
        <w:rPr>
          <w:b/>
          <w:sz w:val="28"/>
          <w:szCs w:val="28"/>
        </w:rPr>
        <w:t>»</w:t>
      </w:r>
    </w:p>
    <w:p w:rsidR="00C44947" w:rsidRDefault="00C44947" w:rsidP="00C44947">
      <w:pPr>
        <w:pStyle w:val="ad"/>
        <w:ind w:left="644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Рекомендуемый возраст участников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1-8 классы. </w:t>
      </w:r>
    </w:p>
    <w:p w:rsidR="00C44947" w:rsidRDefault="00C44947" w:rsidP="00C44947">
      <w:pPr>
        <w:pStyle w:val="ad"/>
        <w:tabs>
          <w:tab w:val="left" w:pos="993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00BC">
        <w:rPr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совместно с </w:t>
      </w:r>
      <w:r w:rsidRPr="005600BC">
        <w:rPr>
          <w:bCs/>
          <w:iCs/>
          <w:sz w:val="28"/>
          <w:szCs w:val="28"/>
        </w:rPr>
        <w:t>волонтёрскими объединениями, отрядами вожатых,</w:t>
      </w:r>
      <w:r>
        <w:rPr>
          <w:bCs/>
          <w:iCs/>
          <w:sz w:val="28"/>
          <w:szCs w:val="28"/>
        </w:rPr>
        <w:t xml:space="preserve"> учителями истории, </w:t>
      </w:r>
      <w:r w:rsidRPr="005600BC">
        <w:rPr>
          <w:bCs/>
          <w:iCs/>
          <w:sz w:val="28"/>
          <w:szCs w:val="28"/>
        </w:rPr>
        <w:t xml:space="preserve">активом обучающихся предлагается </w:t>
      </w:r>
      <w:r w:rsidRPr="005600BC">
        <w:rPr>
          <w:sz w:val="28"/>
          <w:szCs w:val="28"/>
        </w:rPr>
        <w:t xml:space="preserve">организовать и провести </w:t>
      </w:r>
      <w:r>
        <w:rPr>
          <w:sz w:val="28"/>
          <w:szCs w:val="28"/>
        </w:rPr>
        <w:t>час истории «Символы донского края».</w:t>
      </w:r>
    </w:p>
    <w:p w:rsidR="00C44947" w:rsidRDefault="00C44947" w:rsidP="00C44947">
      <w:pPr>
        <w:pStyle w:val="ad"/>
        <w:tabs>
          <w:tab w:val="left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рамках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истории «Символы донского края»</w:t>
      </w:r>
      <w:r>
        <w:rPr>
          <w:sz w:val="28"/>
          <w:szCs w:val="28"/>
        </w:rPr>
        <w:t xml:space="preserve">, предлагается провести </w:t>
      </w:r>
      <w:r w:rsidRPr="00C44947">
        <w:rPr>
          <w:sz w:val="28"/>
          <w:szCs w:val="28"/>
        </w:rPr>
        <w:t>лекци</w:t>
      </w:r>
      <w:r>
        <w:rPr>
          <w:sz w:val="28"/>
          <w:szCs w:val="28"/>
        </w:rPr>
        <w:t>ю</w:t>
      </w:r>
      <w:r w:rsidRPr="00C44947">
        <w:rPr>
          <w:sz w:val="28"/>
          <w:szCs w:val="28"/>
        </w:rPr>
        <w:t xml:space="preserve"> о символах Донского региона, их значении и истории.</w:t>
      </w:r>
    </w:p>
    <w:p w:rsidR="00867EAF" w:rsidRDefault="00867EAF">
      <w:pPr>
        <w:pStyle w:val="a9"/>
        <w:rPr>
          <w:sz w:val="28"/>
        </w:rPr>
      </w:pPr>
    </w:p>
    <w:p w:rsidR="00942183" w:rsidRPr="00942183" w:rsidRDefault="00942183" w:rsidP="00942183">
      <w:pPr>
        <w:pStyle w:val="a9"/>
        <w:numPr>
          <w:ilvl w:val="0"/>
          <w:numId w:val="6"/>
        </w:numPr>
        <w:rPr>
          <w:b/>
          <w:sz w:val="28"/>
        </w:rPr>
      </w:pPr>
      <w:r w:rsidRPr="00942183">
        <w:rPr>
          <w:b/>
          <w:sz w:val="28"/>
        </w:rPr>
        <w:t xml:space="preserve">Онлайн формат «Символы Ростовской области» </w:t>
      </w:r>
    </w:p>
    <w:p w:rsidR="00942183" w:rsidRPr="00942183" w:rsidRDefault="00942183" w:rsidP="00942183">
      <w:pPr>
        <w:ind w:left="284"/>
        <w:jc w:val="both"/>
        <w:rPr>
          <w:b/>
          <w:bCs/>
          <w:sz w:val="28"/>
          <w:szCs w:val="28"/>
        </w:rPr>
      </w:pPr>
      <w:r w:rsidRPr="00942183">
        <w:rPr>
          <w:b/>
          <w:bCs/>
          <w:iCs/>
          <w:sz w:val="28"/>
          <w:szCs w:val="28"/>
        </w:rPr>
        <w:t>Рекомендуемый возраст участников</w:t>
      </w:r>
      <w:r w:rsidRPr="00942183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9-11 классы, СПО</w:t>
      </w:r>
    </w:p>
    <w:p w:rsidR="00942183" w:rsidRDefault="00942183" w:rsidP="00942183">
      <w:pPr>
        <w:tabs>
          <w:tab w:val="left" w:pos="1102"/>
        </w:tabs>
        <w:spacing w:before="70"/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42183">
        <w:rPr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совместно с </w:t>
      </w:r>
      <w:r w:rsidRPr="00942183">
        <w:rPr>
          <w:bCs/>
          <w:iCs/>
          <w:sz w:val="28"/>
          <w:szCs w:val="28"/>
        </w:rPr>
        <w:t xml:space="preserve">волонтёрскими объединениями, отрядами вожатых, активом обучающихся предлагается </w:t>
      </w:r>
      <w:r w:rsidRPr="00942183">
        <w:rPr>
          <w:sz w:val="28"/>
          <w:szCs w:val="28"/>
        </w:rPr>
        <w:t xml:space="preserve">организовать </w:t>
      </w:r>
      <w:r>
        <w:rPr>
          <w:bCs/>
          <w:sz w:val="28"/>
          <w:szCs w:val="28"/>
        </w:rPr>
        <w:t>с</w:t>
      </w:r>
      <w:r w:rsidRPr="00942183">
        <w:rPr>
          <w:bCs/>
          <w:sz w:val="28"/>
          <w:szCs w:val="28"/>
        </w:rPr>
        <w:t>оздание видео-ролика</w:t>
      </w:r>
      <w:r>
        <w:rPr>
          <w:sz w:val="28"/>
          <w:szCs w:val="28"/>
        </w:rPr>
        <w:t xml:space="preserve">, </w:t>
      </w:r>
      <w:r w:rsidRPr="00942183">
        <w:rPr>
          <w:sz w:val="28"/>
          <w:szCs w:val="28"/>
        </w:rPr>
        <w:t>о значении герба и флага</w:t>
      </w:r>
      <w:r>
        <w:rPr>
          <w:b/>
          <w:sz w:val="28"/>
          <w:szCs w:val="28"/>
        </w:rPr>
        <w:t xml:space="preserve">. </w:t>
      </w:r>
    </w:p>
    <w:p w:rsidR="0026671D" w:rsidRPr="00C44947" w:rsidRDefault="0026671D" w:rsidP="0026671D">
      <w:pPr>
        <w:pStyle w:val="ad"/>
        <w:ind w:left="284" w:firstLine="720"/>
        <w:jc w:val="both"/>
        <w:rPr>
          <w:sz w:val="28"/>
          <w:szCs w:val="28"/>
        </w:rPr>
      </w:pPr>
      <w:r>
        <w:rPr>
          <w:sz w:val="28"/>
        </w:rPr>
        <w:t xml:space="preserve">Видео-ролики </w:t>
      </w:r>
      <w:r>
        <w:rPr>
          <w:sz w:val="28"/>
        </w:rPr>
        <w:t>выкладываются на личную страницу обучающегося/ студента (либо аккаунт общеобразовательной организации) Вконтакте под хештегами</w:t>
      </w:r>
      <w:r>
        <w:rPr>
          <w:sz w:val="28"/>
        </w:rPr>
        <w:t xml:space="preserve"> </w:t>
      </w:r>
      <w:r w:rsidRPr="00C44947">
        <w:rPr>
          <w:sz w:val="28"/>
          <w:szCs w:val="28"/>
        </w:rPr>
        <w:t>#</w:t>
      </w:r>
      <w:r>
        <w:rPr>
          <w:sz w:val="28"/>
          <w:szCs w:val="28"/>
        </w:rPr>
        <w:t>деньсимволов</w:t>
      </w:r>
      <w:r w:rsidRPr="00C44947">
        <w:rPr>
          <w:sz w:val="28"/>
          <w:szCs w:val="28"/>
        </w:rPr>
        <w:t xml:space="preserve">донскогорегиона </w:t>
      </w:r>
    </w:p>
    <w:p w:rsidR="00942183" w:rsidRDefault="00942183" w:rsidP="0026671D">
      <w:pPr>
        <w:tabs>
          <w:tab w:val="left" w:pos="1102"/>
        </w:tabs>
        <w:spacing w:before="70"/>
        <w:ind w:left="284"/>
        <w:jc w:val="both"/>
        <w:rPr>
          <w:b/>
          <w:sz w:val="28"/>
          <w:szCs w:val="28"/>
        </w:rPr>
      </w:pPr>
    </w:p>
    <w:p w:rsidR="00942183" w:rsidRDefault="0026671D" w:rsidP="0026671D">
      <w:pPr>
        <w:pStyle w:val="ad"/>
        <w:numPr>
          <w:ilvl w:val="0"/>
          <w:numId w:val="6"/>
        </w:numPr>
        <w:tabs>
          <w:tab w:val="left" w:pos="1102"/>
        </w:tabs>
        <w:spacing w:before="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Флешмоб «Гимн в сердцах»</w:t>
      </w:r>
    </w:p>
    <w:p w:rsidR="0026671D" w:rsidRDefault="0026671D" w:rsidP="0026671D">
      <w:pPr>
        <w:ind w:left="284"/>
        <w:jc w:val="both"/>
        <w:rPr>
          <w:sz w:val="28"/>
          <w:szCs w:val="28"/>
        </w:rPr>
      </w:pPr>
      <w:r w:rsidRPr="0026671D">
        <w:rPr>
          <w:b/>
          <w:bCs/>
          <w:iCs/>
          <w:sz w:val="28"/>
          <w:szCs w:val="28"/>
        </w:rPr>
        <w:t>Рекомендуемый возраст участников</w:t>
      </w:r>
      <w:r w:rsidRPr="0026671D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1</w:t>
      </w:r>
      <w:r w:rsidRPr="0026671D">
        <w:rPr>
          <w:sz w:val="28"/>
          <w:szCs w:val="28"/>
        </w:rPr>
        <w:t>-11 классы, СПО</w:t>
      </w:r>
      <w:r>
        <w:rPr>
          <w:sz w:val="28"/>
          <w:szCs w:val="28"/>
        </w:rPr>
        <w:t>.</w:t>
      </w:r>
    </w:p>
    <w:p w:rsidR="0026671D" w:rsidRPr="0026671D" w:rsidRDefault="0026671D" w:rsidP="0026671D">
      <w:pPr>
        <w:tabs>
          <w:tab w:val="left" w:pos="1102"/>
        </w:tabs>
        <w:spacing w:before="7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6671D">
        <w:rPr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совместно с </w:t>
      </w:r>
      <w:r w:rsidRPr="0026671D">
        <w:rPr>
          <w:bCs/>
          <w:iCs/>
          <w:sz w:val="28"/>
          <w:szCs w:val="28"/>
        </w:rPr>
        <w:t xml:space="preserve">волонтёрскими объединениями, отрядами вожатых, активом обучающихся предлагается </w:t>
      </w:r>
      <w:r w:rsidRPr="0026671D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флешмоб «Гимн в сердцах». </w:t>
      </w:r>
    </w:p>
    <w:p w:rsidR="00942183" w:rsidRDefault="0026671D" w:rsidP="0026671D">
      <w:pPr>
        <w:tabs>
          <w:tab w:val="left" w:pos="1102"/>
        </w:tabs>
        <w:spacing w:before="7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26671D">
        <w:rPr>
          <w:sz w:val="28"/>
          <w:szCs w:val="28"/>
        </w:rPr>
        <w:t>В рамках флешмоба</w:t>
      </w:r>
      <w:r>
        <w:rPr>
          <w:sz w:val="28"/>
          <w:szCs w:val="28"/>
        </w:rPr>
        <w:t xml:space="preserve"> «Гимн в сердцах»,</w:t>
      </w:r>
      <w:r w:rsidRPr="00266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исполнить гимн Ростовской области, в руках у исполнителей должны быть </w:t>
      </w:r>
      <w:r w:rsidRPr="0026671D">
        <w:rPr>
          <w:sz w:val="28"/>
          <w:szCs w:val="28"/>
        </w:rPr>
        <w:t>символы донского региона: герб, флаг.</w:t>
      </w:r>
      <w:r>
        <w:rPr>
          <w:sz w:val="28"/>
          <w:szCs w:val="28"/>
        </w:rPr>
        <w:t xml:space="preserve"> </w:t>
      </w:r>
      <w:r>
        <w:rPr>
          <w:sz w:val="28"/>
        </w:rPr>
        <w:t>Ведео -р</w:t>
      </w:r>
      <w:r>
        <w:rPr>
          <w:sz w:val="28"/>
        </w:rPr>
        <w:t xml:space="preserve">олики </w:t>
      </w:r>
      <w:r>
        <w:rPr>
          <w:sz w:val="28"/>
        </w:rPr>
        <w:t xml:space="preserve">флешмоба </w:t>
      </w:r>
      <w:r>
        <w:rPr>
          <w:sz w:val="28"/>
        </w:rPr>
        <w:t xml:space="preserve">выкладываются на личную страницу обучающегося/ студента (либо аккаунт общеобразовательной организации) Вконтакте под хештегами </w:t>
      </w:r>
      <w:r w:rsidRPr="00C44947">
        <w:rPr>
          <w:sz w:val="28"/>
          <w:szCs w:val="28"/>
        </w:rPr>
        <w:t>#</w:t>
      </w:r>
      <w:r>
        <w:rPr>
          <w:sz w:val="28"/>
          <w:szCs w:val="28"/>
        </w:rPr>
        <w:t>деньсимволов</w:t>
      </w:r>
      <w:r w:rsidRPr="00C44947">
        <w:rPr>
          <w:sz w:val="28"/>
          <w:szCs w:val="28"/>
        </w:rPr>
        <w:t>донскогорегиона</w:t>
      </w:r>
      <w:r>
        <w:rPr>
          <w:sz w:val="28"/>
          <w:szCs w:val="28"/>
        </w:rPr>
        <w:t xml:space="preserve">. </w:t>
      </w:r>
    </w:p>
    <w:p w:rsidR="0026671D" w:rsidRDefault="0026671D" w:rsidP="0026671D">
      <w:pPr>
        <w:tabs>
          <w:tab w:val="left" w:pos="1102"/>
        </w:tabs>
        <w:spacing w:before="70"/>
        <w:jc w:val="both"/>
        <w:rPr>
          <w:sz w:val="28"/>
          <w:szCs w:val="28"/>
        </w:rPr>
      </w:pPr>
    </w:p>
    <w:p w:rsidR="0026671D" w:rsidRDefault="0026671D" w:rsidP="0026671D">
      <w:pPr>
        <w:tabs>
          <w:tab w:val="left" w:pos="1102"/>
        </w:tabs>
        <w:spacing w:before="70"/>
        <w:jc w:val="both"/>
        <w:rPr>
          <w:sz w:val="28"/>
          <w:szCs w:val="28"/>
        </w:rPr>
      </w:pPr>
    </w:p>
    <w:p w:rsidR="0026671D" w:rsidRDefault="0026671D" w:rsidP="0026671D">
      <w:pPr>
        <w:tabs>
          <w:tab w:val="left" w:pos="1102"/>
        </w:tabs>
        <w:spacing w:before="70"/>
        <w:jc w:val="both"/>
        <w:rPr>
          <w:sz w:val="28"/>
          <w:szCs w:val="28"/>
        </w:rPr>
      </w:pPr>
    </w:p>
    <w:p w:rsidR="0026671D" w:rsidRPr="0043047E" w:rsidRDefault="0026671D" w:rsidP="0026671D">
      <w:pPr>
        <w:ind w:firstLine="709"/>
        <w:jc w:val="center"/>
        <w:rPr>
          <w:rFonts w:eastAsia="Calibri"/>
          <w:b/>
          <w:sz w:val="28"/>
          <w:szCs w:val="28"/>
        </w:rPr>
      </w:pPr>
      <w:r w:rsidRPr="0043047E">
        <w:rPr>
          <w:rFonts w:eastAsia="Calibri"/>
          <w:b/>
          <w:sz w:val="28"/>
          <w:szCs w:val="28"/>
        </w:rPr>
        <w:t>Подготовка отчетного материала</w:t>
      </w:r>
    </w:p>
    <w:p w:rsidR="0026671D" w:rsidRPr="0043047E" w:rsidRDefault="0026671D" w:rsidP="0026671D">
      <w:pPr>
        <w:ind w:firstLine="709"/>
        <w:contextualSpacing/>
        <w:jc w:val="both"/>
        <w:rPr>
          <w:i/>
          <w:sz w:val="28"/>
          <w:szCs w:val="28"/>
        </w:rPr>
      </w:pPr>
      <w:r w:rsidRPr="0043047E">
        <w:rPr>
          <w:i/>
          <w:sz w:val="28"/>
          <w:szCs w:val="28"/>
        </w:rPr>
        <w:t>Требования к видеоматериалу.</w:t>
      </w:r>
    </w:p>
    <w:p w:rsidR="0026671D" w:rsidRPr="0043047E" w:rsidRDefault="0026671D" w:rsidP="0026671D">
      <w:pPr>
        <w:contextualSpacing/>
        <w:jc w:val="both"/>
        <w:rPr>
          <w:sz w:val="28"/>
          <w:szCs w:val="28"/>
        </w:rPr>
      </w:pPr>
      <w:r w:rsidRPr="0043047E">
        <w:rPr>
          <w:sz w:val="28"/>
          <w:szCs w:val="28"/>
        </w:rPr>
        <w:t>технические требования к видео совместной деятельности:</w:t>
      </w:r>
    </w:p>
    <w:p w:rsidR="0026671D" w:rsidRPr="00A73855" w:rsidRDefault="0026671D" w:rsidP="0026671D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горизонтальное;</w:t>
      </w:r>
    </w:p>
    <w:p w:rsidR="0026671D" w:rsidRPr="00A73855" w:rsidRDefault="0026671D" w:rsidP="0026671D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73855">
        <w:rPr>
          <w:sz w:val="28"/>
          <w:szCs w:val="28"/>
        </w:rPr>
        <w:t>full hd;</w:t>
      </w:r>
    </w:p>
    <w:p w:rsidR="0026671D" w:rsidRPr="00B36C81" w:rsidRDefault="0026671D" w:rsidP="0026671D">
      <w:pPr>
        <w:widowControl/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разрешение</w:t>
      </w:r>
      <w:r w:rsidRPr="00B36C81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Pr="00B36C81">
        <w:rPr>
          <w:sz w:val="28"/>
          <w:szCs w:val="28"/>
        </w:rPr>
        <w:t xml:space="preserve"> 1280 на 720.</w:t>
      </w:r>
    </w:p>
    <w:p w:rsidR="0026671D" w:rsidRPr="0043047E" w:rsidRDefault="0026671D" w:rsidP="0026671D">
      <w:pPr>
        <w:ind w:firstLine="709"/>
        <w:contextualSpacing/>
        <w:jc w:val="both"/>
        <w:rPr>
          <w:sz w:val="28"/>
          <w:szCs w:val="28"/>
        </w:rPr>
      </w:pPr>
      <w:r w:rsidRPr="0043047E">
        <w:rPr>
          <w:sz w:val="28"/>
          <w:szCs w:val="28"/>
        </w:rPr>
        <w:t>технические требования к видео интервью:</w:t>
      </w:r>
    </w:p>
    <w:p w:rsidR="0026671D" w:rsidRPr="00B36C81" w:rsidRDefault="0026671D" w:rsidP="0026671D">
      <w:pPr>
        <w:widowControl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6C81">
        <w:rPr>
          <w:sz w:val="28"/>
          <w:szCs w:val="28"/>
        </w:rPr>
        <w:t>горизонтальное;</w:t>
      </w:r>
    </w:p>
    <w:p w:rsidR="0026671D" w:rsidRPr="00B36C81" w:rsidRDefault="0026671D" w:rsidP="0026671D">
      <w:pPr>
        <w:widowControl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6C81">
        <w:rPr>
          <w:sz w:val="28"/>
          <w:szCs w:val="28"/>
        </w:rPr>
        <w:t xml:space="preserve">статичное </w:t>
      </w:r>
      <w:r w:rsidRPr="00A73855">
        <w:rPr>
          <w:sz w:val="28"/>
          <w:szCs w:val="28"/>
        </w:rPr>
        <w:t>full</w:t>
      </w:r>
      <w:r w:rsidRPr="00B36C81">
        <w:rPr>
          <w:sz w:val="28"/>
          <w:szCs w:val="28"/>
        </w:rPr>
        <w:t xml:space="preserve"> </w:t>
      </w:r>
      <w:r w:rsidRPr="00A73855">
        <w:rPr>
          <w:sz w:val="28"/>
          <w:szCs w:val="28"/>
        </w:rPr>
        <w:t>hd</w:t>
      </w:r>
      <w:r w:rsidRPr="00B36C81">
        <w:rPr>
          <w:sz w:val="28"/>
          <w:szCs w:val="28"/>
        </w:rPr>
        <w:t>;</w:t>
      </w:r>
    </w:p>
    <w:p w:rsidR="0026671D" w:rsidRPr="00B36C81" w:rsidRDefault="0026671D" w:rsidP="0026671D">
      <w:pPr>
        <w:widowControl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6C81">
        <w:rPr>
          <w:sz w:val="28"/>
          <w:szCs w:val="28"/>
        </w:rPr>
        <w:t>разрешение мин 1280 на 720;</w:t>
      </w:r>
    </w:p>
    <w:p w:rsidR="0026671D" w:rsidRPr="00B36C81" w:rsidRDefault="0026671D" w:rsidP="0026671D">
      <w:pPr>
        <w:widowControl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6C81">
        <w:rPr>
          <w:sz w:val="28"/>
          <w:szCs w:val="28"/>
        </w:rPr>
        <w:t>средний план;</w:t>
      </w:r>
    </w:p>
    <w:p w:rsidR="0026671D" w:rsidRPr="0043047E" w:rsidRDefault="0026671D" w:rsidP="0026671D">
      <w:pPr>
        <w:widowControl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3047E">
        <w:rPr>
          <w:sz w:val="28"/>
          <w:szCs w:val="28"/>
        </w:rPr>
        <w:t>качественный звук (запись на микрофон).</w:t>
      </w:r>
    </w:p>
    <w:p w:rsidR="0026671D" w:rsidRPr="00B36C81" w:rsidRDefault="0026671D" w:rsidP="0026671D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Требования к фотографиям:</w:t>
      </w:r>
    </w:p>
    <w:p w:rsidR="0026671D" w:rsidRPr="0043047E" w:rsidRDefault="0026671D" w:rsidP="0026671D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047E">
        <w:rPr>
          <w:sz w:val="28"/>
          <w:szCs w:val="28"/>
        </w:rPr>
        <w:t>камера фотоаппарата или хорошо снимающего телефона;</w:t>
      </w:r>
    </w:p>
    <w:p w:rsidR="0026671D" w:rsidRPr="0043047E" w:rsidRDefault="0026671D" w:rsidP="0026671D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047E">
        <w:rPr>
          <w:sz w:val="28"/>
          <w:szCs w:val="28"/>
        </w:rPr>
        <w:t>человек, предмет не должны быть обрезанными;</w:t>
      </w:r>
    </w:p>
    <w:p w:rsidR="0026671D" w:rsidRPr="00A73855" w:rsidRDefault="0026671D" w:rsidP="0026671D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фото не смазано;</w:t>
      </w:r>
    </w:p>
    <w:p w:rsidR="0026671D" w:rsidRPr="0043047E" w:rsidRDefault="0026671D" w:rsidP="0026671D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047E">
        <w:rPr>
          <w:sz w:val="28"/>
          <w:szCs w:val="28"/>
        </w:rPr>
        <w:t>на фото обязательно присутствует советник и участники;</w:t>
      </w:r>
    </w:p>
    <w:p w:rsidR="0026671D" w:rsidRPr="0043047E" w:rsidRDefault="0026671D" w:rsidP="0026671D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047E">
        <w:rPr>
          <w:sz w:val="28"/>
          <w:szCs w:val="28"/>
        </w:rPr>
        <w:t>присылайте 2-3 качественных снимка с мероприятия</w:t>
      </w:r>
      <w:r w:rsidRPr="0043047E">
        <w:rPr>
          <w:sz w:val="28"/>
          <w:szCs w:val="28"/>
        </w:rPr>
        <w:br/>
        <w:t>(2 горизонтальных, 1 вертикальное): фотографии крупного плана, пару общих, фото в действии.</w:t>
      </w:r>
    </w:p>
    <w:p w:rsidR="0026671D" w:rsidRPr="00A73855" w:rsidRDefault="0026671D" w:rsidP="0026671D">
      <w:pPr>
        <w:widowControl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одном фото</w:t>
      </w:r>
      <w:r w:rsidRPr="00A73855">
        <w:rPr>
          <w:sz w:val="28"/>
          <w:szCs w:val="28"/>
        </w:rPr>
        <w:t xml:space="preserve"> 3-5 </w:t>
      </w:r>
      <w:r>
        <w:rPr>
          <w:sz w:val="28"/>
          <w:szCs w:val="28"/>
        </w:rPr>
        <w:t>участников</w:t>
      </w:r>
      <w:r w:rsidRPr="00A73855">
        <w:rPr>
          <w:sz w:val="28"/>
          <w:szCs w:val="28"/>
        </w:rPr>
        <w:t>;</w:t>
      </w:r>
    </w:p>
    <w:p w:rsidR="0026671D" w:rsidRPr="0043047E" w:rsidRDefault="0026671D" w:rsidP="0026671D">
      <w:pPr>
        <w:widowControl/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3047E">
        <w:rPr>
          <w:sz w:val="28"/>
          <w:szCs w:val="28"/>
        </w:rPr>
        <w:t xml:space="preserve">отвлеките </w:t>
      </w:r>
      <w:r>
        <w:rPr>
          <w:sz w:val="28"/>
          <w:szCs w:val="28"/>
        </w:rPr>
        <w:t>студентов</w:t>
      </w:r>
      <w:r w:rsidRPr="0043047E">
        <w:rPr>
          <w:sz w:val="28"/>
          <w:szCs w:val="28"/>
        </w:rPr>
        <w:t>, камеры как будто нет, обстановка естественная, не наигранная.</w:t>
      </w:r>
    </w:p>
    <w:p w:rsidR="00867EAF" w:rsidRDefault="0026671D" w:rsidP="0026671D">
      <w:pPr>
        <w:tabs>
          <w:tab w:val="left" w:pos="1102"/>
        </w:tabs>
        <w:spacing w:before="70"/>
        <w:jc w:val="center"/>
      </w:pPr>
      <w:r w:rsidRPr="0043047E">
        <w:rPr>
          <w:sz w:val="28"/>
          <w:szCs w:val="28"/>
        </w:rPr>
        <w:t>!</w:t>
      </w:r>
      <w:r w:rsidRPr="0043047E">
        <w:rPr>
          <w:i/>
          <w:sz w:val="28"/>
          <w:szCs w:val="28"/>
        </w:rPr>
        <w:t>Не принуждайте участников, а заинтересуйте, сделайте так чтобы</w:t>
      </w:r>
      <w:r>
        <w:rPr>
          <w:i/>
          <w:sz w:val="28"/>
          <w:szCs w:val="28"/>
        </w:rPr>
        <w:t xml:space="preserve"> у них были естественные эмоции</w:t>
      </w:r>
      <w:r w:rsidR="00D87524">
        <w:rPr>
          <w:i/>
          <w:sz w:val="28"/>
          <w:szCs w:val="28"/>
        </w:rPr>
        <w:t>.</w:t>
      </w:r>
      <w:bookmarkStart w:id="1" w:name="_GoBack"/>
      <w:bookmarkEnd w:id="1"/>
    </w:p>
    <w:sectPr w:rsidR="00867EAF" w:rsidSect="00867EAF">
      <w:headerReference w:type="default" r:id="rId15"/>
      <w:pgSz w:w="11910" w:h="16830"/>
      <w:pgMar w:top="1040" w:right="70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BC" w:rsidRDefault="000D28BC" w:rsidP="00867EAF">
      <w:r>
        <w:separator/>
      </w:r>
    </w:p>
  </w:endnote>
  <w:endnote w:type="continuationSeparator" w:id="0">
    <w:p w:rsidR="000D28BC" w:rsidRDefault="000D28BC" w:rsidP="0086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3328"/>
      <w:docPartObj>
        <w:docPartGallery w:val="Page Numbers (Bottom of Page)"/>
        <w:docPartUnique/>
      </w:docPartObj>
    </w:sdtPr>
    <w:sdtEndPr/>
    <w:sdtContent>
      <w:p w:rsidR="00A34F24" w:rsidRDefault="000D28B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5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F24" w:rsidRDefault="00A34F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BC" w:rsidRDefault="000D28BC" w:rsidP="00867EAF">
      <w:r>
        <w:separator/>
      </w:r>
    </w:p>
  </w:footnote>
  <w:footnote w:type="continuationSeparator" w:id="0">
    <w:p w:rsidR="000D28BC" w:rsidRDefault="000D28BC" w:rsidP="0086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AF" w:rsidRDefault="00B16EA4">
    <w:pPr>
      <w:pStyle w:val="a5"/>
      <w:rPr>
        <w:i/>
        <w:color w:val="4F6228" w:themeColor="accent3" w:themeShade="80"/>
        <w:sz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 distL="114300" distR="114300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4F6228" w:themeColor="accent3" w:themeShade="80"/>
        <w:sz w:val="24"/>
      </w:rPr>
      <w:t>Ростовская область</w:t>
    </w:r>
  </w:p>
  <w:p w:rsidR="00867EAF" w:rsidRDefault="00867E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AF" w:rsidRDefault="00B16EA4">
    <w:pPr>
      <w:pStyle w:val="a5"/>
      <w:rPr>
        <w:i/>
        <w:color w:val="4F6228" w:themeColor="accent3" w:themeShade="80"/>
        <w:sz w:val="24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 distL="114300" distR="114300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4F6228" w:themeColor="accent3" w:themeShade="80"/>
        <w:sz w:val="24"/>
      </w:rPr>
      <w:t>Ростовская область</w:t>
    </w:r>
  </w:p>
  <w:p w:rsidR="00867EAF" w:rsidRDefault="00867E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-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D"/>
    <w:multiLevelType w:val="hybridMultilevel"/>
    <w:tmpl w:val="8EB8C3D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C964F1"/>
    <w:multiLevelType w:val="multilevel"/>
    <w:tmpl w:val="61C8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90B7E"/>
    <w:multiLevelType w:val="multilevel"/>
    <w:tmpl w:val="42866156"/>
    <w:lvl w:ilvl="0">
      <w:start w:val="1"/>
      <w:numFmt w:val="decimal"/>
      <w:lvlText w:val="%1."/>
      <w:lvlJc w:val="left"/>
      <w:pPr>
        <w:ind w:left="361" w:hanging="361"/>
        <w:jc w:val="right"/>
      </w:pPr>
      <w:rPr>
        <w:rFonts w:ascii="Times New Roman" w:hAnsi="Times New Roman"/>
        <w:b/>
        <w:i w:val="0"/>
        <w:spacing w:val="0"/>
        <w:sz w:val="28"/>
      </w:rPr>
    </w:lvl>
    <w:lvl w:ilvl="1">
      <w:numFmt w:val="bullet"/>
      <w:lvlText w:val=""/>
      <w:lvlJc w:val="left"/>
      <w:pPr>
        <w:ind w:left="361" w:hanging="361"/>
      </w:pPr>
      <w:rPr>
        <w:rFonts w:ascii="Symbol" w:hAnsi="Symbol"/>
        <w:b w:val="0"/>
        <w:i w:val="0"/>
        <w:spacing w:val="0"/>
        <w:sz w:val="19"/>
      </w:rPr>
    </w:lvl>
    <w:lvl w:ilvl="2">
      <w:numFmt w:val="bullet"/>
      <w:lvlText w:val="•"/>
      <w:lvlJc w:val="left"/>
      <w:pPr>
        <w:ind w:left="2121" w:hanging="361"/>
      </w:pPr>
    </w:lvl>
    <w:lvl w:ilvl="3">
      <w:numFmt w:val="bullet"/>
      <w:lvlText w:val="•"/>
      <w:lvlJc w:val="left"/>
      <w:pPr>
        <w:ind w:left="3000" w:hanging="361"/>
      </w:pPr>
    </w:lvl>
    <w:lvl w:ilvl="4">
      <w:numFmt w:val="bullet"/>
      <w:lvlText w:val="•"/>
      <w:lvlJc w:val="left"/>
      <w:pPr>
        <w:ind w:left="3879" w:hanging="361"/>
      </w:pPr>
    </w:lvl>
    <w:lvl w:ilvl="5">
      <w:numFmt w:val="bullet"/>
      <w:lvlText w:val="•"/>
      <w:lvlJc w:val="left"/>
      <w:pPr>
        <w:ind w:left="4758" w:hanging="361"/>
      </w:pPr>
    </w:lvl>
    <w:lvl w:ilvl="6">
      <w:numFmt w:val="bullet"/>
      <w:lvlText w:val="•"/>
      <w:lvlJc w:val="left"/>
      <w:pPr>
        <w:ind w:left="5637" w:hanging="361"/>
      </w:pPr>
    </w:lvl>
    <w:lvl w:ilvl="7">
      <w:numFmt w:val="bullet"/>
      <w:lvlText w:val="•"/>
      <w:lvlJc w:val="left"/>
      <w:pPr>
        <w:ind w:left="6516" w:hanging="361"/>
      </w:pPr>
    </w:lvl>
    <w:lvl w:ilvl="8">
      <w:numFmt w:val="bullet"/>
      <w:lvlText w:val="•"/>
      <w:lvlJc w:val="left"/>
      <w:pPr>
        <w:ind w:left="7395" w:hanging="361"/>
      </w:pPr>
    </w:lvl>
  </w:abstractNum>
  <w:abstractNum w:abstractNumId="6" w15:restartNumberingAfterBreak="0">
    <w:nsid w:val="2D932864"/>
    <w:multiLevelType w:val="hybridMultilevel"/>
    <w:tmpl w:val="6172BAB2"/>
    <w:lvl w:ilvl="0" w:tplc="DE666C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2706F4"/>
    <w:multiLevelType w:val="hybridMultilevel"/>
    <w:tmpl w:val="E8CEEC2A"/>
    <w:lvl w:ilvl="0" w:tplc="C7BE4C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AA1E6E"/>
    <w:multiLevelType w:val="multilevel"/>
    <w:tmpl w:val="29E81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B7E07"/>
    <w:multiLevelType w:val="hybridMultilevel"/>
    <w:tmpl w:val="E8CEEC2A"/>
    <w:lvl w:ilvl="0" w:tplc="C7BE4C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235C0E"/>
    <w:multiLevelType w:val="multilevel"/>
    <w:tmpl w:val="86CCD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AF"/>
    <w:rsid w:val="000D28BC"/>
    <w:rsid w:val="0026671D"/>
    <w:rsid w:val="00423E9C"/>
    <w:rsid w:val="00757229"/>
    <w:rsid w:val="00861446"/>
    <w:rsid w:val="00867EAF"/>
    <w:rsid w:val="00942183"/>
    <w:rsid w:val="00A34F24"/>
    <w:rsid w:val="00B16EA4"/>
    <w:rsid w:val="00C44947"/>
    <w:rsid w:val="00D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86CA"/>
  <w15:docId w15:val="{70420512-EEB8-4B26-A1F9-B8592611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67EAF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867EAF"/>
    <w:pPr>
      <w:ind w:left="156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867EA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67EA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67EA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67EA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7EA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67EA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67EAF"/>
    <w:rPr>
      <w:rFonts w:ascii="XO Thames" w:hAnsi="XO Thames"/>
      <w:sz w:val="28"/>
    </w:rPr>
  </w:style>
  <w:style w:type="paragraph" w:customStyle="1" w:styleId="12">
    <w:name w:val="Основной шрифт абзаца1"/>
    <w:rsid w:val="00867EAF"/>
  </w:style>
  <w:style w:type="paragraph" w:styleId="41">
    <w:name w:val="toc 4"/>
    <w:next w:val="a"/>
    <w:link w:val="42"/>
    <w:uiPriority w:val="39"/>
    <w:rsid w:val="00867EA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7EA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67EA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67EA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67EA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67EAF"/>
    <w:rPr>
      <w:rFonts w:ascii="XO Thames" w:hAnsi="XO Thames"/>
      <w:sz w:val="28"/>
    </w:rPr>
  </w:style>
  <w:style w:type="paragraph" w:customStyle="1" w:styleId="Endnote">
    <w:name w:val="Endnote"/>
    <w:link w:val="Endnote0"/>
    <w:rsid w:val="00867EA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67EA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67EAF"/>
    <w:rPr>
      <w:rFonts w:ascii="XO Thames" w:hAnsi="XO Thames"/>
      <w:b/>
      <w:sz w:val="26"/>
    </w:rPr>
  </w:style>
  <w:style w:type="paragraph" w:styleId="a3">
    <w:name w:val="footer"/>
    <w:basedOn w:val="a"/>
    <w:link w:val="a4"/>
    <w:uiPriority w:val="99"/>
    <w:rsid w:val="00867E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867EAF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867EA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67EAF"/>
    <w:rPr>
      <w:rFonts w:ascii="XO Thames" w:hAnsi="XO Thames"/>
      <w:sz w:val="28"/>
    </w:rPr>
  </w:style>
  <w:style w:type="paragraph" w:styleId="a5">
    <w:name w:val="header"/>
    <w:basedOn w:val="a"/>
    <w:link w:val="a6"/>
    <w:rsid w:val="00867E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867EAF"/>
    <w:rPr>
      <w:rFonts w:ascii="Times New Roman" w:hAnsi="Times New Roman"/>
    </w:rPr>
  </w:style>
  <w:style w:type="paragraph" w:customStyle="1" w:styleId="TableParagraph">
    <w:name w:val="Table Paragraph"/>
    <w:basedOn w:val="a"/>
    <w:link w:val="TableParagraph0"/>
    <w:rsid w:val="00867EAF"/>
  </w:style>
  <w:style w:type="character" w:customStyle="1" w:styleId="TableParagraph0">
    <w:name w:val="Table Paragraph"/>
    <w:basedOn w:val="1"/>
    <w:link w:val="TableParagraph"/>
    <w:rsid w:val="00867EAF"/>
    <w:rPr>
      <w:rFonts w:ascii="Times New Roman" w:hAnsi="Times New Roman"/>
    </w:rPr>
  </w:style>
  <w:style w:type="character" w:customStyle="1" w:styleId="50">
    <w:name w:val="Заголовок 5 Знак"/>
    <w:link w:val="5"/>
    <w:rsid w:val="00867EA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67EAF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7"/>
    <w:rsid w:val="00867EAF"/>
    <w:rPr>
      <w:color w:val="0000FF" w:themeColor="hyperlink"/>
      <w:u w:val="single"/>
    </w:rPr>
  </w:style>
  <w:style w:type="character" w:styleId="a7">
    <w:name w:val="Hyperlink"/>
    <w:basedOn w:val="a0"/>
    <w:link w:val="13"/>
    <w:rsid w:val="00867EA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867EA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67EAF"/>
    <w:rPr>
      <w:rFonts w:ascii="XO Thames" w:hAnsi="XO Thames"/>
      <w:sz w:val="22"/>
    </w:rPr>
  </w:style>
  <w:style w:type="paragraph" w:customStyle="1" w:styleId="14">
    <w:name w:val="Просмотренная гиперссылка1"/>
    <w:basedOn w:val="12"/>
    <w:link w:val="a8"/>
    <w:rsid w:val="00867EAF"/>
    <w:rPr>
      <w:color w:val="800080" w:themeColor="followedHyperlink"/>
      <w:u w:val="single"/>
    </w:rPr>
  </w:style>
  <w:style w:type="character" w:styleId="a8">
    <w:name w:val="FollowedHyperlink"/>
    <w:basedOn w:val="a0"/>
    <w:link w:val="14"/>
    <w:rsid w:val="00867EAF"/>
    <w:rPr>
      <w:color w:val="800080" w:themeColor="followedHyperlink"/>
      <w:u w:val="single"/>
    </w:rPr>
  </w:style>
  <w:style w:type="paragraph" w:styleId="15">
    <w:name w:val="toc 1"/>
    <w:next w:val="a"/>
    <w:link w:val="16"/>
    <w:uiPriority w:val="39"/>
    <w:rsid w:val="00867EA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67EA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7EA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67EA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67EA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67EA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67EA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67EAF"/>
    <w:rPr>
      <w:rFonts w:ascii="XO Thames" w:hAnsi="XO Thames"/>
      <w:sz w:val="28"/>
    </w:rPr>
  </w:style>
  <w:style w:type="paragraph" w:styleId="a9">
    <w:name w:val="No Spacing"/>
    <w:link w:val="aa"/>
    <w:rsid w:val="00867EAF"/>
    <w:rPr>
      <w:rFonts w:ascii="Times New Roman" w:hAnsi="Times New Roman"/>
    </w:rPr>
  </w:style>
  <w:style w:type="character" w:customStyle="1" w:styleId="aa">
    <w:name w:val="Без интервала Знак"/>
    <w:link w:val="a9"/>
    <w:rsid w:val="00867EAF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867EA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7EAF"/>
    <w:rPr>
      <w:rFonts w:ascii="XO Thames" w:hAnsi="XO Thames"/>
      <w:sz w:val="28"/>
    </w:rPr>
  </w:style>
  <w:style w:type="paragraph" w:styleId="ab">
    <w:name w:val="Body Text"/>
    <w:basedOn w:val="a"/>
    <w:link w:val="ac"/>
    <w:rsid w:val="00867EAF"/>
    <w:pPr>
      <w:ind w:left="156"/>
    </w:pPr>
    <w:rPr>
      <w:sz w:val="28"/>
    </w:rPr>
  </w:style>
  <w:style w:type="character" w:customStyle="1" w:styleId="ac">
    <w:name w:val="Основной текст Знак"/>
    <w:basedOn w:val="1"/>
    <w:link w:val="ab"/>
    <w:rsid w:val="00867EAF"/>
    <w:rPr>
      <w:rFonts w:ascii="Times New Roman" w:hAnsi="Times New Roman"/>
      <w:sz w:val="28"/>
    </w:rPr>
  </w:style>
  <w:style w:type="paragraph" w:styleId="ad">
    <w:name w:val="List Paragraph"/>
    <w:aliases w:val="Num Bullet 1,Bullet Number,Индексы,it_List1,Светлый список - Акцент 51,Абзац2,Абзац 2"/>
    <w:basedOn w:val="a"/>
    <w:link w:val="ae"/>
    <w:uiPriority w:val="34"/>
    <w:qFormat/>
    <w:rsid w:val="00867EAF"/>
    <w:pPr>
      <w:ind w:left="877" w:hanging="360"/>
    </w:pPr>
  </w:style>
  <w:style w:type="character" w:customStyle="1" w:styleId="ae">
    <w:name w:val="Абзац списка Знак"/>
    <w:aliases w:val="Num Bullet 1 Знак,Bullet Number Знак,Индексы Знак,it_List1 Знак,Светлый список - Акцент 51 Знак,Абзац2 Знак,Абзац 2 Знак"/>
    <w:basedOn w:val="1"/>
    <w:link w:val="ad"/>
    <w:uiPriority w:val="34"/>
    <w:rsid w:val="00867EAF"/>
    <w:rPr>
      <w:rFonts w:ascii="Times New Roman" w:hAnsi="Times New Roman"/>
    </w:rPr>
  </w:style>
  <w:style w:type="paragraph" w:styleId="af">
    <w:name w:val="Subtitle"/>
    <w:next w:val="a"/>
    <w:link w:val="af0"/>
    <w:uiPriority w:val="11"/>
    <w:qFormat/>
    <w:rsid w:val="00867EAF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867E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867EA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sid w:val="00867E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67EA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67EAF"/>
    <w:rPr>
      <w:rFonts w:ascii="XO Thames" w:hAnsi="XO Thames"/>
      <w:b/>
      <w:sz w:val="28"/>
    </w:rPr>
  </w:style>
  <w:style w:type="table" w:customStyle="1" w:styleId="TableNormal">
    <w:name w:val="Table Normal"/>
    <w:rsid w:val="00867E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34F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9D%D0%B0%D0%B2%D0%B8%D0%B3%D0%B0%D1%82%D0%BE%D1%80%D1%8B%D0%94%D0%B5%D1%82%D1%81%D1%82%D0%B2%D0%B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g://search_hashtag?hashtag=%D0%93%D0%BE%D0%B4%D0%A1%D0%B5%D0%BC%D1%8C%D0%B8%D0%9D%D0%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g://search_hashtag?hashtag=%D0%BD%D0%B0%D0%B2%D0%B8%D0%B3%D0%B0%D1%82%D0%BE%D1%80%D1%8B%D0%B4%D0%B5%D1%82%D1%81%D1%82%D0%B2%D0%B06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tg://search_hashtag?hashtag=%D0%9C%D0%B8%D0%BD%D0%BF%D1%80%D0%BE%D1%81%D0%B2%D0%B5%D1%89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tg://search_hashtag?hashtag=%D0%A0%D0%BE%D1%81%D0%B4%D0%B5%D1%82%D1%86%D0%B5%D0%BD%D1%82%D1%8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41425-5BB0-4F59-A9F8-0E614781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2024-10-17T12:11:00Z</dcterms:created>
  <dcterms:modified xsi:type="dcterms:W3CDTF">2024-10-17T12:11:00Z</dcterms:modified>
</cp:coreProperties>
</file>