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14" w:rsidRPr="006F3714" w:rsidRDefault="006F3714" w:rsidP="006F3714">
      <w:pPr>
        <w:spacing w:after="0"/>
        <w:ind w:left="96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371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3714" w:rsidRPr="006F3714" w:rsidRDefault="006F3714" w:rsidP="006F3714">
      <w:pPr>
        <w:spacing w:after="0" w:line="240" w:lineRule="auto"/>
        <w:ind w:left="96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№21 п.Приречный</w:t>
      </w: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F3714" w:rsidRPr="006F3714" w:rsidRDefault="006F3714" w:rsidP="006F3714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Рассмотрена                                   Согласована                                 Рекомендована                                    Утверждаю</w:t>
      </w:r>
    </w:p>
    <w:p w:rsidR="006F3714" w:rsidRPr="006F3714" w:rsidRDefault="006F3714" w:rsidP="006F3714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>на заседании ШМО                        на заседании МС                         к утверждению педсоветом               директор МБОУ СОШ №21</w:t>
      </w:r>
    </w:p>
    <w:p w:rsidR="006F3714" w:rsidRPr="006F3714" w:rsidRDefault="006F3714" w:rsidP="006F3714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учителей Филологии                     протокол № 1                                протокол№1  от  </w:t>
      </w:r>
      <w:r w:rsidR="00CF4C77">
        <w:rPr>
          <w:rFonts w:ascii="Times New Roman" w:eastAsia="Calibri" w:hAnsi="Times New Roman" w:cs="Times New Roman"/>
          <w:sz w:val="24"/>
          <w:szCs w:val="24"/>
        </w:rPr>
        <w:t xml:space="preserve">30.08.2023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п.Приречный</w:t>
      </w:r>
    </w:p>
    <w:p w:rsidR="006F3714" w:rsidRPr="006F3714" w:rsidRDefault="006F3714" w:rsidP="006F3714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протокол№1от </w:t>
      </w:r>
      <w:r w:rsidR="00CF4C77">
        <w:rPr>
          <w:rFonts w:ascii="Times New Roman" w:eastAsia="Calibri" w:hAnsi="Times New Roman" w:cs="Times New Roman"/>
          <w:sz w:val="24"/>
          <w:szCs w:val="24"/>
        </w:rPr>
        <w:t xml:space="preserve">29.08.2023  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F4C77">
        <w:rPr>
          <w:rFonts w:ascii="Times New Roman" w:eastAsia="Calibri" w:hAnsi="Times New Roman" w:cs="Times New Roman"/>
          <w:sz w:val="24"/>
          <w:szCs w:val="24"/>
        </w:rPr>
        <w:t>29.08.2023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4C7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>_____Л.Е.Бекмурзаева</w:t>
      </w:r>
    </w:p>
    <w:p w:rsidR="006F3714" w:rsidRPr="006F3714" w:rsidRDefault="006F3714" w:rsidP="006F3714">
      <w:pPr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приказ № </w:t>
      </w:r>
      <w:r w:rsidR="00CF4C77">
        <w:rPr>
          <w:rFonts w:ascii="Times New Roman" w:eastAsia="Calibri" w:hAnsi="Times New Roman" w:cs="Times New Roman"/>
          <w:sz w:val="24"/>
          <w:szCs w:val="24"/>
        </w:rPr>
        <w:t>177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F4C77">
        <w:rPr>
          <w:rFonts w:ascii="Times New Roman" w:eastAsia="Calibri" w:hAnsi="Times New Roman" w:cs="Times New Roman"/>
          <w:sz w:val="24"/>
          <w:szCs w:val="24"/>
        </w:rPr>
        <w:t>3008.2023</w:t>
      </w:r>
      <w:bookmarkStart w:id="0" w:name="_GoBack"/>
      <w:bookmarkEnd w:id="0"/>
    </w:p>
    <w:p w:rsidR="006F3714" w:rsidRPr="006F3714" w:rsidRDefault="006F3714" w:rsidP="006F3714">
      <w:pPr>
        <w:tabs>
          <w:tab w:val="center" w:pos="7229"/>
        </w:tabs>
        <w:spacing w:after="0" w:line="240" w:lineRule="auto"/>
        <w:ind w:left="-113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______Е.А.Мосинцева</w:t>
      </w:r>
      <w:r w:rsidRPr="006F3714">
        <w:rPr>
          <w:rFonts w:ascii="Times New Roman" w:eastAsia="Calibri" w:hAnsi="Times New Roman" w:cs="Times New Roman"/>
          <w:sz w:val="24"/>
          <w:szCs w:val="24"/>
        </w:rPr>
        <w:tab/>
      </w: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6F3714" w:rsidRPr="006F3714" w:rsidRDefault="006F3714" w:rsidP="006F3714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Рабочая программа</w:t>
      </w:r>
    </w:p>
    <w:p w:rsidR="006F3714" w:rsidRPr="006F3714" w:rsidRDefault="006F3714" w:rsidP="006F3714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44"/>
          <w:szCs w:val="24"/>
        </w:rPr>
        <w:t>индивидуальному проекту</w:t>
      </w:r>
    </w:p>
    <w:p w:rsidR="006F3714" w:rsidRPr="006F3714" w:rsidRDefault="006F3714" w:rsidP="006F3714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для 1</w:t>
      </w:r>
      <w:r>
        <w:rPr>
          <w:rFonts w:ascii="Times New Roman" w:eastAsia="Calibri" w:hAnsi="Times New Roman" w:cs="Times New Roman"/>
          <w:sz w:val="44"/>
          <w:szCs w:val="24"/>
        </w:rPr>
        <w:t>0</w:t>
      </w:r>
      <w:r w:rsidRPr="006F3714">
        <w:rPr>
          <w:rFonts w:ascii="Times New Roman" w:eastAsia="Calibri" w:hAnsi="Times New Roman" w:cs="Times New Roman"/>
          <w:sz w:val="44"/>
          <w:szCs w:val="24"/>
        </w:rPr>
        <w:t xml:space="preserve"> класса</w:t>
      </w:r>
    </w:p>
    <w:p w:rsidR="006F3714" w:rsidRPr="006F3714" w:rsidRDefault="006F3714" w:rsidP="006F3714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на 2023-2024 учебный год</w:t>
      </w:r>
    </w:p>
    <w:p w:rsidR="006F3714" w:rsidRPr="006F3714" w:rsidRDefault="006F3714" w:rsidP="006F3714">
      <w:pPr>
        <w:spacing w:after="0" w:line="240" w:lineRule="auto"/>
        <w:ind w:left="227" w:right="-1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6F3714">
        <w:rPr>
          <w:rFonts w:ascii="Times New Roman" w:eastAsia="Calibri" w:hAnsi="Times New Roman" w:cs="Times New Roman"/>
          <w:sz w:val="44"/>
          <w:szCs w:val="24"/>
        </w:rPr>
        <w:t>Мосинцевой Екатерины Анатольевны</w:t>
      </w:r>
    </w:p>
    <w:p w:rsidR="006F3714" w:rsidRPr="006F3714" w:rsidRDefault="006F3714" w:rsidP="006F3714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№1 к ООП СОО</w:t>
      </w: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6F3714" w:rsidRPr="006F3714" w:rsidRDefault="006F3714" w:rsidP="006F3714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</w:rPr>
      </w:pPr>
      <w:r w:rsidRPr="006F371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CA4B71" wp14:editId="22BCF0AA">
                <wp:simplePos x="0" y="0"/>
                <wp:positionH relativeFrom="column">
                  <wp:posOffset>8902065</wp:posOffset>
                </wp:positionH>
                <wp:positionV relativeFrom="paragraph">
                  <wp:posOffset>316865</wp:posOffset>
                </wp:positionV>
                <wp:extent cx="205105" cy="180975"/>
                <wp:effectExtent l="0" t="0" r="2349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8FE5C" id="Овал 2" o:spid="_x0000_s1026" style="position:absolute;margin-left:700.95pt;margin-top:24.95pt;width:16.1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" strokecolor="white"/>
            </w:pict>
          </mc:Fallback>
        </mc:AlternateContent>
      </w:r>
      <w:r w:rsidRPr="006F37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2023-2024 учебный год </w:t>
      </w:r>
    </w:p>
    <w:p w:rsidR="005C5420" w:rsidRPr="005C5420" w:rsidRDefault="006F3714" w:rsidP="006F3714">
      <w:pPr>
        <w:tabs>
          <w:tab w:val="left" w:pos="220"/>
        </w:tabs>
        <w:suppressAutoHyphens/>
        <w:spacing w:after="0" w:line="360" w:lineRule="auto"/>
        <w:ind w:right="3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242570</wp:posOffset>
                </wp:positionV>
                <wp:extent cx="266700" cy="314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A941E" id="Прямоугольник 4" o:spid="_x0000_s1026" style="position:absolute;margin-left:719.55pt;margin-top:19.1pt;width:21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" fillcolor="white [3201]" strokecolor="white [3212]" strokeweight="2pt"/>
            </w:pict>
          </mc:Fallback>
        </mc:AlternateContent>
      </w:r>
    </w:p>
    <w:p w:rsidR="00A52A8B" w:rsidRPr="00A52A8B" w:rsidRDefault="00A52A8B" w:rsidP="00A52A8B">
      <w:pPr>
        <w:jc w:val="center"/>
        <w:rPr>
          <w:rFonts w:ascii="Times New Roman" w:hAnsi="Times New Roman" w:cs="Times New Roman"/>
          <w:sz w:val="24"/>
        </w:rPr>
      </w:pPr>
      <w:r w:rsidRPr="00A52A8B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A52A8B" w:rsidRDefault="00A52A8B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по предмету « Индивидуальный проект»  для 10</w:t>
      </w:r>
      <w:r w:rsidR="004B3BF7">
        <w:rPr>
          <w:rFonts w:ascii="Times New Roman" w:hAnsi="Times New Roman" w:cs="Times New Roman"/>
          <w:sz w:val="24"/>
        </w:rPr>
        <w:t xml:space="preserve"> класса на 202</w:t>
      </w:r>
      <w:r w:rsidR="006F3714">
        <w:rPr>
          <w:rFonts w:ascii="Times New Roman" w:hAnsi="Times New Roman" w:cs="Times New Roman"/>
          <w:sz w:val="24"/>
        </w:rPr>
        <w:t>3</w:t>
      </w:r>
      <w:r w:rsidR="004B3BF7">
        <w:rPr>
          <w:rFonts w:ascii="Times New Roman" w:hAnsi="Times New Roman" w:cs="Times New Roman"/>
          <w:sz w:val="24"/>
        </w:rPr>
        <w:t>-202</w:t>
      </w:r>
      <w:r w:rsidR="006F3714">
        <w:rPr>
          <w:rFonts w:ascii="Times New Roman" w:hAnsi="Times New Roman" w:cs="Times New Roman"/>
          <w:sz w:val="24"/>
        </w:rPr>
        <w:t>4</w:t>
      </w:r>
      <w:r w:rsidRPr="00A52A8B">
        <w:rPr>
          <w:rFonts w:ascii="Times New Roman" w:hAnsi="Times New Roman" w:cs="Times New Roman"/>
          <w:sz w:val="24"/>
        </w:rPr>
        <w:t xml:space="preserve"> учебный год составлена</w:t>
      </w:r>
      <w:r w:rsidR="007D3442">
        <w:rPr>
          <w:rFonts w:ascii="Times New Roman" w:hAnsi="Times New Roman" w:cs="Times New Roman"/>
          <w:sz w:val="24"/>
        </w:rPr>
        <w:t xml:space="preserve"> </w:t>
      </w:r>
      <w:r w:rsidR="007D3442" w:rsidRPr="007D3442">
        <w:rPr>
          <w:rFonts w:ascii="Times New Roman" w:hAnsi="Times New Roman" w:cs="Times New Roman"/>
          <w:sz w:val="24"/>
        </w:rPr>
        <w:t>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</w:t>
      </w:r>
      <w:r w:rsidR="00956030">
        <w:rPr>
          <w:rFonts w:ascii="Times New Roman" w:hAnsi="Times New Roman" w:cs="Times New Roman"/>
          <w:sz w:val="24"/>
        </w:rPr>
        <w:t xml:space="preserve"> 2012г. № 413 « Об утверждении федерального государственного образовательного  стандарта среднего общего образования» </w:t>
      </w:r>
      <w:r w:rsidR="007D3442" w:rsidRPr="007D3442">
        <w:rPr>
          <w:rFonts w:ascii="Times New Roman" w:hAnsi="Times New Roman" w:cs="Times New Roman"/>
          <w:sz w:val="24"/>
        </w:rPr>
        <w:t xml:space="preserve">, Концепции  духовно-нравственного развития и воспитания личности гражданина России, программы развития и формирования универсальных учебных действий основной образовательной программы среднего общего образования </w:t>
      </w:r>
      <w:r w:rsidR="004B3BF7">
        <w:rPr>
          <w:rFonts w:ascii="Times New Roman" w:hAnsi="Times New Roman" w:cs="Times New Roman"/>
          <w:sz w:val="24"/>
        </w:rPr>
        <w:t>МБОУ СОШ №21 п.Приречный на 202</w:t>
      </w:r>
      <w:r w:rsidR="006F3714">
        <w:rPr>
          <w:rFonts w:ascii="Times New Roman" w:hAnsi="Times New Roman" w:cs="Times New Roman"/>
          <w:sz w:val="24"/>
        </w:rPr>
        <w:t>3</w:t>
      </w:r>
      <w:r w:rsidR="004B3BF7">
        <w:rPr>
          <w:rFonts w:ascii="Times New Roman" w:hAnsi="Times New Roman" w:cs="Times New Roman"/>
          <w:sz w:val="24"/>
        </w:rPr>
        <w:t>-202</w:t>
      </w:r>
      <w:r w:rsidR="006F3714">
        <w:rPr>
          <w:rFonts w:ascii="Times New Roman" w:hAnsi="Times New Roman" w:cs="Times New Roman"/>
          <w:sz w:val="24"/>
        </w:rPr>
        <w:t>4</w:t>
      </w:r>
      <w:r w:rsidR="007D3442" w:rsidRPr="007D3442">
        <w:rPr>
          <w:rFonts w:ascii="Times New Roman" w:hAnsi="Times New Roman" w:cs="Times New Roman"/>
          <w:sz w:val="24"/>
        </w:rPr>
        <w:t xml:space="preserve"> учебный год</w:t>
      </w:r>
      <w:r w:rsidRPr="00A52A8B">
        <w:rPr>
          <w:rFonts w:ascii="Times New Roman" w:hAnsi="Times New Roman" w:cs="Times New Roman"/>
          <w:sz w:val="24"/>
        </w:rPr>
        <w:t xml:space="preserve"> </w:t>
      </w:r>
      <w:r w:rsidR="007D3442">
        <w:rPr>
          <w:rFonts w:ascii="Times New Roman" w:hAnsi="Times New Roman" w:cs="Times New Roman"/>
          <w:sz w:val="24"/>
        </w:rPr>
        <w:t>,</w:t>
      </w:r>
      <w:r w:rsidR="00B5491C" w:rsidRPr="00B5491C">
        <w:rPr>
          <w:rFonts w:ascii="Times New Roman" w:hAnsi="Times New Roman" w:cs="Times New Roman"/>
          <w:sz w:val="24"/>
        </w:rPr>
        <w:t xml:space="preserve"> допущенной Министерством образования Российской Федерации программы для общеобразовательных учреждений «Ос</w:t>
      </w:r>
      <w:r w:rsidR="00E2073A">
        <w:rPr>
          <w:rFonts w:ascii="Times New Roman" w:hAnsi="Times New Roman" w:cs="Times New Roman"/>
          <w:sz w:val="24"/>
        </w:rPr>
        <w:t>новы проектной деятельности</w:t>
      </w:r>
      <w:r w:rsidR="00B5491C" w:rsidRPr="00B5491C">
        <w:rPr>
          <w:rFonts w:ascii="Times New Roman" w:hAnsi="Times New Roman" w:cs="Times New Roman"/>
          <w:sz w:val="24"/>
        </w:rPr>
        <w:t xml:space="preserve">», под редакцией Голуб Г.Б., Перелыгиной Е.А., </w:t>
      </w:r>
      <w:proofErr w:type="spellStart"/>
      <w:r w:rsidR="00B5491C" w:rsidRPr="00B5491C">
        <w:rPr>
          <w:rFonts w:ascii="Times New Roman" w:hAnsi="Times New Roman" w:cs="Times New Roman"/>
          <w:sz w:val="24"/>
        </w:rPr>
        <w:t>Чураковой</w:t>
      </w:r>
      <w:proofErr w:type="spellEnd"/>
      <w:r w:rsidR="00B5491C" w:rsidRPr="00B5491C">
        <w:rPr>
          <w:rFonts w:ascii="Times New Roman" w:hAnsi="Times New Roman" w:cs="Times New Roman"/>
          <w:sz w:val="24"/>
        </w:rPr>
        <w:t xml:space="preserve"> О.В. Программы общеобразовательных учреждений. Элективные курсы. Под ред. Голуб Г.Б. – Самара: 2010).</w:t>
      </w:r>
      <w:r w:rsidRPr="00A52A8B">
        <w:rPr>
          <w:rFonts w:ascii="Times New Roman" w:hAnsi="Times New Roman" w:cs="Times New Roman"/>
          <w:sz w:val="24"/>
        </w:rPr>
        <w:t>, реализ</w:t>
      </w:r>
      <w:r>
        <w:rPr>
          <w:rFonts w:ascii="Times New Roman" w:hAnsi="Times New Roman" w:cs="Times New Roman"/>
          <w:sz w:val="24"/>
        </w:rPr>
        <w:t>уется по учебнику Индивидуальный проект 10-11 классы</w:t>
      </w:r>
      <w:r w:rsidRPr="00A52A8B">
        <w:rPr>
          <w:rFonts w:ascii="Times New Roman" w:hAnsi="Times New Roman" w:cs="Times New Roman"/>
          <w:sz w:val="24"/>
        </w:rPr>
        <w:t xml:space="preserve">: учеб.  для  общеобразоват. организаций / </w:t>
      </w:r>
      <w:r>
        <w:rPr>
          <w:rFonts w:ascii="Times New Roman" w:hAnsi="Times New Roman" w:cs="Times New Roman"/>
          <w:sz w:val="24"/>
        </w:rPr>
        <w:t xml:space="preserve"> М.В. </w:t>
      </w:r>
      <w:proofErr w:type="spellStart"/>
      <w:r>
        <w:rPr>
          <w:rFonts w:ascii="Times New Roman" w:hAnsi="Times New Roman" w:cs="Times New Roman"/>
          <w:sz w:val="24"/>
        </w:rPr>
        <w:t>Половкова</w:t>
      </w:r>
      <w:proofErr w:type="spellEnd"/>
      <w:r>
        <w:rPr>
          <w:rFonts w:ascii="Times New Roman" w:hAnsi="Times New Roman" w:cs="Times New Roman"/>
          <w:sz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</w:rPr>
        <w:t>Носов,Т.В.Половкова</w:t>
      </w:r>
      <w:proofErr w:type="spellEnd"/>
      <w:r>
        <w:rPr>
          <w:rFonts w:ascii="Times New Roman" w:hAnsi="Times New Roman" w:cs="Times New Roman"/>
          <w:sz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</w:rPr>
        <w:t>Майсак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>] ; –</w:t>
      </w:r>
      <w:r>
        <w:rPr>
          <w:rFonts w:ascii="Times New Roman" w:hAnsi="Times New Roman" w:cs="Times New Roman"/>
          <w:sz w:val="24"/>
        </w:rPr>
        <w:t xml:space="preserve">2-е </w:t>
      </w:r>
      <w:proofErr w:type="spellStart"/>
      <w:r>
        <w:rPr>
          <w:rFonts w:ascii="Times New Roman" w:hAnsi="Times New Roman" w:cs="Times New Roman"/>
          <w:sz w:val="24"/>
        </w:rPr>
        <w:t>изд</w:t>
      </w:r>
      <w:proofErr w:type="spellEnd"/>
      <w:r w:rsidRPr="00A52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М. : Просвещение, 2020</w:t>
      </w:r>
      <w:r w:rsidRPr="00A52A8B">
        <w:rPr>
          <w:rFonts w:ascii="Times New Roman" w:hAnsi="Times New Roman" w:cs="Times New Roman"/>
          <w:sz w:val="24"/>
        </w:rPr>
        <w:t xml:space="preserve"> г.</w:t>
      </w:r>
    </w:p>
    <w:p w:rsidR="00A52A8B" w:rsidRDefault="00956030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</w:t>
      </w:r>
      <w:r w:rsidR="008375D1" w:rsidRPr="008375D1">
        <w:rPr>
          <w:rFonts w:ascii="Times New Roman" w:hAnsi="Times New Roman" w:cs="Times New Roman"/>
          <w:sz w:val="24"/>
        </w:rPr>
        <w:t xml:space="preserve"> реализации данного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="00A52A8B">
        <w:rPr>
          <w:rFonts w:ascii="Times New Roman" w:hAnsi="Times New Roman" w:cs="Times New Roman"/>
          <w:sz w:val="24"/>
        </w:rPr>
        <w:t xml:space="preserve">:  </w:t>
      </w:r>
      <w:r w:rsidR="00A52A8B" w:rsidRPr="00A52A8B">
        <w:rPr>
          <w:rFonts w:ascii="Times New Roman" w:hAnsi="Times New Roman" w:cs="Times New Roman"/>
          <w:sz w:val="24"/>
        </w:rPr>
        <w:t xml:space="preserve"> создание условий для развития лич</w:t>
      </w:r>
      <w:r w:rsidR="00A52A8B">
        <w:rPr>
          <w:rFonts w:ascii="Times New Roman" w:hAnsi="Times New Roman" w:cs="Times New Roman"/>
          <w:sz w:val="24"/>
        </w:rPr>
        <w:t xml:space="preserve">ности обучающегося, способной: </w:t>
      </w:r>
      <w:r w:rsidR="00A52A8B" w:rsidRPr="00A52A8B">
        <w:rPr>
          <w:rFonts w:ascii="Times New Roman" w:hAnsi="Times New Roman" w:cs="Times New Roman"/>
          <w:sz w:val="24"/>
        </w:rPr>
        <w:t>адаптироваться в условиях сложного, изменчивого мира; проявля</w:t>
      </w:r>
      <w:r w:rsidR="00A52A8B">
        <w:rPr>
          <w:rFonts w:ascii="Times New Roman" w:hAnsi="Times New Roman" w:cs="Times New Roman"/>
          <w:sz w:val="24"/>
        </w:rPr>
        <w:t xml:space="preserve">ть социальную ответственность; </w:t>
      </w:r>
      <w:r w:rsidR="00A52A8B" w:rsidRPr="00A52A8B">
        <w:rPr>
          <w:rFonts w:ascii="Times New Roman" w:hAnsi="Times New Roman" w:cs="Times New Roman"/>
          <w:sz w:val="24"/>
        </w:rPr>
        <w:t>самостоятельно добывать новые знания, работать над развитием интеллекта; -конструктивно сотр</w:t>
      </w:r>
      <w:r w:rsidR="00A52A8B">
        <w:rPr>
          <w:rFonts w:ascii="Times New Roman" w:hAnsi="Times New Roman" w:cs="Times New Roman"/>
          <w:sz w:val="24"/>
        </w:rPr>
        <w:t xml:space="preserve">удничать с окружающими людьми; </w:t>
      </w:r>
      <w:r w:rsidR="00A52A8B" w:rsidRPr="00A52A8B">
        <w:rPr>
          <w:rFonts w:ascii="Times New Roman" w:hAnsi="Times New Roman" w:cs="Times New Roman"/>
          <w:sz w:val="24"/>
        </w:rPr>
        <w:t>генерировать но</w:t>
      </w:r>
      <w:r w:rsidR="00A52A8B">
        <w:rPr>
          <w:rFonts w:ascii="Times New Roman" w:hAnsi="Times New Roman" w:cs="Times New Roman"/>
          <w:sz w:val="24"/>
        </w:rPr>
        <w:t xml:space="preserve">вые идеи, творчески мыслить, </w:t>
      </w:r>
      <w:r w:rsidR="00A52A8B" w:rsidRPr="00A52A8B">
        <w:rPr>
          <w:rFonts w:ascii="Times New Roman" w:hAnsi="Times New Roman" w:cs="Times New Roman"/>
          <w:sz w:val="24"/>
        </w:rPr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формирование компетентностей в области обработки информации для предос</w:t>
      </w:r>
      <w:r w:rsidR="00A52A8B">
        <w:rPr>
          <w:rFonts w:ascii="Times New Roman" w:hAnsi="Times New Roman" w:cs="Times New Roman"/>
          <w:sz w:val="24"/>
        </w:rPr>
        <w:t xml:space="preserve">тавления её в различных видах, </w:t>
      </w:r>
      <w:r w:rsidR="00A52A8B" w:rsidRPr="00A52A8B">
        <w:rPr>
          <w:rFonts w:ascii="Times New Roman" w:hAnsi="Times New Roman" w:cs="Times New Roman"/>
          <w:sz w:val="24"/>
        </w:rPr>
        <w:t xml:space="preserve"> формирование компетентностей в сфере распростран</w:t>
      </w:r>
      <w:r w:rsidR="00A52A8B">
        <w:rPr>
          <w:rFonts w:ascii="Times New Roman" w:hAnsi="Times New Roman" w:cs="Times New Roman"/>
          <w:sz w:val="24"/>
        </w:rPr>
        <w:t>ения знаний среди сверстников.  П</w:t>
      </w:r>
      <w:r w:rsidR="00A52A8B" w:rsidRPr="00A52A8B">
        <w:rPr>
          <w:rFonts w:ascii="Times New Roman" w:hAnsi="Times New Roman" w:cs="Times New Roman"/>
          <w:sz w:val="24"/>
        </w:rPr>
        <w:t xml:space="preserve">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56030" w:rsidRDefault="00A52A8B" w:rsidP="009560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Задачи реализации данного предмета:</w:t>
      </w:r>
      <w:r w:rsidR="007D3442">
        <w:rPr>
          <w:rFonts w:ascii="Times New Roman" w:hAnsi="Times New Roman" w:cs="Times New Roman"/>
          <w:sz w:val="24"/>
        </w:rPr>
        <w:t xml:space="preserve">  </w:t>
      </w:r>
      <w:r w:rsidRPr="00A52A8B">
        <w:rPr>
          <w:rFonts w:ascii="Times New Roman" w:hAnsi="Times New Roman" w:cs="Times New Roman"/>
          <w:sz w:val="24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  <w:r w:rsidR="007D3442"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 овладение </w:t>
      </w:r>
      <w:r w:rsidRPr="00A52A8B">
        <w:rPr>
          <w:rFonts w:ascii="Times New Roman" w:hAnsi="Times New Roman" w:cs="Times New Roman"/>
          <w:sz w:val="24"/>
        </w:rPr>
        <w:lastRenderedPageBreak/>
        <w:t>систематическими знаниями и приобретение опыта осуществления целесообразной и результативной деятельности;  развитие способности к непрерывному самообразованию, овладению ключевыми компетентностям</w:t>
      </w:r>
      <w:r w:rsidR="00956030">
        <w:rPr>
          <w:rFonts w:ascii="Times New Roman" w:hAnsi="Times New Roman" w:cs="Times New Roman"/>
          <w:sz w:val="24"/>
        </w:rPr>
        <w:t xml:space="preserve">и, составляющими основу умения </w:t>
      </w:r>
      <w:r w:rsidRPr="00A52A8B">
        <w:rPr>
          <w:rFonts w:ascii="Times New Roman" w:hAnsi="Times New Roman" w:cs="Times New Roman"/>
          <w:sz w:val="24"/>
        </w:rPr>
        <w:t xml:space="preserve"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  <w:r w:rsidR="007D3442"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обеспечение академической мобильности и (или) возможности поддерживать избранное направление образования; </w:t>
      </w:r>
      <w:r w:rsidR="007D3442">
        <w:rPr>
          <w:rFonts w:ascii="Times New Roman" w:hAnsi="Times New Roman" w:cs="Times New Roman"/>
          <w:sz w:val="24"/>
        </w:rPr>
        <w:t xml:space="preserve"> </w:t>
      </w:r>
      <w:r w:rsidRPr="00A52A8B">
        <w:rPr>
          <w:rFonts w:ascii="Times New Roman" w:hAnsi="Times New Roman" w:cs="Times New Roman"/>
          <w:sz w:val="24"/>
        </w:rPr>
        <w:t xml:space="preserve"> обеспечение профессиональной ориентации обучающихся. </w:t>
      </w:r>
      <w:r w:rsidR="007D34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</w:t>
      </w:r>
      <w:r w:rsidRPr="00A52A8B">
        <w:rPr>
          <w:rFonts w:ascii="Times New Roman" w:hAnsi="Times New Roman" w:cs="Times New Roman"/>
          <w:sz w:val="24"/>
        </w:rPr>
        <w:t>рмирование проектного отношения к действительности и способности использовать проектный подход при решении личных и профе</w:t>
      </w:r>
      <w:r>
        <w:rPr>
          <w:rFonts w:ascii="Times New Roman" w:hAnsi="Times New Roman" w:cs="Times New Roman"/>
          <w:sz w:val="24"/>
        </w:rPr>
        <w:t xml:space="preserve">ссиональных задач; </w:t>
      </w:r>
      <w:r w:rsidR="007D3442">
        <w:rPr>
          <w:rFonts w:ascii="Times New Roman" w:hAnsi="Times New Roman" w:cs="Times New Roman"/>
          <w:sz w:val="24"/>
        </w:rPr>
        <w:t xml:space="preserve"> ф</w:t>
      </w:r>
      <w:r w:rsidRPr="00A52A8B">
        <w:rPr>
          <w:rFonts w:ascii="Times New Roman" w:hAnsi="Times New Roman" w:cs="Times New Roman"/>
          <w:sz w:val="24"/>
        </w:rPr>
        <w:t>ормирование аналитической модели процессов, происходящих в конкретных сферах  профессиональной деятельности (исследова</w:t>
      </w:r>
      <w:r>
        <w:rPr>
          <w:rFonts w:ascii="Times New Roman" w:hAnsi="Times New Roman" w:cs="Times New Roman"/>
          <w:sz w:val="24"/>
        </w:rPr>
        <w:t xml:space="preserve">ние, организация, творчество); </w:t>
      </w:r>
      <w:r w:rsidR="007D3442">
        <w:rPr>
          <w:rFonts w:ascii="Times New Roman" w:hAnsi="Times New Roman" w:cs="Times New Roman"/>
          <w:sz w:val="24"/>
        </w:rPr>
        <w:t xml:space="preserve"> о</w:t>
      </w:r>
      <w:r w:rsidRPr="00A52A8B">
        <w:rPr>
          <w:rFonts w:ascii="Times New Roman" w:hAnsi="Times New Roman" w:cs="Times New Roman"/>
          <w:sz w:val="24"/>
        </w:rPr>
        <w:t>риентация в современных экономических, политических, культурных процессах и возможных ресурсах личностно</w:t>
      </w:r>
      <w:r>
        <w:rPr>
          <w:rFonts w:ascii="Times New Roman" w:hAnsi="Times New Roman" w:cs="Times New Roman"/>
          <w:sz w:val="24"/>
        </w:rPr>
        <w:t xml:space="preserve">го и профессионального роста; </w:t>
      </w:r>
      <w:r w:rsidR="007D3442">
        <w:rPr>
          <w:rFonts w:ascii="Times New Roman" w:hAnsi="Times New Roman" w:cs="Times New Roman"/>
          <w:sz w:val="24"/>
        </w:rPr>
        <w:t>п</w:t>
      </w:r>
      <w:r w:rsidRPr="00A52A8B">
        <w:rPr>
          <w:rFonts w:ascii="Times New Roman" w:hAnsi="Times New Roman" w:cs="Times New Roman"/>
          <w:sz w:val="24"/>
        </w:rPr>
        <w:t>оддержка принятия учениками решений о своем уровне личных притязаний и профессиональном будущем. Индивидуальный проект выполняется обучающимся самостоятельно по</w:t>
      </w:r>
      <w:r w:rsidR="00956030">
        <w:rPr>
          <w:rFonts w:ascii="Times New Roman" w:hAnsi="Times New Roman" w:cs="Times New Roman"/>
          <w:sz w:val="24"/>
        </w:rPr>
        <w:t xml:space="preserve">д руководством учителя </w:t>
      </w:r>
      <w:r w:rsidRPr="00A52A8B">
        <w:rPr>
          <w:rFonts w:ascii="Times New Roman" w:hAnsi="Times New Roman" w:cs="Times New Roman"/>
          <w:sz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В учебно-воспитательном процессе используются современные образовательные технологии (ИКТ, </w:t>
      </w:r>
      <w:proofErr w:type="spellStart"/>
      <w:r w:rsidRPr="00A52A8B">
        <w:rPr>
          <w:rFonts w:ascii="Times New Roman" w:hAnsi="Times New Roman" w:cs="Times New Roman"/>
          <w:sz w:val="24"/>
        </w:rPr>
        <w:t>тьюторские</w:t>
      </w:r>
      <w:proofErr w:type="spellEnd"/>
      <w:r w:rsidRPr="00A52A8B">
        <w:rPr>
          <w:rFonts w:ascii="Times New Roman" w:hAnsi="Times New Roman" w:cs="Times New Roman"/>
          <w:sz w:val="24"/>
        </w:rPr>
        <w:t xml:space="preserve">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Pr="00A5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A8B" w:rsidRPr="00956030" w:rsidRDefault="00956030" w:rsidP="009560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2A8B" w:rsidRPr="008375D1">
        <w:rPr>
          <w:rFonts w:ascii="Times New Roman" w:hAnsi="Times New Roman" w:cs="Times New Roman"/>
          <w:sz w:val="24"/>
        </w:rPr>
        <w:t xml:space="preserve">В соответствии с учебным планом МБОУ СОШ №21 </w:t>
      </w:r>
      <w:r w:rsidR="00895D79" w:rsidRPr="008375D1">
        <w:rPr>
          <w:rFonts w:ascii="Times New Roman" w:hAnsi="Times New Roman" w:cs="Times New Roman"/>
          <w:sz w:val="24"/>
        </w:rPr>
        <w:t>п. Приречный</w:t>
      </w:r>
      <w:r w:rsidR="004B3BF7" w:rsidRPr="008375D1">
        <w:rPr>
          <w:rFonts w:ascii="Times New Roman" w:hAnsi="Times New Roman" w:cs="Times New Roman"/>
          <w:sz w:val="24"/>
        </w:rPr>
        <w:t xml:space="preserve"> на 202</w:t>
      </w:r>
      <w:r w:rsidR="006F3714" w:rsidRPr="008375D1">
        <w:rPr>
          <w:rFonts w:ascii="Times New Roman" w:hAnsi="Times New Roman" w:cs="Times New Roman"/>
          <w:sz w:val="24"/>
        </w:rPr>
        <w:t>3</w:t>
      </w:r>
      <w:r w:rsidR="004B3BF7" w:rsidRPr="008375D1">
        <w:rPr>
          <w:rFonts w:ascii="Times New Roman" w:hAnsi="Times New Roman" w:cs="Times New Roman"/>
          <w:sz w:val="24"/>
        </w:rPr>
        <w:t>-202</w:t>
      </w:r>
      <w:r w:rsidR="006F3714" w:rsidRPr="008375D1">
        <w:rPr>
          <w:rFonts w:ascii="Times New Roman" w:hAnsi="Times New Roman" w:cs="Times New Roman"/>
          <w:sz w:val="24"/>
        </w:rPr>
        <w:t>4</w:t>
      </w:r>
      <w:r w:rsidR="00A52A8B" w:rsidRPr="008375D1">
        <w:rPr>
          <w:rFonts w:ascii="Times New Roman" w:hAnsi="Times New Roman" w:cs="Times New Roman"/>
          <w:sz w:val="24"/>
        </w:rPr>
        <w:t xml:space="preserve"> учебны</w:t>
      </w:r>
      <w:r w:rsidR="00F10AAA" w:rsidRPr="008375D1">
        <w:rPr>
          <w:rFonts w:ascii="Times New Roman" w:hAnsi="Times New Roman" w:cs="Times New Roman"/>
          <w:sz w:val="24"/>
        </w:rPr>
        <w:t xml:space="preserve">й год на изучение предмета </w:t>
      </w:r>
      <w:r w:rsidR="00181B39" w:rsidRPr="008375D1">
        <w:rPr>
          <w:rFonts w:ascii="Times New Roman" w:hAnsi="Times New Roman" w:cs="Times New Roman"/>
          <w:sz w:val="24"/>
        </w:rPr>
        <w:t>«Индивидуальный</w:t>
      </w:r>
      <w:r w:rsidR="00F10AAA" w:rsidRPr="008375D1">
        <w:rPr>
          <w:rFonts w:ascii="Times New Roman" w:hAnsi="Times New Roman" w:cs="Times New Roman"/>
          <w:sz w:val="24"/>
        </w:rPr>
        <w:t xml:space="preserve"> проект»  в 10 </w:t>
      </w:r>
      <w:r w:rsidR="00A52A8B" w:rsidRPr="008375D1">
        <w:rPr>
          <w:rFonts w:ascii="Times New Roman" w:hAnsi="Times New Roman" w:cs="Times New Roman"/>
          <w:sz w:val="24"/>
        </w:rPr>
        <w:t xml:space="preserve"> классе отведен 1 час в неделю, 3</w:t>
      </w:r>
      <w:r w:rsidR="008375D1" w:rsidRPr="008375D1">
        <w:rPr>
          <w:rFonts w:ascii="Times New Roman" w:hAnsi="Times New Roman" w:cs="Times New Roman"/>
          <w:sz w:val="24"/>
        </w:rPr>
        <w:t>4</w:t>
      </w:r>
      <w:r w:rsidR="00A52A8B" w:rsidRPr="008375D1">
        <w:rPr>
          <w:rFonts w:ascii="Times New Roman" w:hAnsi="Times New Roman" w:cs="Times New Roman"/>
          <w:sz w:val="24"/>
        </w:rPr>
        <w:t xml:space="preserve"> час</w:t>
      </w:r>
      <w:r w:rsidR="008375D1" w:rsidRPr="008375D1">
        <w:rPr>
          <w:rFonts w:ascii="Times New Roman" w:hAnsi="Times New Roman" w:cs="Times New Roman"/>
          <w:sz w:val="24"/>
        </w:rPr>
        <w:t>а</w:t>
      </w:r>
      <w:r w:rsidR="00A52A8B" w:rsidRPr="008375D1">
        <w:rPr>
          <w:rFonts w:ascii="Times New Roman" w:hAnsi="Times New Roman" w:cs="Times New Roman"/>
          <w:sz w:val="24"/>
        </w:rPr>
        <w:t xml:space="preserve"> в год. Д</w:t>
      </w:r>
      <w:r w:rsidR="00152FA4" w:rsidRPr="008375D1">
        <w:rPr>
          <w:rFonts w:ascii="Times New Roman" w:hAnsi="Times New Roman" w:cs="Times New Roman"/>
          <w:sz w:val="24"/>
        </w:rPr>
        <w:t>анная программа рассчитана на 3</w:t>
      </w:r>
      <w:r w:rsidR="008375D1" w:rsidRPr="008375D1">
        <w:rPr>
          <w:rFonts w:ascii="Times New Roman" w:hAnsi="Times New Roman" w:cs="Times New Roman"/>
          <w:sz w:val="24"/>
        </w:rPr>
        <w:t>3</w:t>
      </w:r>
      <w:r w:rsidR="00181B39" w:rsidRPr="008375D1">
        <w:rPr>
          <w:rFonts w:ascii="Times New Roman" w:hAnsi="Times New Roman" w:cs="Times New Roman"/>
          <w:sz w:val="24"/>
        </w:rPr>
        <w:t xml:space="preserve"> часа, один час совпадает с праздничным днем (</w:t>
      </w:r>
      <w:r w:rsidR="008375D1" w:rsidRPr="008375D1">
        <w:rPr>
          <w:rFonts w:ascii="Times New Roman" w:hAnsi="Times New Roman" w:cs="Times New Roman"/>
          <w:sz w:val="24"/>
        </w:rPr>
        <w:t>06.11.2023</w:t>
      </w:r>
      <w:r w:rsidR="00181B39" w:rsidRPr="008375D1">
        <w:rPr>
          <w:rFonts w:ascii="Times New Roman" w:hAnsi="Times New Roman" w:cs="Times New Roman"/>
          <w:sz w:val="24"/>
        </w:rPr>
        <w:t xml:space="preserve">г.), </w:t>
      </w:r>
      <w:r w:rsidR="00181B39" w:rsidRPr="00837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будет выполнен в полном объеме, за счет уплотнения учебного материала.</w:t>
      </w:r>
    </w:p>
    <w:p w:rsidR="00956030" w:rsidRDefault="00956030" w:rsidP="00895D79">
      <w:pPr>
        <w:jc w:val="center"/>
        <w:rPr>
          <w:rFonts w:ascii="Times New Roman" w:hAnsi="Times New Roman" w:cs="Times New Roman"/>
          <w:sz w:val="24"/>
        </w:rPr>
      </w:pPr>
    </w:p>
    <w:p w:rsidR="00A52A8B" w:rsidRDefault="00A52A8B" w:rsidP="00895D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учебного пр</w:t>
      </w:r>
      <w:r w:rsidR="00895D79">
        <w:rPr>
          <w:rFonts w:ascii="Times New Roman" w:hAnsi="Times New Roman" w:cs="Times New Roman"/>
          <w:sz w:val="24"/>
        </w:rPr>
        <w:t>едмета « Индивидуальный проект»</w:t>
      </w:r>
      <w:r>
        <w:rPr>
          <w:rFonts w:ascii="Times New Roman" w:hAnsi="Times New Roman" w:cs="Times New Roman"/>
          <w:sz w:val="24"/>
        </w:rPr>
        <w:t xml:space="preserve"> для 10 класса.</w:t>
      </w:r>
    </w:p>
    <w:p w:rsidR="00A52A8B" w:rsidRDefault="00AA451F" w:rsidP="00D941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Роль, значимость и </w:t>
      </w:r>
      <w:r w:rsidR="00895D79">
        <w:rPr>
          <w:rFonts w:ascii="Times New Roman" w:hAnsi="Times New Roman" w:cs="Times New Roman"/>
          <w:sz w:val="24"/>
        </w:rPr>
        <w:t>преемственность,</w:t>
      </w:r>
      <w:r>
        <w:rPr>
          <w:rFonts w:ascii="Times New Roman" w:hAnsi="Times New Roman" w:cs="Times New Roman"/>
          <w:sz w:val="24"/>
        </w:rPr>
        <w:t xml:space="preserve"> практическая направленность учебного</w:t>
      </w:r>
      <w:r w:rsidRPr="00AA451F">
        <w:rPr>
          <w:rFonts w:ascii="Times New Roman" w:hAnsi="Times New Roman" w:cs="Times New Roman"/>
          <w:sz w:val="24"/>
        </w:rPr>
        <w:t xml:space="preserve"> предмет</w:t>
      </w:r>
      <w:r>
        <w:rPr>
          <w:rFonts w:ascii="Times New Roman" w:hAnsi="Times New Roman" w:cs="Times New Roman"/>
          <w:sz w:val="24"/>
        </w:rPr>
        <w:t>а</w:t>
      </w:r>
      <w:r w:rsidRPr="00AA451F">
        <w:rPr>
          <w:rFonts w:ascii="Times New Roman" w:hAnsi="Times New Roman" w:cs="Times New Roman"/>
          <w:sz w:val="24"/>
        </w:rPr>
        <w:t xml:space="preserve"> «Индивидуальный проект» побуждает у старшеклассников эмоциональн</w:t>
      </w:r>
      <w:r w:rsidR="00895D79" w:rsidRPr="00AA451F">
        <w:rPr>
          <w:rFonts w:ascii="Times New Roman" w:hAnsi="Times New Roman" w:cs="Times New Roman"/>
          <w:sz w:val="24"/>
        </w:rPr>
        <w:t>о -</w:t>
      </w:r>
      <w:r w:rsidRPr="00AA451F">
        <w:rPr>
          <w:rFonts w:ascii="Times New Roman" w:hAnsi="Times New Roman" w:cs="Times New Roman"/>
          <w:sz w:val="24"/>
        </w:rPr>
        <w:t xml:space="preserve"> 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Ценностные ориентиры</w:t>
      </w:r>
      <w:r>
        <w:rPr>
          <w:rFonts w:ascii="Times New Roman" w:hAnsi="Times New Roman" w:cs="Times New Roman"/>
          <w:sz w:val="24"/>
        </w:rPr>
        <w:t xml:space="preserve"> содержания курса заключаются:  </w:t>
      </w:r>
      <w:r w:rsidRPr="00AA451F">
        <w:rPr>
          <w:rFonts w:ascii="Times New Roman" w:hAnsi="Times New Roman" w:cs="Times New Roman"/>
          <w:sz w:val="24"/>
        </w:rPr>
        <w:t>в формировании и воспитании у обучающихся веры в Россию, чувства личной</w:t>
      </w:r>
      <w:r>
        <w:rPr>
          <w:rFonts w:ascii="Times New Roman" w:hAnsi="Times New Roman" w:cs="Times New Roman"/>
          <w:sz w:val="24"/>
        </w:rPr>
        <w:t xml:space="preserve"> ответственности за Отечество; </w:t>
      </w:r>
      <w:r w:rsidRPr="00AA451F">
        <w:rPr>
          <w:rFonts w:ascii="Times New Roman" w:hAnsi="Times New Roman" w:cs="Times New Roman"/>
          <w:sz w:val="24"/>
        </w:rPr>
        <w:t>в формировании чувства патриотизма и гражд</w:t>
      </w:r>
      <w:r>
        <w:rPr>
          <w:rFonts w:ascii="Times New Roman" w:hAnsi="Times New Roman" w:cs="Times New Roman"/>
          <w:sz w:val="24"/>
        </w:rPr>
        <w:t xml:space="preserve">анской солидарности; </w:t>
      </w:r>
      <w:r w:rsidRPr="00AA451F">
        <w:rPr>
          <w:rFonts w:ascii="Times New Roman" w:hAnsi="Times New Roman" w:cs="Times New Roman"/>
          <w:sz w:val="24"/>
        </w:rPr>
        <w:t>в формировании ра</w:t>
      </w:r>
      <w:r>
        <w:rPr>
          <w:rFonts w:ascii="Times New Roman" w:hAnsi="Times New Roman" w:cs="Times New Roman"/>
          <w:sz w:val="24"/>
        </w:rPr>
        <w:t>зностороннего, интеллектуально -</w:t>
      </w:r>
      <w:r w:rsidRPr="00AA451F">
        <w:rPr>
          <w:rFonts w:ascii="Times New Roman" w:hAnsi="Times New Roman" w:cs="Times New Roman"/>
          <w:sz w:val="24"/>
        </w:rPr>
        <w:t xml:space="preserve"> тво</w:t>
      </w:r>
      <w:r>
        <w:rPr>
          <w:rFonts w:ascii="Times New Roman" w:hAnsi="Times New Roman" w:cs="Times New Roman"/>
          <w:sz w:val="24"/>
        </w:rPr>
        <w:t xml:space="preserve">рческого и духовного развития; </w:t>
      </w:r>
      <w:r w:rsidRPr="00AA451F">
        <w:rPr>
          <w:rFonts w:ascii="Times New Roman" w:hAnsi="Times New Roman" w:cs="Times New Roman"/>
          <w:sz w:val="24"/>
        </w:rPr>
        <w:t>в формировании о</w:t>
      </w:r>
      <w:r>
        <w:rPr>
          <w:rFonts w:ascii="Times New Roman" w:hAnsi="Times New Roman" w:cs="Times New Roman"/>
          <w:sz w:val="24"/>
        </w:rPr>
        <w:t xml:space="preserve">снов художественного мышления; </w:t>
      </w:r>
      <w:r w:rsidRPr="00AA451F">
        <w:rPr>
          <w:rFonts w:ascii="Times New Roman" w:hAnsi="Times New Roman" w:cs="Times New Roman"/>
          <w:sz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AA451F" w:rsidRPr="00A52A8B" w:rsidRDefault="00AA451F" w:rsidP="00895D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Планируемые результаты освоения учебного предмета </w:t>
      </w:r>
      <w:r w:rsidR="00181B39">
        <w:rPr>
          <w:rFonts w:ascii="Times New Roman" w:hAnsi="Times New Roman" w:cs="Times New Roman"/>
          <w:sz w:val="24"/>
        </w:rPr>
        <w:t>«Индивидуальный</w:t>
      </w:r>
      <w:r>
        <w:rPr>
          <w:rFonts w:ascii="Times New Roman" w:hAnsi="Times New Roman" w:cs="Times New Roman"/>
          <w:sz w:val="24"/>
        </w:rPr>
        <w:t xml:space="preserve"> проект»</w:t>
      </w:r>
    </w:p>
    <w:p w:rsidR="00AA451F" w:rsidRDefault="00CF617E" w:rsidP="00895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17E">
        <w:rPr>
          <w:rFonts w:ascii="Times New Roman" w:hAnsi="Times New Roman" w:cs="Times New Roman"/>
          <w:bCs/>
          <w:iCs/>
          <w:sz w:val="24"/>
        </w:rPr>
        <w:t xml:space="preserve">Предметные результаты включают в </w:t>
      </w:r>
      <w:r w:rsidR="00181B39" w:rsidRPr="00CF617E">
        <w:rPr>
          <w:rFonts w:ascii="Times New Roman" w:hAnsi="Times New Roman" w:cs="Times New Roman"/>
          <w:bCs/>
          <w:iCs/>
          <w:sz w:val="24"/>
        </w:rPr>
        <w:t>себя:</w:t>
      </w:r>
      <w:r w:rsidRPr="00CF617E">
        <w:rPr>
          <w:rFonts w:ascii="Times New Roman" w:hAnsi="Times New Roman" w:cs="Times New Roman"/>
          <w:bCs/>
          <w:iCs/>
          <w:sz w:val="24"/>
        </w:rPr>
        <w:t xml:space="preserve">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среднего общего образования основные предметные результаты изу</w:t>
      </w:r>
      <w:r>
        <w:rPr>
          <w:rFonts w:ascii="Times New Roman" w:hAnsi="Times New Roman" w:cs="Times New Roman"/>
          <w:bCs/>
          <w:iCs/>
          <w:sz w:val="24"/>
        </w:rPr>
        <w:t xml:space="preserve">чения индивидуального проекта </w:t>
      </w:r>
      <w:r w:rsidRPr="00CF617E">
        <w:rPr>
          <w:rFonts w:ascii="Times New Roman" w:hAnsi="Times New Roman" w:cs="Times New Roman"/>
          <w:bCs/>
          <w:iCs/>
          <w:sz w:val="24"/>
        </w:rPr>
        <w:t xml:space="preserve">  в средней школе отражают</w:t>
      </w:r>
      <w:r w:rsidR="00AA451F">
        <w:rPr>
          <w:rFonts w:ascii="Times New Roman" w:hAnsi="Times New Roman" w:cs="Times New Roman"/>
          <w:sz w:val="24"/>
        </w:rPr>
        <w:t xml:space="preserve">: </w:t>
      </w:r>
      <w:r w:rsidR="00AA451F" w:rsidRPr="00AA451F">
        <w:rPr>
          <w:rFonts w:ascii="Times New Roman" w:hAnsi="Times New Roman" w:cs="Times New Roman"/>
          <w:sz w:val="24"/>
        </w:rPr>
        <w:t xml:space="preserve">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</w:t>
      </w:r>
      <w:r w:rsidR="00956030">
        <w:rPr>
          <w:rFonts w:ascii="Times New Roman" w:hAnsi="Times New Roman" w:cs="Times New Roman"/>
          <w:sz w:val="24"/>
        </w:rPr>
        <w:t xml:space="preserve">ессиональному самоопределению; </w:t>
      </w:r>
      <w:r w:rsidR="00AA451F" w:rsidRPr="00AA451F">
        <w:rPr>
          <w:rFonts w:ascii="Times New Roman" w:hAnsi="Times New Roman" w:cs="Times New Roman"/>
          <w:sz w:val="24"/>
        </w:rPr>
        <w:t>овладение систематическими знаниями и приобретение опыта осуществления целесообразной и</w:t>
      </w:r>
      <w:r w:rsidR="00956030">
        <w:rPr>
          <w:rFonts w:ascii="Times New Roman" w:hAnsi="Times New Roman" w:cs="Times New Roman"/>
          <w:sz w:val="24"/>
        </w:rPr>
        <w:t xml:space="preserve"> результативной деятельности; </w:t>
      </w:r>
      <w:r w:rsidR="00AA451F" w:rsidRPr="00AA451F">
        <w:rPr>
          <w:rFonts w:ascii="Times New Roman" w:hAnsi="Times New Roman" w:cs="Times New Roman"/>
          <w:sz w:val="24"/>
        </w:rPr>
        <w:t xml:space="preserve">развитие способности к непрерывному самообразованию, овладению ключевыми компетентностями, составляющими основу </w:t>
      </w:r>
      <w:r w:rsidR="00AA451F" w:rsidRPr="00AA451F">
        <w:rPr>
          <w:rFonts w:ascii="Times New Roman" w:hAnsi="Times New Roman" w:cs="Times New Roman"/>
          <w:sz w:val="24"/>
        </w:rPr>
        <w:lastRenderedPageBreak/>
        <w:t>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- обеспечение академической мобильности и (или) возможности поддерживать избранное направление образования; - обеспечение профессиональной ориентации обучающихся</w:t>
      </w:r>
      <w:r w:rsidR="00C573FF">
        <w:rPr>
          <w:rFonts w:ascii="Times New Roman" w:hAnsi="Times New Roman" w:cs="Times New Roman"/>
          <w:sz w:val="24"/>
        </w:rPr>
        <w:t>.</w:t>
      </w:r>
      <w:r w:rsidR="00AA451F" w:rsidRPr="00AA451F">
        <w:rPr>
          <w:rFonts w:ascii="Times New Roman" w:hAnsi="Times New Roman" w:cs="Times New Roman"/>
          <w:sz w:val="24"/>
        </w:rPr>
        <w:t xml:space="preserve"> </w:t>
      </w:r>
    </w:p>
    <w:p w:rsidR="00CF617E" w:rsidRPr="00CF617E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CF617E">
        <w:rPr>
          <w:rFonts w:ascii="Times New Roman" w:hAnsi="Times New Roman" w:cs="Times New Roman"/>
          <w:bCs/>
          <w:iCs/>
          <w:sz w:val="24"/>
        </w:rPr>
        <w:t>Личностные результаты-это сформировавшаяся в образовательном  процессе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>Гражданское воспитание включает: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F617E" w:rsidRPr="00956030" w:rsidRDefault="004B3BF7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 xml:space="preserve"> </w:t>
      </w:r>
      <w:r w:rsidR="00CF617E" w:rsidRPr="00956030">
        <w:rPr>
          <w:rFonts w:ascii="Times New Roman" w:hAnsi="Times New Roman" w:cs="Times New Roman"/>
          <w:bCs/>
          <w:iCs/>
          <w:sz w:val="24"/>
        </w:rPr>
        <w:t xml:space="preserve">Патриотическое воспитание 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</w:t>
      </w:r>
      <w:r w:rsidR="00CF617E" w:rsidRPr="00956030">
        <w:rPr>
          <w:rFonts w:ascii="Times New Roman" w:hAnsi="Times New Roman" w:cs="Times New Roman"/>
          <w:bCs/>
          <w:iCs/>
          <w:sz w:val="24"/>
        </w:rPr>
        <w:lastRenderedPageBreak/>
        <w:t xml:space="preserve">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 xml:space="preserve">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sym w:font="Symbol" w:char="F02D"/>
      </w:r>
      <w:r w:rsidRPr="00956030">
        <w:rPr>
          <w:rFonts w:ascii="Times New Roman" w:hAnsi="Times New Roman" w:cs="Times New Roman"/>
          <w:bCs/>
          <w:iCs/>
          <w:sz w:val="24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 xml:space="preserve">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>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lastRenderedPageBreak/>
        <w:t xml:space="preserve">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CF617E" w:rsidRPr="00956030" w:rsidRDefault="00CF617E" w:rsidP="00CF617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>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A451F" w:rsidRDefault="00CF617E" w:rsidP="00895D7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56030">
        <w:rPr>
          <w:rFonts w:ascii="Times New Roman" w:hAnsi="Times New Roman" w:cs="Times New Roman"/>
          <w:bCs/>
          <w:iCs/>
          <w:sz w:val="24"/>
        </w:rPr>
        <w:t>Ценности научного познания подразумевают: содействие повышению привлекательности науки для подрастающего поколения, поддержку научно-технического творчества  детей;</w:t>
      </w:r>
      <w:r w:rsidR="00956030">
        <w:rPr>
          <w:rFonts w:ascii="Times New Roman" w:hAnsi="Times New Roman" w:cs="Times New Roman"/>
          <w:bCs/>
          <w:iCs/>
          <w:sz w:val="24"/>
        </w:rPr>
        <w:t xml:space="preserve"> </w:t>
      </w:r>
      <w:r w:rsidRPr="00956030">
        <w:rPr>
          <w:rFonts w:ascii="Times New Roman" w:hAnsi="Times New Roman" w:cs="Times New Roman"/>
          <w:bCs/>
          <w:iCs/>
          <w:sz w:val="24"/>
        </w:rPr>
        <w:t>создание условий для получения детьми достоверной информации о передовых достижениях и открытиях мировой</w:t>
      </w:r>
      <w:r w:rsidRPr="00CF617E">
        <w:rPr>
          <w:rFonts w:ascii="Times New Roman" w:hAnsi="Times New Roman" w:cs="Times New Roman"/>
          <w:bCs/>
          <w:iCs/>
          <w:sz w:val="24"/>
        </w:rPr>
        <w:t xml:space="preserve">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A451F" w:rsidRPr="00CF617E" w:rsidRDefault="00C573FF" w:rsidP="00895D7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       </w:t>
      </w:r>
      <w:r w:rsidR="00CF617E" w:rsidRPr="00CF617E">
        <w:rPr>
          <w:rFonts w:ascii="Times New Roman" w:hAnsi="Times New Roman" w:cs="Times New Roman"/>
          <w:bCs/>
          <w:iCs/>
          <w:sz w:val="24"/>
        </w:rPr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 </w:t>
      </w:r>
      <w:r w:rsidR="00895D79">
        <w:rPr>
          <w:rFonts w:ascii="Times New Roman" w:hAnsi="Times New Roman" w:cs="Times New Roman"/>
          <w:sz w:val="24"/>
        </w:rPr>
        <w:t xml:space="preserve">Регулятивные:  </w:t>
      </w:r>
      <w:r w:rsidR="00AA451F" w:rsidRPr="00AA451F">
        <w:rPr>
          <w:rFonts w:ascii="Times New Roman" w:hAnsi="Times New Roman" w:cs="Times New Roman"/>
          <w:sz w:val="24"/>
        </w:rPr>
        <w:t>целеполагание как постановка учебной задачи на основе соотнесения того, что уже известно и усвоено учащимся</w:t>
      </w:r>
      <w:r w:rsidR="00895D79">
        <w:rPr>
          <w:rFonts w:ascii="Times New Roman" w:hAnsi="Times New Roman" w:cs="Times New Roman"/>
          <w:sz w:val="24"/>
        </w:rPr>
        <w:t xml:space="preserve">, и того, что еще неизвестно;  </w:t>
      </w:r>
      <w:r w:rsidR="00AA451F" w:rsidRPr="00AA451F">
        <w:rPr>
          <w:rFonts w:ascii="Times New Roman" w:hAnsi="Times New Roman" w:cs="Times New Roman"/>
          <w:sz w:val="24"/>
        </w:rPr>
        <w:t>планирование – определение последовательности промежуточных целей с учетом конечного результата; составление плана и</w:t>
      </w:r>
      <w:r w:rsidR="00895D79">
        <w:rPr>
          <w:rFonts w:ascii="Times New Roman" w:hAnsi="Times New Roman" w:cs="Times New Roman"/>
          <w:sz w:val="24"/>
        </w:rPr>
        <w:t xml:space="preserve"> последовательности действий;  </w:t>
      </w:r>
      <w:r w:rsidR="00AA451F" w:rsidRPr="00AA451F">
        <w:rPr>
          <w:rFonts w:ascii="Times New Roman" w:hAnsi="Times New Roman" w:cs="Times New Roman"/>
          <w:sz w:val="24"/>
        </w:rPr>
        <w:t>прогнозирование – предвосхищение результата и уровня усвоения; его временных характеристик;  -контроль в форме сличения способа действия и его результата с заданным эталоном с целью обнаружения отклонений от него;  -коррекция – внесение необходимых дополнений и корректив в план, и способ действия в случае расхождения ожидаемого результата дейст</w:t>
      </w:r>
      <w:r w:rsidR="00895D79">
        <w:rPr>
          <w:rFonts w:ascii="Times New Roman" w:hAnsi="Times New Roman" w:cs="Times New Roman"/>
          <w:sz w:val="24"/>
        </w:rPr>
        <w:t xml:space="preserve">вия и его реального продукта;  </w:t>
      </w:r>
      <w:r w:rsidR="00AA451F" w:rsidRPr="00AA451F">
        <w:rPr>
          <w:rFonts w:ascii="Times New Roman" w:hAnsi="Times New Roman" w:cs="Times New Roman"/>
          <w:sz w:val="24"/>
        </w:rPr>
        <w:t xml:space="preserve">оценка – выделение и осознание учащимся того, что уже усвоено и что еще подлежит усвоению, оценивание качества и уровня усвоения;   </w:t>
      </w:r>
    </w:p>
    <w:p w:rsidR="00AA451F" w:rsidRDefault="00AA451F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lastRenderedPageBreak/>
        <w:t>Поз</w:t>
      </w:r>
      <w:r w:rsidR="00895D79">
        <w:rPr>
          <w:rFonts w:ascii="Times New Roman" w:hAnsi="Times New Roman" w:cs="Times New Roman"/>
          <w:sz w:val="24"/>
        </w:rPr>
        <w:t xml:space="preserve">навательные:  </w:t>
      </w:r>
      <w:r w:rsidRPr="00AA451F">
        <w:rPr>
          <w:rFonts w:ascii="Times New Roman" w:hAnsi="Times New Roman" w:cs="Times New Roman"/>
          <w:sz w:val="24"/>
        </w:rPr>
        <w:t xml:space="preserve">самостоятельное выделение и формулирование познавательной цели;  -поиск и выделение необходимой информации; применение методов информационного поиска, в том числе с помощью компьютерных средств;  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</w:t>
      </w:r>
      <w:r w:rsidR="00895D79">
        <w:rPr>
          <w:rFonts w:ascii="Times New Roman" w:hAnsi="Times New Roman" w:cs="Times New Roman"/>
          <w:sz w:val="24"/>
        </w:rPr>
        <w:t xml:space="preserve"> </w:t>
      </w:r>
      <w:r w:rsidRPr="00AA451F">
        <w:rPr>
          <w:rFonts w:ascii="Times New Roman" w:hAnsi="Times New Roman" w:cs="Times New Roman"/>
          <w:sz w:val="24"/>
        </w:rPr>
        <w:t xml:space="preserve">характеристики объекта, и преобразование модели с целью выявления общих законов, определяющих данную предметную область;  -умение структурировать знания;  -умение осознанно и произвольно строить речевое высказывание в устной и письменной формах;  -выбор наиболее эффективных способов решения задач в зависимости от конкретных условий;  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  </w:t>
      </w:r>
    </w:p>
    <w:p w:rsidR="00A52A8B" w:rsidRPr="00A52A8B" w:rsidRDefault="00AA451F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Коммуникативные:  -планирование учебного сотрудничества с учителем и сверстниками – определение целей, функций участников, способов взаимодействия;  -постановка вопросов – инициативное сотрудничество в поиске и сборе информации;  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-управление поведением партнера – контроль, коррекция, оценка действий партнера;  -умение с достаточной полнотой и точностью выражать свои мысли в соответствии с задачами и условиями коммуникации;  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7D3442" w:rsidRDefault="00AA451F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В процессе обучения учащиеся приобретают следующие конкретные умения: - умение планировать и осуществлять проектную и исследовательскую деятельность;  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 - способность использовать доступные ресурсы для достижения целей; осуществлять выбор конструктивных стратегий в трудных ситуациях;  - способность создавать продукты своей деятельности, востребованные обществом, </w:t>
      </w:r>
      <w:r w:rsidRPr="00AA451F">
        <w:rPr>
          <w:rFonts w:ascii="Times New Roman" w:hAnsi="Times New Roman" w:cs="Times New Roman"/>
          <w:sz w:val="24"/>
        </w:rPr>
        <w:lastRenderedPageBreak/>
        <w:t>обладающие выраженными</w:t>
      </w:r>
      <w:r w:rsidR="00956030">
        <w:rPr>
          <w:rFonts w:ascii="Times New Roman" w:hAnsi="Times New Roman" w:cs="Times New Roman"/>
          <w:sz w:val="24"/>
        </w:rPr>
        <w:t xml:space="preserve"> потребительскими свойствами; </w:t>
      </w:r>
      <w:r w:rsidRPr="00AA451F">
        <w:rPr>
          <w:rFonts w:ascii="Times New Roman" w:hAnsi="Times New Roman" w:cs="Times New Roman"/>
          <w:sz w:val="24"/>
        </w:rPr>
        <w:t xml:space="preserve"> 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A52A8B" w:rsidRDefault="00AA451F" w:rsidP="007D344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451F">
        <w:rPr>
          <w:rFonts w:ascii="Times New Roman" w:hAnsi="Times New Roman" w:cs="Times New Roman"/>
          <w:sz w:val="24"/>
        </w:rPr>
        <w:t xml:space="preserve">Учащиеся </w:t>
      </w:r>
      <w:r w:rsidR="007D3442">
        <w:rPr>
          <w:rFonts w:ascii="Times New Roman" w:hAnsi="Times New Roman" w:cs="Times New Roman"/>
          <w:sz w:val="24"/>
        </w:rPr>
        <w:t xml:space="preserve">получат возможность научиться: </w:t>
      </w:r>
      <w:r w:rsidRPr="00AA451F">
        <w:rPr>
          <w:rFonts w:ascii="Times New Roman" w:hAnsi="Times New Roman" w:cs="Times New Roman"/>
          <w:sz w:val="24"/>
        </w:rPr>
        <w:t xml:space="preserve"> совершенствованию духовно-н</w:t>
      </w:r>
      <w:r w:rsidR="007D3442">
        <w:rPr>
          <w:rFonts w:ascii="Times New Roman" w:hAnsi="Times New Roman" w:cs="Times New Roman"/>
          <w:sz w:val="24"/>
        </w:rPr>
        <w:t xml:space="preserve">равственных качеств личности;  </w:t>
      </w:r>
      <w:r w:rsidRPr="00AA451F">
        <w:rPr>
          <w:rFonts w:ascii="Times New Roman" w:hAnsi="Times New Roman" w:cs="Times New Roman"/>
          <w:sz w:val="24"/>
        </w:rPr>
        <w:t>самостоятельно задумывать, п</w:t>
      </w:r>
      <w:r w:rsidR="007D3442">
        <w:rPr>
          <w:rFonts w:ascii="Times New Roman" w:hAnsi="Times New Roman" w:cs="Times New Roman"/>
          <w:sz w:val="24"/>
        </w:rPr>
        <w:t>ланировать и выполнять проект;</w:t>
      </w:r>
      <w:r w:rsidRPr="00AA451F">
        <w:rPr>
          <w:rFonts w:ascii="Times New Roman" w:hAnsi="Times New Roman" w:cs="Times New Roman"/>
          <w:sz w:val="24"/>
        </w:rPr>
        <w:t xml:space="preserve"> использова</w:t>
      </w:r>
      <w:r w:rsidR="007D3442">
        <w:rPr>
          <w:rFonts w:ascii="Times New Roman" w:hAnsi="Times New Roman" w:cs="Times New Roman"/>
          <w:sz w:val="24"/>
        </w:rPr>
        <w:t>ть догадку, озарение, интуицию;</w:t>
      </w:r>
      <w:r w:rsidRPr="00AA451F">
        <w:rPr>
          <w:rFonts w:ascii="Times New Roman" w:hAnsi="Times New Roman" w:cs="Times New Roman"/>
          <w:sz w:val="24"/>
        </w:rPr>
        <w:t xml:space="preserve"> целенаправленно и осознанно развивать свои коммуникативные способности, осва</w:t>
      </w:r>
      <w:r w:rsidR="007D3442">
        <w:rPr>
          <w:rFonts w:ascii="Times New Roman" w:hAnsi="Times New Roman" w:cs="Times New Roman"/>
          <w:sz w:val="24"/>
        </w:rPr>
        <w:t>ивать новые языковые средства;</w:t>
      </w:r>
      <w:r w:rsidRPr="00AA451F">
        <w:rPr>
          <w:rFonts w:ascii="Times New Roman" w:hAnsi="Times New Roman" w:cs="Times New Roman"/>
          <w:sz w:val="24"/>
        </w:rPr>
        <w:t xml:space="preserve"> формированию качеств мышления, необходимых для адаптации в совреме</w:t>
      </w:r>
      <w:r w:rsidR="007D3442">
        <w:rPr>
          <w:rFonts w:ascii="Times New Roman" w:hAnsi="Times New Roman" w:cs="Times New Roman"/>
          <w:sz w:val="24"/>
        </w:rPr>
        <w:t xml:space="preserve">нном информационном обществе;  </w:t>
      </w:r>
      <w:r w:rsidRPr="00AA451F">
        <w:rPr>
          <w:rFonts w:ascii="Times New Roman" w:hAnsi="Times New Roman" w:cs="Times New Roman"/>
          <w:sz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 осознавать свою ответственность за достоверность полученных знаний, за качество выполненного проекта.</w:t>
      </w:r>
    </w:p>
    <w:p w:rsidR="005C5420" w:rsidRDefault="00AA451F" w:rsidP="00F10A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CF617E">
        <w:rPr>
          <w:rFonts w:ascii="Times New Roman" w:hAnsi="Times New Roman" w:cs="Times New Roman"/>
          <w:sz w:val="24"/>
        </w:rPr>
        <w:t xml:space="preserve">                               </w:t>
      </w:r>
    </w:p>
    <w:p w:rsidR="00AA451F" w:rsidRDefault="00AA451F" w:rsidP="00F10A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617E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AA451F">
        <w:rPr>
          <w:rFonts w:ascii="Times New Roman" w:hAnsi="Times New Roman" w:cs="Times New Roman"/>
          <w:sz w:val="24"/>
        </w:rPr>
        <w:t>Содержание прогр</w:t>
      </w:r>
      <w:r w:rsidR="00956030">
        <w:rPr>
          <w:rFonts w:ascii="Times New Roman" w:hAnsi="Times New Roman" w:cs="Times New Roman"/>
          <w:sz w:val="24"/>
        </w:rPr>
        <w:t xml:space="preserve">аммы  «Индивидуальный проект» 10 класс </w:t>
      </w:r>
      <w:r w:rsidR="00152FA4">
        <w:rPr>
          <w:rFonts w:ascii="Times New Roman" w:hAnsi="Times New Roman" w:cs="Times New Roman"/>
          <w:sz w:val="24"/>
        </w:rPr>
        <w:t>(3</w:t>
      </w:r>
      <w:r w:rsidR="008375D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ч.)</w:t>
      </w:r>
    </w:p>
    <w:p w:rsidR="00956030" w:rsidRDefault="00C573FF" w:rsidP="00895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№1 «Введение в </w:t>
      </w:r>
      <w:r w:rsidR="004B3BF7">
        <w:rPr>
          <w:rFonts w:ascii="Times New Roman" w:hAnsi="Times New Roman" w:cs="Times New Roman"/>
          <w:sz w:val="24"/>
        </w:rPr>
        <w:t>курс «Индивидуальный</w:t>
      </w:r>
      <w:r>
        <w:rPr>
          <w:rFonts w:ascii="Times New Roman" w:hAnsi="Times New Roman" w:cs="Times New Roman"/>
          <w:sz w:val="24"/>
        </w:rPr>
        <w:t xml:space="preserve"> проект»  (</w:t>
      </w:r>
      <w:r w:rsidR="005D760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</w:t>
      </w:r>
      <w:r w:rsidR="0095603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4B3BF7" w:rsidRPr="00AA451F">
        <w:rPr>
          <w:rFonts w:ascii="Times New Roman" w:hAnsi="Times New Roman" w:cs="Times New Roman"/>
          <w:sz w:val="24"/>
        </w:rPr>
        <w:t>Понятие «</w:t>
      </w:r>
      <w:r w:rsidR="00AA451F" w:rsidRPr="00AA451F">
        <w:rPr>
          <w:rFonts w:ascii="Times New Roman" w:hAnsi="Times New Roman" w:cs="Times New Roman"/>
          <w:sz w:val="24"/>
        </w:rPr>
        <w:t xml:space="preserve">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Научные школы. Методология и технология проектной деятельности. </w:t>
      </w:r>
    </w:p>
    <w:p w:rsidR="00AA451F" w:rsidRDefault="00C573FF" w:rsidP="00895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</w:t>
      </w:r>
      <w:r w:rsidR="00956030">
        <w:rPr>
          <w:rFonts w:ascii="Times New Roman" w:hAnsi="Times New Roman" w:cs="Times New Roman"/>
          <w:sz w:val="24"/>
        </w:rPr>
        <w:t>ел №2 « Инициализация проекта»  (</w:t>
      </w:r>
      <w:r w:rsidR="00AA451F" w:rsidRPr="00AA451F">
        <w:rPr>
          <w:rFonts w:ascii="Times New Roman" w:hAnsi="Times New Roman" w:cs="Times New Roman"/>
          <w:sz w:val="24"/>
        </w:rPr>
        <w:t>2</w:t>
      </w:r>
      <w:r w:rsidR="005D7608">
        <w:rPr>
          <w:rFonts w:ascii="Times New Roman" w:hAnsi="Times New Roman" w:cs="Times New Roman"/>
          <w:sz w:val="24"/>
        </w:rPr>
        <w:t>1</w:t>
      </w:r>
      <w:r w:rsidR="00AA451F" w:rsidRPr="00AA451F">
        <w:rPr>
          <w:rFonts w:ascii="Times New Roman" w:hAnsi="Times New Roman" w:cs="Times New Roman"/>
          <w:sz w:val="24"/>
        </w:rPr>
        <w:t xml:space="preserve"> ч</w:t>
      </w:r>
      <w:r w:rsidR="00956030">
        <w:rPr>
          <w:rFonts w:ascii="Times New Roman" w:hAnsi="Times New Roman" w:cs="Times New Roman"/>
          <w:sz w:val="24"/>
        </w:rPr>
        <w:t xml:space="preserve">). </w:t>
      </w:r>
      <w:r w:rsidR="00AA451F" w:rsidRPr="00AA451F">
        <w:rPr>
          <w:rFonts w:ascii="Times New Roman" w:hAnsi="Times New Roman" w:cs="Times New Roman"/>
          <w:sz w:val="24"/>
        </w:rPr>
        <w:t xml:space="preserve"> 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Методы исследования: методы эмпирического исследования (наблюдение, сравнение, измерение, эксперимент); </w:t>
      </w:r>
      <w:r w:rsidR="00AA451F" w:rsidRPr="00AA451F">
        <w:rPr>
          <w:rFonts w:ascii="Times New Roman" w:hAnsi="Times New Roman" w:cs="Times New Roman"/>
          <w:sz w:val="24"/>
        </w:rPr>
        <w:lastRenderedPageBreak/>
        <w:t>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</w:t>
      </w:r>
      <w:r w:rsidR="00F10AAA">
        <w:rPr>
          <w:rFonts w:ascii="Times New Roman" w:hAnsi="Times New Roman" w:cs="Times New Roman"/>
          <w:sz w:val="24"/>
        </w:rPr>
        <w:t xml:space="preserve">актного к конкретному и др.).  </w:t>
      </w:r>
      <w:r w:rsidR="00AA451F" w:rsidRPr="00AA451F">
        <w:rPr>
          <w:rFonts w:ascii="Times New Roman" w:hAnsi="Times New Roman" w:cs="Times New Roman"/>
          <w:sz w:val="24"/>
        </w:rPr>
        <w:t>Рассмотрение текста с точки зрения его структуры. Виды переработки чужого текста. Понятия: конспект, тезисы, реферат, аннотация, рецензия.  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</w:t>
      </w:r>
      <w:r w:rsidR="00181B39">
        <w:rPr>
          <w:rFonts w:ascii="Times New Roman" w:hAnsi="Times New Roman" w:cs="Times New Roman"/>
          <w:sz w:val="24"/>
        </w:rPr>
        <w:t xml:space="preserve">совых работах. </w:t>
      </w:r>
      <w:r w:rsidR="00AA451F" w:rsidRPr="00AA451F">
        <w:rPr>
          <w:rFonts w:ascii="Times New Roman" w:hAnsi="Times New Roman" w:cs="Times New Roman"/>
          <w:sz w:val="24"/>
        </w:rPr>
        <w:t xml:space="preserve">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Методика работы в музеях, архивах.  Применение информационных технологий в исследовании, проектной деятельности, курсовых работ. Работа в сети Интернет. 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   </w:t>
      </w:r>
    </w:p>
    <w:p w:rsidR="00AA451F" w:rsidRDefault="00C573FF" w:rsidP="00895D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№ 3 «</w:t>
      </w:r>
      <w:r w:rsidR="00AA451F" w:rsidRPr="00AA451F">
        <w:rPr>
          <w:rFonts w:ascii="Times New Roman" w:hAnsi="Times New Roman" w:cs="Times New Roman"/>
          <w:sz w:val="24"/>
        </w:rPr>
        <w:t>Управление завершением проекто</w:t>
      </w:r>
      <w:r w:rsidR="005D760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»</w:t>
      </w:r>
      <w:r w:rsidR="00956030">
        <w:rPr>
          <w:rFonts w:ascii="Times New Roman" w:hAnsi="Times New Roman" w:cs="Times New Roman"/>
          <w:sz w:val="24"/>
        </w:rPr>
        <w:t xml:space="preserve">  (</w:t>
      </w:r>
      <w:r w:rsidR="00AA451F" w:rsidRPr="00AA451F">
        <w:rPr>
          <w:rFonts w:ascii="Times New Roman" w:hAnsi="Times New Roman" w:cs="Times New Roman"/>
          <w:sz w:val="24"/>
        </w:rPr>
        <w:t xml:space="preserve"> 3 ч </w:t>
      </w:r>
      <w:r w:rsidR="00956030">
        <w:rPr>
          <w:rFonts w:ascii="Times New Roman" w:hAnsi="Times New Roman" w:cs="Times New Roman"/>
          <w:sz w:val="24"/>
        </w:rPr>
        <w:t>)</w:t>
      </w:r>
      <w:r w:rsidR="00AA451F" w:rsidRPr="00AA451F">
        <w:rPr>
          <w:rFonts w:ascii="Times New Roman" w:hAnsi="Times New Roman" w:cs="Times New Roman"/>
          <w:sz w:val="24"/>
        </w:rPr>
        <w:t xml:space="preserve"> </w:t>
      </w:r>
      <w:r w:rsidR="00956030">
        <w:rPr>
          <w:rFonts w:ascii="Times New Roman" w:hAnsi="Times New Roman" w:cs="Times New Roman"/>
          <w:sz w:val="24"/>
        </w:rPr>
        <w:t xml:space="preserve"> </w:t>
      </w:r>
      <w:r w:rsidR="00AA451F" w:rsidRPr="00AA451F">
        <w:rPr>
          <w:rFonts w:ascii="Times New Roman" w:hAnsi="Times New Roman" w:cs="Times New Roman"/>
          <w:sz w:val="24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</w:t>
      </w:r>
      <w:r w:rsidR="00956030">
        <w:rPr>
          <w:rFonts w:ascii="Times New Roman" w:hAnsi="Times New Roman" w:cs="Times New Roman"/>
          <w:sz w:val="24"/>
        </w:rPr>
        <w:t>.</w:t>
      </w:r>
      <w:r w:rsidR="00AA451F" w:rsidRPr="00AA451F">
        <w:rPr>
          <w:rFonts w:ascii="Times New Roman" w:hAnsi="Times New Roman" w:cs="Times New Roman"/>
          <w:sz w:val="24"/>
        </w:rPr>
        <w:t xml:space="preserve">      </w:t>
      </w:r>
    </w:p>
    <w:p w:rsidR="005C5420" w:rsidRDefault="00C573FF" w:rsidP="00181B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№ 4 «</w:t>
      </w:r>
      <w:r w:rsidR="00AA451F" w:rsidRPr="00AA451F">
        <w:rPr>
          <w:rFonts w:ascii="Times New Roman" w:hAnsi="Times New Roman" w:cs="Times New Roman"/>
          <w:sz w:val="24"/>
        </w:rPr>
        <w:t>Защита результатов проектной деятельности</w:t>
      </w:r>
      <w:r>
        <w:rPr>
          <w:rFonts w:ascii="Times New Roman" w:hAnsi="Times New Roman" w:cs="Times New Roman"/>
          <w:sz w:val="24"/>
        </w:rPr>
        <w:t>»</w:t>
      </w:r>
      <w:r w:rsidR="00956030">
        <w:rPr>
          <w:rFonts w:ascii="Times New Roman" w:hAnsi="Times New Roman" w:cs="Times New Roman"/>
          <w:sz w:val="24"/>
        </w:rPr>
        <w:t xml:space="preserve"> (</w:t>
      </w:r>
      <w:r w:rsidR="008375D1">
        <w:rPr>
          <w:rFonts w:ascii="Times New Roman" w:hAnsi="Times New Roman" w:cs="Times New Roman"/>
          <w:sz w:val="24"/>
        </w:rPr>
        <w:t>5</w:t>
      </w:r>
      <w:r w:rsidR="00AA451F" w:rsidRPr="00AA451F">
        <w:rPr>
          <w:rFonts w:ascii="Times New Roman" w:hAnsi="Times New Roman" w:cs="Times New Roman"/>
          <w:sz w:val="24"/>
        </w:rPr>
        <w:t>ч</w:t>
      </w:r>
      <w:r w:rsidR="00956030" w:rsidRPr="00AA451F">
        <w:rPr>
          <w:rFonts w:ascii="Times New Roman" w:hAnsi="Times New Roman" w:cs="Times New Roman"/>
          <w:sz w:val="24"/>
        </w:rPr>
        <w:t>)</w:t>
      </w:r>
      <w:r w:rsidR="00956030">
        <w:rPr>
          <w:rFonts w:ascii="Times New Roman" w:hAnsi="Times New Roman" w:cs="Times New Roman"/>
          <w:sz w:val="24"/>
        </w:rPr>
        <w:t>.</w:t>
      </w:r>
      <w:r w:rsidR="00F10AAA">
        <w:rPr>
          <w:rFonts w:ascii="Times New Roman" w:hAnsi="Times New Roman" w:cs="Times New Roman"/>
          <w:sz w:val="24"/>
        </w:rPr>
        <w:t xml:space="preserve"> </w:t>
      </w:r>
      <w:r w:rsidR="00AA451F" w:rsidRPr="00AA451F">
        <w:rPr>
          <w:rFonts w:ascii="Times New Roman" w:hAnsi="Times New Roman" w:cs="Times New Roman"/>
          <w:sz w:val="24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</w:t>
      </w:r>
      <w:r w:rsidR="00AA451F" w:rsidRPr="00AA451F">
        <w:rPr>
          <w:rFonts w:ascii="Times New Roman" w:hAnsi="Times New Roman" w:cs="Times New Roman"/>
          <w:sz w:val="24"/>
        </w:rPr>
        <w:lastRenderedPageBreak/>
        <w:t>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F10AAA" w:rsidRDefault="00F10AAA" w:rsidP="007D34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и нормы  оценки знаний , умений и навыков по предмету « Индивидуальный проект»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956"/>
        <w:gridCol w:w="10915"/>
      </w:tblGrid>
      <w:tr w:rsidR="00D5283B" w:rsidRPr="00D5283B" w:rsidTr="00D5283B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№п/п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Критерий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Оценка (в баллах)</w:t>
            </w:r>
          </w:p>
        </w:tc>
      </w:tr>
      <w:tr w:rsidR="00D5283B" w:rsidRPr="00D5283B" w:rsidTr="00D5283B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Качество доклада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1 - доклад зачитывается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 - доклад пересказывается, но не объяснена суть работы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 - доклад пересказывается, суть работы объяс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нена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4 - кроме хорошего доклада владение иллюст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ративным материалом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5 - доклад производит очень хорошее впечат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ление</w:t>
            </w:r>
          </w:p>
        </w:tc>
      </w:tr>
      <w:tr w:rsidR="00D5283B" w:rsidRPr="00D5283B" w:rsidTr="00D5283B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Качество   ответов   на вопросы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 - нет четкости ответов на большинство вопросов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2 - ответы на большинство вопросов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3 - ответы на все вопросы убедительно, аргументировано</w:t>
            </w:r>
          </w:p>
        </w:tc>
      </w:tr>
      <w:tr w:rsidR="00D5283B" w:rsidRPr="00D5283B" w:rsidTr="00D5283B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Использование демон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страционного материала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1 - представленный демонстрационный материал не используется в докладе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283B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t>- представленный демонстрационный мате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риал используется в докладе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283B">
              <w:rPr>
                <w:rFonts w:ascii="Times New Roman" w:hAnsi="Times New Roman" w:cs="Times New Roman"/>
                <w:sz w:val="24"/>
              </w:rPr>
              <w:t>3 - представленный демонстрационный мате</w:t>
            </w:r>
            <w:r w:rsidRPr="00D5283B">
              <w:rPr>
                <w:rFonts w:ascii="Times New Roman" w:hAnsi="Times New Roman" w:cs="Times New Roman"/>
                <w:sz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D5283B" w:rsidRPr="00D5283B" w:rsidTr="00D5283B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Оформление   демонст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>рационного материала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1  - представлен плохо оформленный демонстрационный материал,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2  - демонстрационный    материал    хорошо оформлен, но есть отдельные претензии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3  -  к демонстрационному материалу нет пре</w:t>
            </w:r>
            <w:r w:rsidRPr="00D5283B">
              <w:rPr>
                <w:rFonts w:ascii="Times New Roman" w:hAnsi="Times New Roman" w:cs="Times New Roman"/>
                <w:bCs/>
                <w:sz w:val="24"/>
              </w:rPr>
              <w:softHyphen/>
              <w:t xml:space="preserve">тензий                                                                </w:t>
            </w:r>
          </w:p>
        </w:tc>
      </w:tr>
    </w:tbl>
    <w:p w:rsidR="00F10AAA" w:rsidRPr="00895D79" w:rsidRDefault="00D5283B" w:rsidP="00F10AAA">
      <w:pPr>
        <w:jc w:val="both"/>
        <w:rPr>
          <w:rFonts w:ascii="Times New Roman" w:hAnsi="Times New Roman" w:cs="Times New Roman"/>
          <w:bCs/>
          <w:sz w:val="24"/>
        </w:rPr>
      </w:pPr>
      <w:r w:rsidRPr="00D5283B">
        <w:rPr>
          <w:rFonts w:ascii="Times New Roman" w:hAnsi="Times New Roman" w:cs="Times New Roman"/>
          <w:bCs/>
          <w:sz w:val="24"/>
        </w:rPr>
        <w:t>Итого максимальный балл за защиту индивидуального проекта составляет 14 баллов.</w:t>
      </w:r>
      <w:r w:rsidR="00895D79">
        <w:rPr>
          <w:rFonts w:ascii="Times New Roman" w:hAnsi="Times New Roman" w:cs="Times New Roman"/>
          <w:bCs/>
          <w:sz w:val="24"/>
        </w:rPr>
        <w:t xml:space="preserve"> </w:t>
      </w:r>
      <w:r w:rsidR="00F10AAA" w:rsidRPr="00F10AAA">
        <w:rPr>
          <w:rFonts w:ascii="Times New Roman" w:hAnsi="Times New Roman" w:cs="Times New Roman"/>
          <w:sz w:val="24"/>
        </w:rPr>
        <w:t xml:space="preserve">Оценка проекта. Оценка “3” (“зачет”) может быть поставлена за 15-18 баллов (60% -74%  от максимального количества баллов). Оценка “4” (“хорошо”) может быть поставлена за 19-22 баллов (75% - 89% от максимального количества баллов). Оценка “5” (“отлично”) может быть поставлена за 23-26 баллов (более 90% от максимального количества баллов).  </w:t>
      </w:r>
    </w:p>
    <w:p w:rsidR="00D5283B" w:rsidRPr="00895D79" w:rsidRDefault="00D5283B" w:rsidP="00D5283B">
      <w:pPr>
        <w:jc w:val="both"/>
        <w:rPr>
          <w:rFonts w:ascii="Times New Roman" w:hAnsi="Times New Roman" w:cs="Times New Roman"/>
          <w:sz w:val="24"/>
        </w:rPr>
      </w:pPr>
      <w:r w:rsidRPr="00895D79">
        <w:rPr>
          <w:rFonts w:ascii="Times New Roman" w:hAnsi="Times New Roman" w:cs="Times New Roman"/>
          <w:sz w:val="24"/>
        </w:rPr>
        <w:lastRenderedPageBreak/>
        <w:t>Заключение об уровне сформированности УУД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781"/>
        <w:gridCol w:w="2126"/>
      </w:tblGrid>
      <w:tr w:rsidR="00D5283B" w:rsidRPr="00895D79" w:rsidTr="00D5283B">
        <w:tc>
          <w:tcPr>
            <w:tcW w:w="3119" w:type="dxa"/>
            <w:shd w:val="clear" w:color="auto" w:fill="auto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Критерии</w:t>
            </w:r>
          </w:p>
        </w:tc>
        <w:tc>
          <w:tcPr>
            <w:tcW w:w="9781" w:type="dxa"/>
            <w:shd w:val="clear" w:color="auto" w:fill="auto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D5283B" w:rsidRPr="00895D79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95D79">
              <w:rPr>
                <w:rFonts w:ascii="Times New Roman" w:hAnsi="Times New Roman" w:cs="Times New Roman"/>
                <w:bCs/>
                <w:sz w:val="24"/>
              </w:rPr>
              <w:t>Количество баллов</w:t>
            </w:r>
          </w:p>
        </w:tc>
      </w:tr>
      <w:tr w:rsidR="00D5283B" w:rsidRPr="00D5283B" w:rsidTr="00D5283B">
        <w:trPr>
          <w:trHeight w:val="651"/>
        </w:trPr>
        <w:tc>
          <w:tcPr>
            <w:tcW w:w="3119" w:type="dxa"/>
            <w:vMerge w:val="restart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познавательных действий</w:t>
            </w: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обрабатывать информацию(группировка, схематизация, упрощение, символизация)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561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выполнять логические операции (сравнение, анализ, синтез. Обобщение, кла</w:t>
            </w:r>
            <w:r>
              <w:rPr>
                <w:rFonts w:ascii="Times New Roman" w:hAnsi="Times New Roman" w:cs="Times New Roman"/>
                <w:bCs/>
                <w:sz w:val="24"/>
              </w:rPr>
              <w:t>ссификация, установление связей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344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переносить знания и способы действий на новые объекты, новые области знаний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702"/>
        </w:trPr>
        <w:tc>
          <w:tcPr>
            <w:tcW w:w="3119" w:type="dxa"/>
            <w:vMerge w:val="restart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регулятивных действий</w:t>
            </w: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определять цель своей работы и планировать её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260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контролировать процесс выполнения задания и качество его выполнения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221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оценивать процесс и результат деятельности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595"/>
        </w:trPr>
        <w:tc>
          <w:tcPr>
            <w:tcW w:w="3119" w:type="dxa"/>
            <w:vMerge w:val="restart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Сформированность коммуникативных действий</w:t>
            </w: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Обучающийся способен:</w:t>
            </w:r>
          </w:p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 xml:space="preserve">- участвовать в обсуждении, диалоге 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765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создавать устное высказывание и текст в соответствии с коммуникативной задачей, темой и форматом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5283B" w:rsidRPr="00D5283B" w:rsidTr="00D5283B">
        <w:trPr>
          <w:trHeight w:val="600"/>
        </w:trPr>
        <w:tc>
          <w:tcPr>
            <w:tcW w:w="3119" w:type="dxa"/>
            <w:vMerge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5283B">
              <w:rPr>
                <w:rFonts w:ascii="Times New Roman" w:hAnsi="Times New Roman" w:cs="Times New Roman"/>
                <w:bCs/>
                <w:sz w:val="24"/>
              </w:rPr>
              <w:t>- оформить выполненную работу в различных формах (текст, графики, схемы, таблицы, рисунки), представить её результаты</w:t>
            </w:r>
          </w:p>
        </w:tc>
        <w:tc>
          <w:tcPr>
            <w:tcW w:w="2126" w:type="dxa"/>
            <w:shd w:val="clear" w:color="auto" w:fill="auto"/>
          </w:tcPr>
          <w:p w:rsidR="00D5283B" w:rsidRPr="00D5283B" w:rsidRDefault="00D5283B" w:rsidP="00D528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C5420" w:rsidRDefault="00D5283B" w:rsidP="00181B39">
      <w:pPr>
        <w:jc w:val="both"/>
        <w:rPr>
          <w:rFonts w:ascii="Times New Roman" w:hAnsi="Times New Roman" w:cs="Times New Roman"/>
          <w:sz w:val="24"/>
        </w:rPr>
      </w:pPr>
      <w:r w:rsidRPr="00D5283B">
        <w:rPr>
          <w:rFonts w:ascii="Times New Roman" w:hAnsi="Times New Roman" w:cs="Times New Roman"/>
          <w:sz w:val="24"/>
        </w:rPr>
        <w:t>Каждый показатель оценивается по трёхбалльной шкале:</w:t>
      </w:r>
      <w:r>
        <w:rPr>
          <w:rFonts w:ascii="Times New Roman" w:hAnsi="Times New Roman" w:cs="Times New Roman"/>
          <w:sz w:val="24"/>
        </w:rPr>
        <w:t xml:space="preserve"> </w:t>
      </w:r>
      <w:r w:rsidRPr="00D5283B">
        <w:rPr>
          <w:rFonts w:ascii="Times New Roman" w:hAnsi="Times New Roman" w:cs="Times New Roman"/>
          <w:sz w:val="24"/>
        </w:rPr>
        <w:t>«3» - показатель представлен полностью</w:t>
      </w:r>
      <w:r>
        <w:rPr>
          <w:rFonts w:ascii="Times New Roman" w:hAnsi="Times New Roman" w:cs="Times New Roman"/>
          <w:sz w:val="24"/>
        </w:rPr>
        <w:t xml:space="preserve">, </w:t>
      </w:r>
      <w:r w:rsidRPr="00D5283B">
        <w:rPr>
          <w:rFonts w:ascii="Times New Roman" w:hAnsi="Times New Roman" w:cs="Times New Roman"/>
          <w:sz w:val="24"/>
        </w:rPr>
        <w:t xml:space="preserve">«2» - показатель представлен частично«1» - показатель почти не </w:t>
      </w:r>
      <w:r w:rsidR="004B3BF7" w:rsidRPr="00D5283B">
        <w:rPr>
          <w:rFonts w:ascii="Times New Roman" w:hAnsi="Times New Roman" w:cs="Times New Roman"/>
          <w:sz w:val="24"/>
        </w:rPr>
        <w:t>представлен</w:t>
      </w:r>
      <w:r w:rsidR="004B3BF7">
        <w:rPr>
          <w:rFonts w:ascii="Times New Roman" w:hAnsi="Times New Roman" w:cs="Times New Roman"/>
          <w:sz w:val="24"/>
        </w:rPr>
        <w:t>. Оценка</w:t>
      </w:r>
      <w:r w:rsidR="00F10AAA" w:rsidRPr="00F10AAA">
        <w:rPr>
          <w:rFonts w:ascii="Times New Roman" w:hAnsi="Times New Roman" w:cs="Times New Roman"/>
          <w:sz w:val="24"/>
        </w:rPr>
        <w:t xml:space="preserve"> выступления. Оценка “3” (“зачет”) может быть поставлена за 10-12 баллов (60% -74%  от максимального количества баллов). Оценка “4” (“хорошо”) может быть поставлена за 13-15 баллов (75% - 89% от максимального количества баллов). Оценка “5” (“отлично”) может быть поставлена за 16-18 баллов (более  90% от</w:t>
      </w:r>
      <w:r w:rsidR="004B3BF7">
        <w:rPr>
          <w:rFonts w:ascii="Times New Roman" w:hAnsi="Times New Roman" w:cs="Times New Roman"/>
          <w:sz w:val="24"/>
        </w:rPr>
        <w:t xml:space="preserve"> 100)</w:t>
      </w:r>
    </w:p>
    <w:p w:rsidR="005D7608" w:rsidRDefault="00956030" w:rsidP="00AA4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5D7608" w:rsidRDefault="00895D79" w:rsidP="00AA4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A451F" w:rsidRDefault="00AA451F" w:rsidP="00AA4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Календарно-тематическое планирование уроков по предмету </w:t>
      </w:r>
      <w:r w:rsidR="006F3714">
        <w:rPr>
          <w:rFonts w:ascii="Times New Roman" w:hAnsi="Times New Roman" w:cs="Times New Roman"/>
          <w:sz w:val="24"/>
        </w:rPr>
        <w:t>«Индивидуальный</w:t>
      </w:r>
      <w:r w:rsidR="00181B39">
        <w:rPr>
          <w:rFonts w:ascii="Times New Roman" w:hAnsi="Times New Roman" w:cs="Times New Roman"/>
          <w:sz w:val="24"/>
        </w:rPr>
        <w:t xml:space="preserve"> проект» в 10 классе на 202</w:t>
      </w:r>
      <w:r w:rsidR="006F3714">
        <w:rPr>
          <w:rFonts w:ascii="Times New Roman" w:hAnsi="Times New Roman" w:cs="Times New Roman"/>
          <w:sz w:val="24"/>
        </w:rPr>
        <w:t>3</w:t>
      </w:r>
      <w:r w:rsidR="00181B39">
        <w:rPr>
          <w:rFonts w:ascii="Times New Roman" w:hAnsi="Times New Roman" w:cs="Times New Roman"/>
          <w:sz w:val="24"/>
        </w:rPr>
        <w:t>-202</w:t>
      </w:r>
      <w:r w:rsidR="006F371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6"/>
        <w:gridCol w:w="7088"/>
        <w:gridCol w:w="1842"/>
        <w:gridCol w:w="1560"/>
      </w:tblGrid>
      <w:tr w:rsidR="00CF617E" w:rsidTr="00146938">
        <w:tc>
          <w:tcPr>
            <w:tcW w:w="710" w:type="dxa"/>
          </w:tcPr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2976" w:type="dxa"/>
          </w:tcPr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76" w:type="dxa"/>
          </w:tcPr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7088" w:type="dxa"/>
          </w:tcPr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  <w:tc>
          <w:tcPr>
            <w:tcW w:w="1842" w:type="dxa"/>
          </w:tcPr>
          <w:p w:rsidR="00CF617E" w:rsidRDefault="00CF617E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1560" w:type="dxa"/>
          </w:tcPr>
          <w:p w:rsidR="00CF617E" w:rsidRDefault="00C573FF" w:rsidP="009560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030">
              <w:rPr>
                <w:rFonts w:ascii="Times New Roman" w:hAnsi="Times New Roman" w:cs="Times New Roman"/>
                <w:sz w:val="18"/>
              </w:rPr>
              <w:t>Основные направления воспитательной работы</w:t>
            </w:r>
          </w:p>
        </w:tc>
      </w:tr>
      <w:tr w:rsidR="00CF617E" w:rsidTr="00323630">
        <w:tc>
          <w:tcPr>
            <w:tcW w:w="15452" w:type="dxa"/>
            <w:gridSpan w:val="6"/>
          </w:tcPr>
          <w:p w:rsidR="00CF617E" w:rsidRDefault="00C573FF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№1 «</w:t>
            </w:r>
            <w:r w:rsidR="00CF617E">
              <w:rPr>
                <w:rFonts w:ascii="Times New Roman" w:hAnsi="Times New Roman" w:cs="Times New Roman"/>
                <w:sz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6F3714">
              <w:rPr>
                <w:rFonts w:ascii="Times New Roman" w:hAnsi="Times New Roman" w:cs="Times New Roman"/>
                <w:sz w:val="24"/>
              </w:rPr>
              <w:t>курс «Индивидуальный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0263">
              <w:rPr>
                <w:rFonts w:ascii="Times New Roman" w:hAnsi="Times New Roman" w:cs="Times New Roman"/>
                <w:sz w:val="24"/>
              </w:rPr>
              <w:t>проект» (</w:t>
            </w:r>
            <w:r w:rsidR="006F3714">
              <w:rPr>
                <w:rFonts w:ascii="Times New Roman" w:hAnsi="Times New Roman" w:cs="Times New Roman"/>
                <w:sz w:val="24"/>
              </w:rPr>
              <w:t>4</w:t>
            </w:r>
            <w:r w:rsidR="00CF61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0263">
              <w:rPr>
                <w:rFonts w:ascii="Times New Roman" w:hAnsi="Times New Roman" w:cs="Times New Roman"/>
                <w:sz w:val="24"/>
              </w:rPr>
              <w:t>ч)</w:t>
            </w:r>
          </w:p>
        </w:tc>
      </w:tr>
      <w:tr w:rsidR="00CF617E" w:rsidTr="00146938">
        <w:tc>
          <w:tcPr>
            <w:tcW w:w="710" w:type="dxa"/>
          </w:tcPr>
          <w:p w:rsidR="00CF617E" w:rsidRDefault="00CF617E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CF617E" w:rsidRDefault="00CF617E" w:rsidP="004B3BF7">
            <w:pPr>
              <w:rPr>
                <w:rFonts w:ascii="Times New Roman" w:hAnsi="Times New Roman" w:cs="Times New Roman"/>
                <w:sz w:val="24"/>
              </w:rPr>
            </w:pPr>
            <w:r w:rsidRPr="00AA451F">
              <w:rPr>
                <w:rFonts w:ascii="Times New Roman" w:hAnsi="Times New Roman" w:cs="Times New Roman"/>
                <w:sz w:val="24"/>
              </w:rPr>
              <w:t xml:space="preserve">Введение в курс «Индивидуальный проект». </w:t>
            </w:r>
            <w:r w:rsidR="006F3714">
              <w:rPr>
                <w:rFonts w:ascii="Times New Roman" w:hAnsi="Times New Roman" w:cs="Times New Roman"/>
                <w:sz w:val="24"/>
              </w:rPr>
              <w:t>Что такое проект?</w:t>
            </w:r>
            <w:r w:rsidR="004B3B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4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37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CF617E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7088" w:type="dxa"/>
          </w:tcPr>
          <w:p w:rsidR="00CF617E" w:rsidRDefault="00CF617E" w:rsidP="006F37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451F">
              <w:rPr>
                <w:rFonts w:ascii="Times New Roman" w:hAnsi="Times New Roman" w:cs="Times New Roman"/>
                <w:sz w:val="24"/>
              </w:rPr>
              <w:t xml:space="preserve">Характеризовать </w:t>
            </w:r>
            <w:r w:rsidR="006B0263">
              <w:rPr>
                <w:rFonts w:ascii="Times New Roman" w:hAnsi="Times New Roman" w:cs="Times New Roman"/>
                <w:sz w:val="24"/>
              </w:rPr>
              <w:t xml:space="preserve">значимость </w:t>
            </w:r>
            <w:r w:rsidR="006B0263" w:rsidRPr="00AA451F">
              <w:rPr>
                <w:rFonts w:ascii="Times New Roman" w:hAnsi="Times New Roman" w:cs="Times New Roman"/>
                <w:sz w:val="24"/>
              </w:rPr>
              <w:t>проектной</w:t>
            </w:r>
            <w:r w:rsidRPr="00AA45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0263" w:rsidRPr="00AA451F">
              <w:rPr>
                <w:rFonts w:ascii="Times New Roman" w:hAnsi="Times New Roman" w:cs="Times New Roman"/>
                <w:sz w:val="24"/>
              </w:rPr>
              <w:t>деятельност</w:t>
            </w:r>
            <w:r w:rsidR="006B0263">
              <w:rPr>
                <w:rFonts w:ascii="Times New Roman" w:hAnsi="Times New Roman" w:cs="Times New Roman"/>
                <w:sz w:val="24"/>
              </w:rPr>
              <w:t>и,</w:t>
            </w:r>
            <w:r w:rsidRPr="00AA451F">
              <w:rPr>
                <w:rFonts w:ascii="Times New Roman" w:hAnsi="Times New Roman" w:cs="Times New Roman"/>
                <w:sz w:val="24"/>
              </w:rPr>
              <w:t xml:space="preserve">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</w:t>
            </w:r>
            <w:r>
              <w:t xml:space="preserve"> </w:t>
            </w:r>
          </w:p>
        </w:tc>
        <w:tc>
          <w:tcPr>
            <w:tcW w:w="1842" w:type="dxa"/>
          </w:tcPr>
          <w:p w:rsidR="00CF617E" w:rsidRDefault="00323630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56030" w:rsidRPr="00AA451F">
              <w:rPr>
                <w:rFonts w:ascii="Times New Roman" w:hAnsi="Times New Roman" w:cs="Times New Roman"/>
                <w:sz w:val="24"/>
              </w:rPr>
              <w:t>ыстраивание речевого высказывания в устной форме</w:t>
            </w:r>
          </w:p>
        </w:tc>
        <w:tc>
          <w:tcPr>
            <w:tcW w:w="1560" w:type="dxa"/>
          </w:tcPr>
          <w:p w:rsidR="00CF617E" w:rsidRDefault="00C573FF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6F3714" w:rsidTr="00146938">
        <w:tc>
          <w:tcPr>
            <w:tcW w:w="710" w:type="dxa"/>
          </w:tcPr>
          <w:p w:rsidR="006F3714" w:rsidRDefault="006F3714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6F3714" w:rsidRPr="00AA451F" w:rsidRDefault="006F3714" w:rsidP="004B3BF7">
            <w:pPr>
              <w:rPr>
                <w:rFonts w:ascii="Times New Roman" w:hAnsi="Times New Roman" w:cs="Times New Roman"/>
                <w:sz w:val="24"/>
              </w:rPr>
            </w:pPr>
            <w:r w:rsidRPr="006F3714">
              <w:rPr>
                <w:rFonts w:ascii="Times New Roman" w:hAnsi="Times New Roman" w:cs="Times New Roman"/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276" w:type="dxa"/>
          </w:tcPr>
          <w:p w:rsidR="006F3714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7088" w:type="dxa"/>
          </w:tcPr>
          <w:p w:rsidR="006F3714" w:rsidRPr="00AA451F" w:rsidRDefault="006F3714" w:rsidP="006F37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714">
              <w:rPr>
                <w:rFonts w:ascii="Times New Roman" w:hAnsi="Times New Roman" w:cs="Times New Roman"/>
                <w:sz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</w:rPr>
              <w:t xml:space="preserve">типы </w:t>
            </w:r>
            <w:r w:rsidRPr="006F3714">
              <w:rPr>
                <w:rFonts w:ascii="Times New Roman" w:hAnsi="Times New Roman" w:cs="Times New Roman"/>
                <w:sz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6F371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их практическую </w:t>
            </w:r>
            <w:r w:rsidR="006B0263">
              <w:rPr>
                <w:rFonts w:ascii="Times New Roman" w:hAnsi="Times New Roman" w:cs="Times New Roman"/>
                <w:sz w:val="24"/>
              </w:rPr>
              <w:t>значимость в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социальной сфере. </w:t>
            </w:r>
            <w:r w:rsidRPr="006F3714">
              <w:rPr>
                <w:rFonts w:ascii="Times New Roman" w:hAnsi="Times New Roman" w:cs="Times New Roman"/>
                <w:sz w:val="24"/>
              </w:rPr>
              <w:t>проектную деятельность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F3714">
              <w:rPr>
                <w:rFonts w:ascii="Times New Roman" w:hAnsi="Times New Roman" w:cs="Times New Roman"/>
                <w:sz w:val="24"/>
              </w:rPr>
              <w:t xml:space="preserve"> Раскрывать структуру проектов. Определять основные требования, предъявляемые к выполнению и оформлению учебных проектов.</w:t>
            </w:r>
          </w:p>
        </w:tc>
        <w:tc>
          <w:tcPr>
            <w:tcW w:w="1842" w:type="dxa"/>
          </w:tcPr>
          <w:p w:rsidR="006F3714" w:rsidRDefault="006F3714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6F3714" w:rsidRDefault="006F3714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3FF" w:rsidTr="00146938">
        <w:tc>
          <w:tcPr>
            <w:tcW w:w="710" w:type="dxa"/>
          </w:tcPr>
          <w:p w:rsidR="00C573FF" w:rsidRDefault="006F3714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6B0263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Проекты волонтерские, социальн</w:t>
            </w:r>
            <w:r w:rsidR="00323630">
              <w:rPr>
                <w:rFonts w:ascii="Times New Roman" w:hAnsi="Times New Roman" w:cs="Times New Roman"/>
                <w:sz w:val="24"/>
              </w:rPr>
              <w:t xml:space="preserve">ой направленности, </w:t>
            </w:r>
          </w:p>
          <w:p w:rsidR="00C573FF" w:rsidRDefault="00323630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бизнес-планы.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7088" w:type="dxa"/>
          </w:tcPr>
          <w:p w:rsidR="00C573FF" w:rsidRDefault="00C573FF" w:rsidP="006F37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Сравнивать различные типологии проектов. Сделать выбор. Поиск из различных источников о проектной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E650F0">
              <w:rPr>
                <w:rFonts w:ascii="Times New Roman" w:hAnsi="Times New Roman" w:cs="Times New Roman"/>
                <w:sz w:val="24"/>
              </w:rPr>
              <w:t>Исследовательские  умения - планировать исследование или проект, выдвигать гипотезу, формулировать тему Умение работать с текстом, находить информацию из текста</w:t>
            </w:r>
          </w:p>
        </w:tc>
        <w:tc>
          <w:tcPr>
            <w:tcW w:w="1842" w:type="dxa"/>
          </w:tcPr>
          <w:p w:rsidR="00C573FF" w:rsidRDefault="00323630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7242C" w:rsidRPr="00E650F0">
              <w:rPr>
                <w:rFonts w:ascii="Times New Roman" w:hAnsi="Times New Roman" w:cs="Times New Roman"/>
                <w:sz w:val="24"/>
              </w:rPr>
              <w:t>нализ и переработка информации.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E70C5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F3714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Проекты в современном мире</w:t>
            </w:r>
            <w:r w:rsidR="006F37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7088" w:type="dxa"/>
          </w:tcPr>
          <w:p w:rsidR="00C573FF" w:rsidRDefault="00C573FF" w:rsidP="006F37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 xml:space="preserve">Работа с понятиями, анализ и сравнение, </w:t>
            </w:r>
            <w:r w:rsidR="006B0263">
              <w:rPr>
                <w:rFonts w:ascii="Times New Roman" w:hAnsi="Times New Roman" w:cs="Times New Roman"/>
                <w:sz w:val="24"/>
              </w:rPr>
              <w:t>осуществлять поиск необходимой информации для представления примера проекта для общества.</w:t>
            </w:r>
          </w:p>
        </w:tc>
        <w:tc>
          <w:tcPr>
            <w:tcW w:w="1842" w:type="dxa"/>
          </w:tcPr>
          <w:p w:rsidR="00C573FF" w:rsidRDefault="00323630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7242C" w:rsidRPr="00E650F0">
              <w:rPr>
                <w:rFonts w:ascii="Times New Roman" w:hAnsi="Times New Roman" w:cs="Times New Roman"/>
                <w:sz w:val="24"/>
              </w:rPr>
              <w:t>нализ и переработка информации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E70C5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323630">
        <w:tc>
          <w:tcPr>
            <w:tcW w:w="15452" w:type="dxa"/>
            <w:gridSpan w:val="6"/>
          </w:tcPr>
          <w:p w:rsidR="00C573FF" w:rsidRDefault="00C573FF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 « Инициализация проекта» (2</w:t>
            </w:r>
            <w:r w:rsidR="00146938">
              <w:rPr>
                <w:rFonts w:ascii="Times New Roman" w:hAnsi="Times New Roman" w:cs="Times New Roman"/>
                <w:sz w:val="24"/>
              </w:rPr>
              <w:t>1</w:t>
            </w:r>
            <w:r w:rsidRPr="00E650F0">
              <w:rPr>
                <w:rFonts w:ascii="Times New Roman" w:hAnsi="Times New Roman" w:cs="Times New Roman"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Инициализация </w:t>
            </w:r>
            <w:r w:rsidRPr="00E650F0">
              <w:rPr>
                <w:rFonts w:ascii="Times New Roman" w:hAnsi="Times New Roman" w:cs="Times New Roman"/>
                <w:sz w:val="24"/>
              </w:rPr>
              <w:t>проект</w:t>
            </w:r>
            <w:r w:rsidR="006B026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</w:t>
            </w:r>
          </w:p>
        </w:tc>
        <w:tc>
          <w:tcPr>
            <w:tcW w:w="7088" w:type="dxa"/>
          </w:tcPr>
          <w:p w:rsidR="00C573FF" w:rsidRDefault="00C573FF" w:rsidP="006B02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Умение выбрать тему из личного опыта и интереса ученика.</w:t>
            </w:r>
            <w:r>
              <w:t xml:space="preserve"> </w:t>
            </w:r>
            <w:r w:rsidRPr="00E650F0">
              <w:rPr>
                <w:rFonts w:ascii="Times New Roman" w:hAnsi="Times New Roman" w:cs="Times New Roman"/>
                <w:sz w:val="24"/>
              </w:rPr>
              <w:t>Умение анализировать, сравнивать, слушать объяснение учителя и вести записи. Самостоятельное выделение и формулировка познавательных целей, структурирование знаний</w:t>
            </w:r>
            <w:r w:rsidR="006B0263">
              <w:rPr>
                <w:rFonts w:ascii="Times New Roman" w:hAnsi="Times New Roman" w:cs="Times New Roman"/>
                <w:sz w:val="24"/>
              </w:rPr>
              <w:t xml:space="preserve"> по теме проекта</w:t>
            </w:r>
          </w:p>
        </w:tc>
        <w:tc>
          <w:tcPr>
            <w:tcW w:w="1842" w:type="dxa"/>
          </w:tcPr>
          <w:p w:rsidR="00C573FF" w:rsidRDefault="0097242C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Представление замысла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Конструирование темы и проб</w:t>
            </w:r>
            <w:r w:rsidR="004B3BF7">
              <w:rPr>
                <w:rFonts w:ascii="Times New Roman" w:hAnsi="Times New Roman" w:cs="Times New Roman"/>
                <w:sz w:val="24"/>
              </w:rPr>
              <w:t>лемы проекта.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</w:t>
            </w:r>
          </w:p>
        </w:tc>
        <w:tc>
          <w:tcPr>
            <w:tcW w:w="7088" w:type="dxa"/>
          </w:tcPr>
          <w:p w:rsidR="00C573FF" w:rsidRDefault="00C573FF" w:rsidP="006B02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 xml:space="preserve">Умение анализировать </w:t>
            </w:r>
            <w:r w:rsidR="006B0263" w:rsidRPr="00E650F0">
              <w:rPr>
                <w:rFonts w:ascii="Times New Roman" w:hAnsi="Times New Roman" w:cs="Times New Roman"/>
                <w:sz w:val="24"/>
              </w:rPr>
              <w:t>информацию,</w:t>
            </w:r>
            <w:r w:rsidR="006B0263">
              <w:rPr>
                <w:rFonts w:ascii="Times New Roman" w:hAnsi="Times New Roman" w:cs="Times New Roman"/>
                <w:sz w:val="24"/>
              </w:rPr>
              <w:t xml:space="preserve"> определить проблему проекта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650F0">
              <w:rPr>
                <w:rFonts w:ascii="Times New Roman" w:hAnsi="Times New Roman" w:cs="Times New Roman"/>
                <w:sz w:val="24"/>
              </w:rPr>
              <w:t>Планирование своей деятельности в рамках курса, постановка учебной проблемы и определение задач.</w:t>
            </w:r>
          </w:p>
        </w:tc>
        <w:tc>
          <w:tcPr>
            <w:tcW w:w="1842" w:type="dxa"/>
          </w:tcPr>
          <w:p w:rsidR="00C573FF" w:rsidRPr="0097242C" w:rsidRDefault="0097242C" w:rsidP="00323630">
            <w:pPr>
              <w:jc w:val="center"/>
              <w:rPr>
                <w:rFonts w:ascii="Times New Roman" w:hAnsi="Times New Roman" w:cs="Times New Roman"/>
              </w:rPr>
            </w:pPr>
            <w:r w:rsidRPr="0097242C">
              <w:rPr>
                <w:rFonts w:ascii="Times New Roman" w:hAnsi="Times New Roman" w:cs="Times New Roman"/>
              </w:rPr>
              <w:t>Решение учебной проблемы и определение задач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6B0263">
              <w:rPr>
                <w:rFonts w:ascii="Times New Roman" w:hAnsi="Times New Roman" w:cs="Times New Roman"/>
                <w:sz w:val="24"/>
              </w:rPr>
              <w:t>целей и задач проекта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</w:t>
            </w:r>
          </w:p>
        </w:tc>
        <w:tc>
          <w:tcPr>
            <w:tcW w:w="7088" w:type="dxa"/>
          </w:tcPr>
          <w:p w:rsidR="00C573FF" w:rsidRPr="006B0263" w:rsidRDefault="006B026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263">
              <w:rPr>
                <w:rFonts w:ascii="Times New Roman" w:hAnsi="Times New Roman" w:cs="Times New Roman"/>
                <w:sz w:val="24"/>
              </w:rPr>
              <w:t xml:space="preserve"> Определение целей и задач проекта, </w:t>
            </w:r>
            <w:r w:rsidRPr="006B0263">
              <w:rPr>
                <w:rFonts w:ascii="Times New Roman" w:hAnsi="Times New Roman" w:cs="Times New Roman"/>
              </w:rPr>
              <w:t>использование</w:t>
            </w:r>
            <w:r w:rsidR="00C573FF" w:rsidRPr="006B0263">
              <w:rPr>
                <w:rFonts w:ascii="Times New Roman" w:hAnsi="Times New Roman" w:cs="Times New Roman"/>
                <w:sz w:val="24"/>
              </w:rPr>
              <w:t xml:space="preserve"> информации для решения учебной и проектной задач; работа с интересом ученика</w:t>
            </w:r>
            <w:r w:rsidRPr="006B0263">
              <w:rPr>
                <w:rFonts w:ascii="Times New Roman" w:hAnsi="Times New Roman" w:cs="Times New Roman"/>
                <w:sz w:val="24"/>
              </w:rPr>
              <w:t>. Самостоятельное выделение и формулировка 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  <w:tc>
          <w:tcPr>
            <w:tcW w:w="1842" w:type="dxa"/>
          </w:tcPr>
          <w:p w:rsidR="00C573FF" w:rsidRPr="0097242C" w:rsidRDefault="0097242C" w:rsidP="00323630">
            <w:pPr>
              <w:jc w:val="center"/>
              <w:rPr>
                <w:rFonts w:ascii="Times New Roman" w:hAnsi="Times New Roman" w:cs="Times New Roman"/>
              </w:rPr>
            </w:pPr>
            <w:r w:rsidRPr="0097242C">
              <w:rPr>
                <w:rFonts w:ascii="Times New Roman" w:hAnsi="Times New Roman" w:cs="Times New Roman"/>
              </w:rPr>
              <w:t>Работа над замыслом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 xml:space="preserve">Формулирование проектного замысла </w:t>
            </w:r>
            <w:r w:rsidR="006B0263">
              <w:rPr>
                <w:rFonts w:ascii="Times New Roman" w:hAnsi="Times New Roman" w:cs="Times New Roman"/>
                <w:sz w:val="24"/>
              </w:rPr>
              <w:t xml:space="preserve">. Гипотеза </w:t>
            </w:r>
            <w:r w:rsidRPr="00E650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7088" w:type="dxa"/>
          </w:tcPr>
          <w:p w:rsidR="00C573FF" w:rsidRPr="006B0263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263">
              <w:rPr>
                <w:rFonts w:ascii="Times New Roman" w:hAnsi="Times New Roman" w:cs="Times New Roman"/>
                <w:sz w:val="24"/>
              </w:rPr>
              <w:t>Формулировать проектный замысел.</w:t>
            </w:r>
            <w:r w:rsidRPr="006B0263">
              <w:rPr>
                <w:rFonts w:ascii="Times New Roman" w:hAnsi="Times New Roman" w:cs="Times New Roman"/>
              </w:rPr>
              <w:t xml:space="preserve"> </w:t>
            </w:r>
            <w:r w:rsidRPr="006B0263">
              <w:rPr>
                <w:rFonts w:ascii="Times New Roman" w:hAnsi="Times New Roman" w:cs="Times New Roman"/>
                <w:sz w:val="24"/>
              </w:rPr>
              <w:t>Самостоятельное выделение и формулировка познавательных целей, структурирование знаний.</w:t>
            </w:r>
          </w:p>
          <w:p w:rsidR="006B0263" w:rsidRPr="006B0263" w:rsidRDefault="006B026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263">
              <w:rPr>
                <w:rFonts w:ascii="Times New Roman" w:hAnsi="Times New Roman" w:cs="Times New Roman"/>
                <w:sz w:val="24"/>
              </w:rPr>
              <w:t>Определение гипотезы индивидуального проекта</w:t>
            </w:r>
          </w:p>
        </w:tc>
        <w:tc>
          <w:tcPr>
            <w:tcW w:w="1842" w:type="dxa"/>
          </w:tcPr>
          <w:p w:rsidR="00C573FF" w:rsidRDefault="00C573FF" w:rsidP="00C573FF">
            <w:pPr>
              <w:jc w:val="center"/>
            </w:pPr>
            <w:r w:rsidRPr="00B60153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6" w:type="dxa"/>
          </w:tcPr>
          <w:p w:rsidR="006B0263" w:rsidRPr="00E650F0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проектной работы. Разделы проекта</w:t>
            </w:r>
          </w:p>
        </w:tc>
        <w:tc>
          <w:tcPr>
            <w:tcW w:w="1276" w:type="dxa"/>
          </w:tcPr>
          <w:p w:rsidR="00C573FF" w:rsidRPr="005C5420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7088" w:type="dxa"/>
          </w:tcPr>
          <w:p w:rsidR="00C573FF" w:rsidRPr="006B0263" w:rsidRDefault="006B026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2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73FF" w:rsidRPr="006B0263">
              <w:rPr>
                <w:rFonts w:ascii="Times New Roman" w:hAnsi="Times New Roman" w:cs="Times New Roman"/>
                <w:sz w:val="24"/>
              </w:rPr>
              <w:t>Определять основные требования, предъявляемые к выполнению учебных проектов.</w:t>
            </w:r>
            <w:r w:rsidR="00C573FF" w:rsidRPr="006B0263">
              <w:rPr>
                <w:rFonts w:ascii="Times New Roman" w:hAnsi="Times New Roman" w:cs="Times New Roman"/>
              </w:rPr>
              <w:t xml:space="preserve"> </w:t>
            </w:r>
            <w:r w:rsidRPr="006B0263">
              <w:rPr>
                <w:rFonts w:ascii="Times New Roman" w:hAnsi="Times New Roman" w:cs="Times New Roman"/>
              </w:rPr>
              <w:t>Составление содержания работы (главы, приложения)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текстом  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6B026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</w:tcPr>
          <w:p w:rsidR="00C573FF" w:rsidRPr="00E650F0" w:rsidRDefault="006B0263" w:rsidP="00E65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теоретической части проекта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7088" w:type="dxa"/>
          </w:tcPr>
          <w:p w:rsidR="00C573FF" w:rsidRPr="00E650F0" w:rsidRDefault="006B026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0F0">
              <w:rPr>
                <w:rFonts w:ascii="Times New Roman" w:hAnsi="Times New Roman" w:cs="Times New Roman"/>
                <w:sz w:val="24"/>
              </w:rPr>
              <w:t>Уметь выявлять</w:t>
            </w:r>
            <w:r w:rsidR="00C573FF" w:rsidRPr="00E650F0">
              <w:rPr>
                <w:rFonts w:ascii="Times New Roman" w:hAnsi="Times New Roman" w:cs="Times New Roman"/>
                <w:sz w:val="24"/>
              </w:rPr>
              <w:t xml:space="preserve"> главную мысль, ставить обще учебные задачи проектов, формулировать актуальность темы и проблемы</w:t>
            </w:r>
            <w:r>
              <w:rPr>
                <w:rFonts w:ascii="Times New Roman" w:hAnsi="Times New Roman" w:cs="Times New Roman"/>
                <w:sz w:val="24"/>
              </w:rPr>
              <w:t>. Осуществлять поиск необходимого теоретического материала по теме индивидуального проекта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Решение задач проекта через мини-представление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:rsidR="00C573FF" w:rsidRPr="00E650F0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Логика действий и последовательность </w:t>
            </w:r>
            <w:r w:rsidR="001B6C03">
              <w:rPr>
                <w:rFonts w:ascii="Times New Roman" w:hAnsi="Times New Roman" w:cs="Times New Roman"/>
                <w:sz w:val="24"/>
              </w:rPr>
              <w:t>в теоретической части проекта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7088" w:type="dxa"/>
          </w:tcPr>
          <w:p w:rsidR="00C573FF" w:rsidRPr="00E650F0" w:rsidRDefault="001B6C0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6C03">
              <w:rPr>
                <w:rFonts w:ascii="Times New Roman" w:hAnsi="Times New Roman" w:cs="Times New Roman"/>
                <w:sz w:val="24"/>
              </w:rPr>
              <w:t>Уметь выявлять главную мысль, ставить обще учебные задачи проектов, формулировать актуальность темы и проблемы. Осуществлять поиск необходимого теоретического материала по теме индивидуального проекта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текстом  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C573FF" w:rsidRPr="00E650F0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Источники информации в проекте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7088" w:type="dxa"/>
          </w:tcPr>
          <w:p w:rsidR="00C573FF" w:rsidRPr="00E650F0" w:rsidRDefault="001B6C0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Определение и выбор источников информации при составлении содержательной части индивидуального проекта, умение оформить и определить важности источника информации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Анализ замысла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C573FF" w:rsidRPr="00E650F0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часть проекта.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="001B6C03">
              <w:rPr>
                <w:rFonts w:ascii="Times New Roman" w:hAnsi="Times New Roman" w:cs="Times New Roman"/>
                <w:sz w:val="24"/>
              </w:rPr>
              <w:t>П</w:t>
            </w:r>
            <w:r w:rsidRPr="00E650F0">
              <w:rPr>
                <w:rFonts w:ascii="Times New Roman" w:hAnsi="Times New Roman" w:cs="Times New Roman"/>
                <w:sz w:val="24"/>
              </w:rPr>
              <w:t>оиск и переработка информации; организация своей работы по подготовке устного представления найденной информации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Организация устного выступления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C573FF" w:rsidRPr="00E650F0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практической части проектной работы.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донести до </w:t>
            </w:r>
            <w:r w:rsidR="001B6C03" w:rsidRPr="00A3329E">
              <w:rPr>
                <w:rFonts w:ascii="Times New Roman" w:hAnsi="Times New Roman" w:cs="Times New Roman"/>
                <w:sz w:val="24"/>
              </w:rPr>
              <w:t>аудитории свой</w:t>
            </w:r>
            <w:r w:rsidRPr="00A3329E">
              <w:rPr>
                <w:rFonts w:ascii="Times New Roman" w:hAnsi="Times New Roman" w:cs="Times New Roman"/>
                <w:sz w:val="24"/>
              </w:rPr>
              <w:t xml:space="preserve"> замысел проекта или исследования и уметь презентовать в электронном виде. Уметь пользоваться 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A3329E">
              <w:rPr>
                <w:rFonts w:ascii="Times New Roman" w:hAnsi="Times New Roman" w:cs="Times New Roman"/>
                <w:sz w:val="24"/>
              </w:rPr>
              <w:t>Поиск и переработка информации; организация своей работы по подготовке устного представления найденной информации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Поиск и переработка информации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C573FF" w:rsidRPr="00E650F0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Статистический материал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проектной работе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25.12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 xml:space="preserve">Умение донести до аудитории  свой замысел проекта или </w:t>
            </w:r>
            <w:r w:rsidRPr="00A3329E">
              <w:rPr>
                <w:rFonts w:ascii="Times New Roman" w:hAnsi="Times New Roman" w:cs="Times New Roman"/>
                <w:sz w:val="24"/>
              </w:rPr>
              <w:lastRenderedPageBreak/>
              <w:t xml:space="preserve">исследования и уметь презентовать в электронном виде. </w:t>
            </w:r>
            <w:r w:rsidR="001B6C03" w:rsidRPr="001B6C03">
              <w:rPr>
                <w:rFonts w:ascii="Times New Roman" w:hAnsi="Times New Roman" w:cs="Times New Roman"/>
                <w:sz w:val="24"/>
              </w:rPr>
              <w:t>Умение  аргументированно излагать свои действия , четко и ясно формулировать ответы на вопросы, умение использовать таблицы, графики и диаграммы, умение их составлять.</w:t>
            </w:r>
          </w:p>
        </w:tc>
        <w:tc>
          <w:tcPr>
            <w:tcW w:w="1842" w:type="dxa"/>
          </w:tcPr>
          <w:p w:rsidR="00C573FF" w:rsidRPr="0097242C" w:rsidRDefault="0097242C" w:rsidP="00323630">
            <w:pPr>
              <w:jc w:val="center"/>
              <w:rPr>
                <w:rFonts w:ascii="Times New Roman" w:hAnsi="Times New Roman" w:cs="Times New Roman"/>
              </w:rPr>
            </w:pPr>
            <w:r w:rsidRPr="0097242C">
              <w:rPr>
                <w:rFonts w:ascii="Times New Roman" w:hAnsi="Times New Roman" w:cs="Times New Roman"/>
              </w:rPr>
              <w:lastRenderedPageBreak/>
              <w:t xml:space="preserve">Представление </w:t>
            </w:r>
            <w:r w:rsidR="001B6C03">
              <w:rPr>
                <w:rFonts w:ascii="Times New Roman" w:hAnsi="Times New Roman" w:cs="Times New Roman"/>
              </w:rPr>
              <w:lastRenderedPageBreak/>
              <w:t>статистического материала в виде таблиц и графиков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lastRenderedPageBreak/>
              <w:t>3,4,8</w:t>
            </w:r>
          </w:p>
        </w:tc>
      </w:tr>
      <w:tr w:rsidR="001B6C03" w:rsidTr="00146938">
        <w:tc>
          <w:tcPr>
            <w:tcW w:w="710" w:type="dxa"/>
          </w:tcPr>
          <w:p w:rsidR="001B6C03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76" w:type="dxa"/>
          </w:tcPr>
          <w:p w:rsidR="001B6C03" w:rsidRDefault="001B6C03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значимость индивидуального проекта</w:t>
            </w:r>
          </w:p>
        </w:tc>
        <w:tc>
          <w:tcPr>
            <w:tcW w:w="1276" w:type="dxa"/>
          </w:tcPr>
          <w:p w:rsidR="001B6C03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</w:t>
            </w:r>
          </w:p>
        </w:tc>
        <w:tc>
          <w:tcPr>
            <w:tcW w:w="7088" w:type="dxa"/>
          </w:tcPr>
          <w:p w:rsidR="001B6C03" w:rsidRPr="00A3329E" w:rsidRDefault="001B6C03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практическую значимость своей работы для социума, доказывать необходимость практического применения индивидуального проекта.</w:t>
            </w:r>
          </w:p>
        </w:tc>
        <w:tc>
          <w:tcPr>
            <w:tcW w:w="1842" w:type="dxa"/>
          </w:tcPr>
          <w:p w:rsidR="001B6C03" w:rsidRPr="0097242C" w:rsidRDefault="001B6C03" w:rsidP="00323630">
            <w:pPr>
              <w:jc w:val="center"/>
              <w:rPr>
                <w:rFonts w:ascii="Times New Roman" w:hAnsi="Times New Roman" w:cs="Times New Roman"/>
              </w:rPr>
            </w:pPr>
            <w:r w:rsidRPr="001B6C03">
              <w:rPr>
                <w:rFonts w:ascii="Times New Roman" w:hAnsi="Times New Roman" w:cs="Times New Roman"/>
              </w:rPr>
              <w:t xml:space="preserve">Представление замысла </w:t>
            </w:r>
            <w:r>
              <w:rPr>
                <w:rFonts w:ascii="Times New Roman" w:hAnsi="Times New Roman" w:cs="Times New Roman"/>
              </w:rPr>
              <w:t>практической значимости проекта</w:t>
            </w:r>
          </w:p>
        </w:tc>
        <w:tc>
          <w:tcPr>
            <w:tcW w:w="1560" w:type="dxa"/>
          </w:tcPr>
          <w:p w:rsidR="001B6C03" w:rsidRPr="0097725A" w:rsidRDefault="001B6C03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3FF" w:rsidTr="00146938">
        <w:tc>
          <w:tcPr>
            <w:tcW w:w="710" w:type="dxa"/>
          </w:tcPr>
          <w:p w:rsidR="00C573FF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6" w:type="dxa"/>
          </w:tcPr>
          <w:p w:rsidR="00C573FF" w:rsidRPr="00E650F0" w:rsidRDefault="00C573FF" w:rsidP="00AA451F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Расчет кале</w:t>
            </w:r>
            <w:r w:rsidR="004B3BF7">
              <w:rPr>
                <w:rFonts w:ascii="Times New Roman" w:hAnsi="Times New Roman" w:cs="Times New Roman"/>
                <w:sz w:val="24"/>
              </w:rPr>
              <w:t>ндарного графика проекта.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Рассчитать  и построить календарный график свой деятельности Умение выделять главное в потоке информации и создание кейса для продуктивной работы над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29E">
              <w:rPr>
                <w:rFonts w:ascii="Times New Roman" w:hAnsi="Times New Roman" w:cs="Times New Roman"/>
                <w:sz w:val="24"/>
              </w:rPr>
              <w:t>проектом, анализ и переработка информации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1842" w:type="dxa"/>
          </w:tcPr>
          <w:p w:rsidR="00C573FF" w:rsidRPr="0097242C" w:rsidRDefault="0097242C" w:rsidP="00323630">
            <w:pPr>
              <w:jc w:val="center"/>
              <w:rPr>
                <w:rFonts w:ascii="Times New Roman" w:hAnsi="Times New Roman" w:cs="Times New Roman"/>
              </w:rPr>
            </w:pPr>
            <w:r w:rsidRPr="0097242C">
              <w:rPr>
                <w:rFonts w:ascii="Times New Roman" w:hAnsi="Times New Roman" w:cs="Times New Roman"/>
              </w:rPr>
              <w:t>Работа с таблицей, графиками, диаграммой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</w:tcPr>
          <w:p w:rsidR="00C573FF" w:rsidRPr="00E650F0" w:rsidRDefault="00A15421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Наглядность проекта. Презентация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  <w:tc>
          <w:tcPr>
            <w:tcW w:w="7088" w:type="dxa"/>
          </w:tcPr>
          <w:p w:rsidR="00C573FF" w:rsidRPr="00E650F0" w:rsidRDefault="00A15421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оформлять презентационный материал индивидуального проекта</w:t>
            </w:r>
          </w:p>
        </w:tc>
        <w:tc>
          <w:tcPr>
            <w:tcW w:w="1842" w:type="dxa"/>
          </w:tcPr>
          <w:p w:rsidR="00C573FF" w:rsidRDefault="0097242C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анализ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B6C0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6" w:type="dxa"/>
          </w:tcPr>
          <w:p w:rsidR="00C573FF" w:rsidRPr="00E650F0" w:rsidRDefault="00A15421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теоретической части в презентации проекта.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7088" w:type="dxa"/>
          </w:tcPr>
          <w:p w:rsidR="00C573FF" w:rsidRPr="00E650F0" w:rsidRDefault="00A15421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421">
              <w:rPr>
                <w:rFonts w:ascii="Times New Roman" w:hAnsi="Times New Roman" w:cs="Times New Roman"/>
                <w:sz w:val="24"/>
              </w:rPr>
              <w:t>Умение оформлять презентационный материал индивидуального проекта</w:t>
            </w:r>
            <w:r>
              <w:rPr>
                <w:rFonts w:ascii="Times New Roman" w:hAnsi="Times New Roman" w:cs="Times New Roman"/>
                <w:sz w:val="24"/>
              </w:rPr>
              <w:t>, поиск необходимой информации и иллюстративного материала.</w:t>
            </w:r>
          </w:p>
        </w:tc>
        <w:tc>
          <w:tcPr>
            <w:tcW w:w="1842" w:type="dxa"/>
          </w:tcPr>
          <w:p w:rsidR="00C573FF" w:rsidRDefault="0097242C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Организация устного выступления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A15421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76" w:type="dxa"/>
          </w:tcPr>
          <w:p w:rsidR="00C573FF" w:rsidRPr="00E650F0" w:rsidRDefault="00A15421" w:rsidP="00AE7C72">
            <w:pPr>
              <w:rPr>
                <w:rFonts w:ascii="Times New Roman" w:hAnsi="Times New Roman" w:cs="Times New Roman"/>
                <w:sz w:val="24"/>
              </w:rPr>
            </w:pPr>
            <w:r w:rsidRPr="00A15421">
              <w:rPr>
                <w:rFonts w:ascii="Times New Roman" w:hAnsi="Times New Roman" w:cs="Times New Roman"/>
                <w:sz w:val="24"/>
              </w:rPr>
              <w:t>Работа над эскизом проектов</w:t>
            </w:r>
            <w:r>
              <w:rPr>
                <w:rFonts w:ascii="Times New Roman" w:hAnsi="Times New Roman" w:cs="Times New Roman"/>
                <w:sz w:val="24"/>
              </w:rPr>
              <w:t>: корректировка теоретической части проекта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Характеризовать основные источники информации, методы работы в музеях, архивах и с научной литературой. Сравнение и классификация объектов;  выдвижение версий;  изложение своего мнения и понимание позиции другого</w:t>
            </w:r>
          </w:p>
        </w:tc>
        <w:tc>
          <w:tcPr>
            <w:tcW w:w="1842" w:type="dxa"/>
          </w:tcPr>
          <w:p w:rsidR="00C573FF" w:rsidRDefault="0097242C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Организация устного выступления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97725A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A15421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5421" w:rsidRPr="00A15421">
              <w:rPr>
                <w:rFonts w:ascii="Times New Roman" w:hAnsi="Times New Roman" w:cs="Times New Roman"/>
                <w:sz w:val="24"/>
              </w:rPr>
              <w:t>Работа над эскизом проектов</w:t>
            </w:r>
            <w:r w:rsidRPr="00A332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5421">
              <w:rPr>
                <w:rFonts w:ascii="Times New Roman" w:hAnsi="Times New Roman" w:cs="Times New Roman"/>
                <w:sz w:val="24"/>
              </w:rPr>
              <w:t>: вопросы теории.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Оформление эскиза и конструирование макета</w:t>
            </w:r>
            <w:r w:rsidR="00A15421">
              <w:rPr>
                <w:rFonts w:ascii="Times New Roman" w:hAnsi="Times New Roman" w:cs="Times New Roman"/>
                <w:sz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A3329E">
              <w:rPr>
                <w:rFonts w:ascii="Times New Roman" w:hAnsi="Times New Roman" w:cs="Times New Roman"/>
                <w:sz w:val="24"/>
              </w:rPr>
              <w:t>аргумен</w:t>
            </w:r>
            <w:r w:rsidR="0097242C">
              <w:rPr>
                <w:rFonts w:ascii="Times New Roman" w:hAnsi="Times New Roman" w:cs="Times New Roman"/>
                <w:sz w:val="24"/>
              </w:rPr>
              <w:t>тированно излагать свои действи</w:t>
            </w:r>
            <w:r w:rsidR="00A15421">
              <w:rPr>
                <w:rFonts w:ascii="Times New Roman" w:hAnsi="Times New Roman" w:cs="Times New Roman"/>
                <w:sz w:val="24"/>
              </w:rPr>
              <w:t>я</w:t>
            </w:r>
            <w:r w:rsidRPr="00A3329E">
              <w:rPr>
                <w:rFonts w:ascii="Times New Roman" w:hAnsi="Times New Roman" w:cs="Times New Roman"/>
                <w:sz w:val="24"/>
              </w:rPr>
              <w:t>, четко и ясно формулировать ответы на вопросы, умение использовать таблицы, графики и диаграммы, умение их составлять</w:t>
            </w:r>
          </w:p>
        </w:tc>
        <w:tc>
          <w:tcPr>
            <w:tcW w:w="1842" w:type="dxa"/>
          </w:tcPr>
          <w:p w:rsidR="00C573FF" w:rsidRPr="0097242C" w:rsidRDefault="0097242C" w:rsidP="00323630">
            <w:pPr>
              <w:jc w:val="center"/>
              <w:rPr>
                <w:rFonts w:ascii="Times New Roman" w:hAnsi="Times New Roman" w:cs="Times New Roman"/>
              </w:rPr>
            </w:pPr>
            <w:r w:rsidRPr="0097242C">
              <w:rPr>
                <w:rFonts w:ascii="Times New Roman" w:hAnsi="Times New Roman" w:cs="Times New Roman"/>
              </w:rPr>
              <w:t>Конструирование макета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5D2333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54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Библиография, справочная литература</w:t>
            </w:r>
            <w:r w:rsidR="00A15421">
              <w:rPr>
                <w:rFonts w:ascii="Times New Roman" w:hAnsi="Times New Roman" w:cs="Times New Roman"/>
                <w:sz w:val="24"/>
              </w:rPr>
              <w:t xml:space="preserve"> как приложение проекта</w:t>
            </w:r>
            <w:r w:rsidRPr="00A332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Характеризовать основные источники информации, методы работы в музеях, архивах и с научной литературой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3329E">
              <w:rPr>
                <w:rFonts w:ascii="Times New Roman" w:hAnsi="Times New Roman" w:cs="Times New Roman"/>
                <w:sz w:val="24"/>
              </w:rPr>
              <w:t>равнение и классификация объектов;  выдвижение версий;  изложение своего мнения и понимание позиции другого.</w:t>
            </w:r>
          </w:p>
        </w:tc>
        <w:tc>
          <w:tcPr>
            <w:tcW w:w="1842" w:type="dxa"/>
          </w:tcPr>
          <w:p w:rsidR="00C573FF" w:rsidRDefault="00323630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Организация устного выступления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5D2333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54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C573FF" w:rsidRPr="00E650F0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Иллюстративный материал в проекте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Умение четко формулировать свой вопрос и свою проблему. Анализировать свои шаги по достижению результатов</w:t>
            </w:r>
          </w:p>
        </w:tc>
        <w:tc>
          <w:tcPr>
            <w:tcW w:w="1842" w:type="dxa"/>
          </w:tcPr>
          <w:p w:rsidR="00C573FF" w:rsidRDefault="0097242C" w:rsidP="00C573FF">
            <w:pPr>
              <w:jc w:val="center"/>
            </w:pPr>
            <w:r w:rsidRPr="0097242C">
              <w:rPr>
                <w:rFonts w:ascii="Times New Roman" w:hAnsi="Times New Roman" w:cs="Times New Roman"/>
              </w:rPr>
              <w:t>Конструирование макета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5D2333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A154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</w:tcPr>
          <w:p w:rsidR="00C573FF" w:rsidRPr="00E650F0" w:rsidRDefault="0092087D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пути их решения в проекте</w:t>
            </w:r>
            <w:r w:rsidR="00C573FF" w:rsidRPr="00A332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Умение четко формулировать свой вопрос и свою проблему. Анализировать свои шаги по достижению результатов</w:t>
            </w:r>
          </w:p>
        </w:tc>
        <w:tc>
          <w:tcPr>
            <w:tcW w:w="1842" w:type="dxa"/>
          </w:tcPr>
          <w:p w:rsidR="00C573FF" w:rsidRDefault="00323630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Организация устного выступления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5D2333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54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Коммуникативные ба</w:t>
            </w:r>
            <w:r w:rsidR="0092087D">
              <w:rPr>
                <w:rFonts w:ascii="Times New Roman" w:hAnsi="Times New Roman" w:cs="Times New Roman"/>
                <w:sz w:val="24"/>
              </w:rPr>
              <w:t>рьеры при публичной защите проектов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7088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Практико- ориентированные умения, использование компетенций при публичном вступлении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29E">
              <w:rPr>
                <w:rFonts w:ascii="Times New Roman" w:hAnsi="Times New Roman" w:cs="Times New Roman"/>
                <w:sz w:val="24"/>
              </w:rPr>
              <w:t>Компетенции общения, налаживания контактов с чужими людьми, находить способы налаживания контакта с аудиторией</w:t>
            </w:r>
          </w:p>
        </w:tc>
        <w:tc>
          <w:tcPr>
            <w:tcW w:w="1842" w:type="dxa"/>
          </w:tcPr>
          <w:p w:rsidR="00C573FF" w:rsidRDefault="00323630" w:rsidP="00C573FF">
            <w:pPr>
              <w:jc w:val="center"/>
            </w:pPr>
            <w:r w:rsidRPr="0097242C">
              <w:rPr>
                <w:rFonts w:ascii="Times New Roman" w:hAnsi="Times New Roman" w:cs="Times New Roman"/>
              </w:rPr>
              <w:t>Конструирование макета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5D2333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323630">
        <w:tc>
          <w:tcPr>
            <w:tcW w:w="15452" w:type="dxa"/>
            <w:gridSpan w:val="6"/>
          </w:tcPr>
          <w:p w:rsidR="00C573FF" w:rsidRDefault="00C573FF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 3 «Управление завершением проекта» (3ч.)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69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</w:tcPr>
          <w:p w:rsidR="00C573FF" w:rsidRPr="00E650F0" w:rsidRDefault="0092087D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процессы вы</w:t>
            </w:r>
            <w:r w:rsidR="00C573FF">
              <w:rPr>
                <w:rFonts w:ascii="Times New Roman" w:hAnsi="Times New Roman" w:cs="Times New Roman"/>
                <w:sz w:val="24"/>
              </w:rPr>
              <w:t>полнения проекта</w:t>
            </w:r>
            <w:r w:rsidR="001469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7088" w:type="dxa"/>
          </w:tcPr>
          <w:p w:rsidR="00C573FF" w:rsidRPr="00E650F0" w:rsidRDefault="00C573FF" w:rsidP="001469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>Описать методы и правила оформления результатов. Анализировать предпосылки успеха публичного выступления.</w:t>
            </w:r>
            <w:r>
              <w:t xml:space="preserve"> </w:t>
            </w:r>
            <w:r w:rsidRPr="00A3329E">
              <w:rPr>
                <w:rFonts w:ascii="Times New Roman" w:hAnsi="Times New Roman" w:cs="Times New Roman"/>
                <w:sz w:val="24"/>
              </w:rPr>
              <w:t>Самостоятельное выделение и формулировка познавательных целей, структурирование знаний. Формирование у учащихся умений к публичному выступлению.</w:t>
            </w:r>
          </w:p>
        </w:tc>
        <w:tc>
          <w:tcPr>
            <w:tcW w:w="1842" w:type="dxa"/>
          </w:tcPr>
          <w:p w:rsidR="00C573FF" w:rsidRDefault="00323630" w:rsidP="00C573FF">
            <w:pPr>
              <w:jc w:val="center"/>
            </w:pPr>
            <w:r w:rsidRPr="0097242C">
              <w:rPr>
                <w:rFonts w:ascii="Times New Roman" w:hAnsi="Times New Roman" w:cs="Times New Roman"/>
              </w:rPr>
              <w:t>Конструирование макета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69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3329E">
              <w:rPr>
                <w:rFonts w:ascii="Times New Roman" w:hAnsi="Times New Roman" w:cs="Times New Roman"/>
                <w:sz w:val="24"/>
              </w:rPr>
              <w:t>ониторинг выполняемых работ и методы контроля исполнения.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7088" w:type="dxa"/>
          </w:tcPr>
          <w:p w:rsidR="00C573FF" w:rsidRPr="00E650F0" w:rsidRDefault="00146938" w:rsidP="001469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6938">
              <w:rPr>
                <w:rFonts w:ascii="Times New Roman" w:hAnsi="Times New Roman" w:cs="Times New Roman"/>
                <w:sz w:val="24"/>
              </w:rPr>
              <w:t>Анализировать предпосылки успеха публичного выступления. Самостоятельное выделение и формулировка познавательных целей, структурирование знаний. Формирование у учащихся умений к публичному выступлению.</w:t>
            </w:r>
          </w:p>
        </w:tc>
        <w:tc>
          <w:tcPr>
            <w:tcW w:w="1842" w:type="dxa"/>
          </w:tcPr>
          <w:p w:rsidR="00C573FF" w:rsidRDefault="00323630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Сбор</w:t>
            </w:r>
            <w:r w:rsidRPr="00916340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а, пополнение</w:t>
            </w:r>
            <w:r w:rsidRPr="00916340">
              <w:rPr>
                <w:rFonts w:ascii="Times New Roman" w:hAnsi="Times New Roman" w:cs="Times New Roman"/>
                <w:sz w:val="24"/>
              </w:rPr>
              <w:t xml:space="preserve"> кейс</w:t>
            </w:r>
            <w:r>
              <w:rPr>
                <w:rFonts w:ascii="Times New Roman" w:hAnsi="Times New Roman" w:cs="Times New Roman"/>
                <w:sz w:val="24"/>
              </w:rPr>
              <w:t>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69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A3329E">
              <w:rPr>
                <w:rFonts w:ascii="Times New Roman" w:hAnsi="Times New Roman" w:cs="Times New Roman"/>
                <w:sz w:val="24"/>
              </w:rPr>
              <w:t xml:space="preserve">Управление завершением проекта 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7088" w:type="dxa"/>
          </w:tcPr>
          <w:p w:rsidR="00C573FF" w:rsidRPr="00E650F0" w:rsidRDefault="00323630" w:rsidP="001469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Систематизировать </w:t>
            </w:r>
            <w:r w:rsidR="00146938">
              <w:rPr>
                <w:rFonts w:ascii="Times New Roman" w:hAnsi="Times New Roman" w:cs="Times New Roman"/>
                <w:sz w:val="24"/>
              </w:rPr>
              <w:t>материал, проводить</w:t>
            </w:r>
            <w:r w:rsidR="00C573FF" w:rsidRPr="00916340">
              <w:rPr>
                <w:rFonts w:ascii="Times New Roman" w:hAnsi="Times New Roman" w:cs="Times New Roman"/>
                <w:sz w:val="24"/>
              </w:rPr>
              <w:t xml:space="preserve"> свои исследования, исходя из целей и задач проекта</w:t>
            </w:r>
            <w:r w:rsidR="00146938">
              <w:rPr>
                <w:rFonts w:ascii="Times New Roman" w:hAnsi="Times New Roman" w:cs="Times New Roman"/>
                <w:sz w:val="24"/>
              </w:rPr>
              <w:t>.</w:t>
            </w:r>
            <w:r w:rsidR="00C573FF" w:rsidRPr="00916340">
              <w:rPr>
                <w:rFonts w:ascii="Times New Roman" w:hAnsi="Times New Roman" w:cs="Times New Roman"/>
                <w:sz w:val="24"/>
              </w:rPr>
              <w:t xml:space="preserve"> Обрабатывать полученные результаты, исходя из целей и задач своего проекта</w:t>
            </w:r>
            <w:r w:rsidR="001469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C573FF" w:rsidRDefault="00323630" w:rsidP="0032363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Сбор</w:t>
            </w:r>
            <w:r w:rsidRPr="00916340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а, пополнение</w:t>
            </w:r>
            <w:r w:rsidRPr="00916340">
              <w:rPr>
                <w:rFonts w:ascii="Times New Roman" w:hAnsi="Times New Roman" w:cs="Times New Roman"/>
                <w:sz w:val="24"/>
              </w:rPr>
              <w:t xml:space="preserve"> кейс</w:t>
            </w:r>
            <w:r>
              <w:rPr>
                <w:rFonts w:ascii="Times New Roman" w:hAnsi="Times New Roman" w:cs="Times New Roman"/>
                <w:sz w:val="24"/>
              </w:rPr>
              <w:t>а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323630">
        <w:tc>
          <w:tcPr>
            <w:tcW w:w="15452" w:type="dxa"/>
            <w:gridSpan w:val="6"/>
          </w:tcPr>
          <w:p w:rsidR="00C573FF" w:rsidRDefault="00C573FF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№4 « Защита результатов проектной деятельности»  (</w:t>
            </w:r>
            <w:r w:rsidR="008375D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ч.)</w:t>
            </w:r>
          </w:p>
        </w:tc>
      </w:tr>
      <w:tr w:rsidR="00146938" w:rsidTr="00146938">
        <w:tc>
          <w:tcPr>
            <w:tcW w:w="710" w:type="dxa"/>
          </w:tcPr>
          <w:p w:rsidR="00146938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76" w:type="dxa"/>
          </w:tcPr>
          <w:p w:rsidR="00146938" w:rsidRPr="00916340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 w:rsidRPr="00146938">
              <w:rPr>
                <w:rFonts w:ascii="Times New Roman" w:hAnsi="Times New Roman" w:cs="Times New Roman"/>
                <w:sz w:val="24"/>
              </w:rPr>
              <w:t>Речевые высказывания и ошибки в проекте</w:t>
            </w:r>
          </w:p>
        </w:tc>
        <w:tc>
          <w:tcPr>
            <w:tcW w:w="1276" w:type="dxa"/>
          </w:tcPr>
          <w:p w:rsidR="00146938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7088" w:type="dxa"/>
          </w:tcPr>
          <w:p w:rsidR="00146938" w:rsidRPr="00916340" w:rsidRDefault="005D7608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608">
              <w:rPr>
                <w:rFonts w:ascii="Times New Roman" w:hAnsi="Times New Roman" w:cs="Times New Roman"/>
                <w:sz w:val="24"/>
              </w:rPr>
              <w:t xml:space="preserve">Формирование у учащихся умений к публичному выступлению.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146938" w:rsidRDefault="005D7608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608">
              <w:rPr>
                <w:rFonts w:ascii="Times New Roman" w:hAnsi="Times New Roman" w:cs="Times New Roman"/>
                <w:sz w:val="24"/>
              </w:rPr>
              <w:t>Представление  проекта</w:t>
            </w:r>
          </w:p>
        </w:tc>
        <w:tc>
          <w:tcPr>
            <w:tcW w:w="1560" w:type="dxa"/>
          </w:tcPr>
          <w:p w:rsidR="00146938" w:rsidRPr="00767ECB" w:rsidRDefault="00146938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938" w:rsidTr="00146938">
        <w:tc>
          <w:tcPr>
            <w:tcW w:w="710" w:type="dxa"/>
          </w:tcPr>
          <w:p w:rsidR="00146938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6" w:type="dxa"/>
          </w:tcPr>
          <w:p w:rsidR="00146938" w:rsidRPr="00146938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защитной речи проекта.</w:t>
            </w:r>
          </w:p>
        </w:tc>
        <w:tc>
          <w:tcPr>
            <w:tcW w:w="1276" w:type="dxa"/>
          </w:tcPr>
          <w:p w:rsidR="00146938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7088" w:type="dxa"/>
          </w:tcPr>
          <w:p w:rsidR="00146938" w:rsidRPr="00916340" w:rsidRDefault="005D7608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608">
              <w:rPr>
                <w:rFonts w:ascii="Times New Roman" w:hAnsi="Times New Roman" w:cs="Times New Roman"/>
                <w:sz w:val="24"/>
              </w:rPr>
              <w:t>Характеризовать, анализировать и оценивать полученные результаты.  Оценивать степень и способ достижения цел</w:t>
            </w:r>
            <w:r>
              <w:rPr>
                <w:rFonts w:ascii="Times New Roman" w:hAnsi="Times New Roman" w:cs="Times New Roman"/>
                <w:sz w:val="24"/>
              </w:rPr>
              <w:t>ей и задач проекта, строить свой публичный ответ с помощью презентации</w:t>
            </w:r>
          </w:p>
        </w:tc>
        <w:tc>
          <w:tcPr>
            <w:tcW w:w="1842" w:type="dxa"/>
          </w:tcPr>
          <w:p w:rsidR="00146938" w:rsidRDefault="005D7608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608">
              <w:rPr>
                <w:rFonts w:ascii="Times New Roman" w:hAnsi="Times New Roman" w:cs="Times New Roman"/>
                <w:sz w:val="24"/>
              </w:rPr>
              <w:t>Оценка информации проекта</w:t>
            </w:r>
          </w:p>
        </w:tc>
        <w:tc>
          <w:tcPr>
            <w:tcW w:w="1560" w:type="dxa"/>
          </w:tcPr>
          <w:p w:rsidR="00146938" w:rsidRPr="00767ECB" w:rsidRDefault="00146938" w:rsidP="00C57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73FF" w:rsidTr="00146938">
        <w:tc>
          <w:tcPr>
            <w:tcW w:w="710" w:type="dxa"/>
          </w:tcPr>
          <w:p w:rsidR="00C573FF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976" w:type="dxa"/>
          </w:tcPr>
          <w:p w:rsidR="00C573FF" w:rsidRPr="00E650F0" w:rsidRDefault="00C573FF" w:rsidP="00AE7C72">
            <w:pPr>
              <w:rPr>
                <w:rFonts w:ascii="Times New Roman" w:hAnsi="Times New Roman" w:cs="Times New Roman"/>
                <w:sz w:val="24"/>
              </w:rPr>
            </w:pPr>
            <w:r w:rsidRPr="00916340">
              <w:rPr>
                <w:rFonts w:ascii="Times New Roman" w:hAnsi="Times New Roman" w:cs="Times New Roman"/>
                <w:sz w:val="24"/>
              </w:rPr>
              <w:t xml:space="preserve">Публичная защита результатов проектной деятельности 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6340">
              <w:rPr>
                <w:rFonts w:ascii="Times New Roman" w:hAnsi="Times New Roman" w:cs="Times New Roman"/>
                <w:sz w:val="24"/>
              </w:rPr>
              <w:t>Характеризовать, анализировать и оценивать полученные результаты.</w:t>
            </w:r>
            <w:r>
              <w:t xml:space="preserve"> </w:t>
            </w:r>
            <w:r w:rsidRPr="00916340">
              <w:rPr>
                <w:rFonts w:ascii="Times New Roman" w:hAnsi="Times New Roman" w:cs="Times New Roman"/>
                <w:sz w:val="24"/>
              </w:rPr>
              <w:t>Выделять главное. Умение делать вывод.  Выдвигать версии, планировать деятельность. Оценивать степень и способ достижения цели</w:t>
            </w:r>
          </w:p>
        </w:tc>
        <w:tc>
          <w:tcPr>
            <w:tcW w:w="1842" w:type="dxa"/>
          </w:tcPr>
          <w:p w:rsidR="00C573FF" w:rsidRDefault="00323630" w:rsidP="00C573F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Оценка информации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976" w:type="dxa"/>
          </w:tcPr>
          <w:p w:rsidR="00C573FF" w:rsidRPr="00E650F0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 w:rsidRPr="00146938">
              <w:rPr>
                <w:rFonts w:ascii="Times New Roman" w:hAnsi="Times New Roman" w:cs="Times New Roman"/>
                <w:sz w:val="24"/>
              </w:rPr>
              <w:t>Анализ успеха публичного проекта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6340">
              <w:rPr>
                <w:rFonts w:ascii="Times New Roman" w:hAnsi="Times New Roman" w:cs="Times New Roman"/>
                <w:sz w:val="24"/>
              </w:rPr>
              <w:t>Предзащита проекта.  Обсуждение результатов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916340">
              <w:rPr>
                <w:rFonts w:ascii="Times New Roman" w:hAnsi="Times New Roman" w:cs="Times New Roman"/>
                <w:sz w:val="24"/>
              </w:rPr>
              <w:t>Умение слушать объяснение учителя и вести записи.</w:t>
            </w:r>
            <w:r>
              <w:t xml:space="preserve"> </w:t>
            </w:r>
            <w:r w:rsidRPr="00872C99">
              <w:rPr>
                <w:rFonts w:ascii="Times New Roman" w:hAnsi="Times New Roman" w:cs="Times New Roman"/>
                <w:sz w:val="24"/>
              </w:rPr>
              <w:t>расположить информацию в порядке, необходимом для завершения проекта, подготовиться к защите</w:t>
            </w:r>
          </w:p>
        </w:tc>
        <w:tc>
          <w:tcPr>
            <w:tcW w:w="1842" w:type="dxa"/>
          </w:tcPr>
          <w:p w:rsidR="00C573FF" w:rsidRPr="00323630" w:rsidRDefault="00323630" w:rsidP="00C573FF">
            <w:pPr>
              <w:jc w:val="center"/>
              <w:rPr>
                <w:rFonts w:ascii="Times New Roman" w:hAnsi="Times New Roman" w:cs="Times New Roman"/>
              </w:rPr>
            </w:pPr>
            <w:r w:rsidRPr="00323630">
              <w:rPr>
                <w:rFonts w:ascii="Times New Roman" w:hAnsi="Times New Roman" w:cs="Times New Roman"/>
              </w:rPr>
              <w:t>Представление и анализ проекта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  <w:tr w:rsidR="00C573FF" w:rsidTr="00146938">
        <w:tc>
          <w:tcPr>
            <w:tcW w:w="710" w:type="dxa"/>
          </w:tcPr>
          <w:p w:rsidR="00C573FF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976" w:type="dxa"/>
          </w:tcPr>
          <w:p w:rsidR="00C573FF" w:rsidRPr="00E650F0" w:rsidRDefault="00146938" w:rsidP="00AE7C72">
            <w:pPr>
              <w:rPr>
                <w:rFonts w:ascii="Times New Roman" w:hAnsi="Times New Roman" w:cs="Times New Roman"/>
                <w:sz w:val="24"/>
              </w:rPr>
            </w:pPr>
            <w:r w:rsidRPr="00146938">
              <w:rPr>
                <w:rFonts w:ascii="Times New Roman" w:hAnsi="Times New Roman" w:cs="Times New Roman"/>
                <w:sz w:val="24"/>
              </w:rPr>
              <w:t>Основные положения Государственной системы стандартизации Российской Федерации</w:t>
            </w:r>
          </w:p>
        </w:tc>
        <w:tc>
          <w:tcPr>
            <w:tcW w:w="1276" w:type="dxa"/>
          </w:tcPr>
          <w:p w:rsidR="00C573FF" w:rsidRDefault="008375D1" w:rsidP="00323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7088" w:type="dxa"/>
          </w:tcPr>
          <w:p w:rsidR="00C573FF" w:rsidRPr="00E650F0" w:rsidRDefault="00C573FF" w:rsidP="005D76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C99">
              <w:rPr>
                <w:rFonts w:ascii="Times New Roman" w:hAnsi="Times New Roman" w:cs="Times New Roman"/>
                <w:sz w:val="24"/>
              </w:rPr>
              <w:t>Описать методы и правила оформления результатов. Анализировать предпосылки успеха публичного выступления. Самостоятельное выделение и формулировка познавательных целей, структурирование знаний. Формирование у учащихся умений к публичному выступлению.</w:t>
            </w:r>
          </w:p>
        </w:tc>
        <w:tc>
          <w:tcPr>
            <w:tcW w:w="1842" w:type="dxa"/>
          </w:tcPr>
          <w:p w:rsidR="00C573FF" w:rsidRPr="005D7608" w:rsidRDefault="005D7608" w:rsidP="00323630">
            <w:pPr>
              <w:jc w:val="center"/>
              <w:rPr>
                <w:rFonts w:ascii="Times New Roman" w:hAnsi="Times New Roman" w:cs="Times New Roman"/>
              </w:rPr>
            </w:pPr>
            <w:r w:rsidRPr="005D7608">
              <w:rPr>
                <w:rFonts w:ascii="Times New Roman" w:hAnsi="Times New Roman" w:cs="Times New Roman"/>
              </w:rPr>
              <w:t>Работа с дополнительными источниками информации</w:t>
            </w:r>
          </w:p>
        </w:tc>
        <w:tc>
          <w:tcPr>
            <w:tcW w:w="1560" w:type="dxa"/>
          </w:tcPr>
          <w:p w:rsidR="00C573FF" w:rsidRDefault="00C573FF" w:rsidP="00C573FF">
            <w:pPr>
              <w:jc w:val="center"/>
            </w:pPr>
            <w:r w:rsidRPr="00767ECB">
              <w:rPr>
                <w:rFonts w:ascii="Times New Roman" w:hAnsi="Times New Roman" w:cs="Times New Roman"/>
                <w:sz w:val="24"/>
              </w:rPr>
              <w:t>3,4,8</w:t>
            </w:r>
          </w:p>
        </w:tc>
      </w:tr>
    </w:tbl>
    <w:p w:rsidR="00C573FF" w:rsidRDefault="00C573FF" w:rsidP="00AA451F">
      <w:pPr>
        <w:rPr>
          <w:rFonts w:ascii="Times New Roman" w:hAnsi="Times New Roman" w:cs="Times New Roman"/>
          <w:sz w:val="24"/>
        </w:rPr>
      </w:pPr>
    </w:p>
    <w:p w:rsidR="005D7608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5D1" w:rsidRDefault="008375D1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08" w:rsidRDefault="005D760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5D76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 Индивидуальный проект </w:t>
      </w: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10 </w:t>
      </w:r>
      <w:r w:rsidR="00181B3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  на 202</w:t>
      </w:r>
      <w:r w:rsidR="005D760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81B39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5D760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F10AAA" w:rsidRPr="00F10AAA" w:rsidRDefault="00F10AAA" w:rsidP="00F1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3"/>
        <w:gridCol w:w="2835"/>
        <w:gridCol w:w="1134"/>
        <w:gridCol w:w="1134"/>
        <w:gridCol w:w="3260"/>
        <w:gridCol w:w="2977"/>
      </w:tblGrid>
      <w:tr w:rsidR="00F10AAA" w:rsidRPr="00F10AAA" w:rsidTr="005D7608">
        <w:trPr>
          <w:trHeight w:val="271"/>
        </w:trPr>
        <w:tc>
          <w:tcPr>
            <w:tcW w:w="2126" w:type="dxa"/>
            <w:vMerge w:val="restart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vMerge w:val="restart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6237" w:type="dxa"/>
            <w:gridSpan w:val="2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F10AAA" w:rsidRPr="00F10AAA" w:rsidTr="005D7608">
        <w:trPr>
          <w:trHeight w:val="145"/>
        </w:trPr>
        <w:tc>
          <w:tcPr>
            <w:tcW w:w="2126" w:type="dxa"/>
            <w:vMerge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учителя</w:t>
            </w:r>
          </w:p>
        </w:tc>
        <w:tc>
          <w:tcPr>
            <w:tcW w:w="2977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ученика</w:t>
            </w:r>
          </w:p>
        </w:tc>
      </w:tr>
      <w:tr w:rsidR="00F10AAA" w:rsidRPr="00F10AAA" w:rsidTr="005D7608">
        <w:trPr>
          <w:trHeight w:val="5397"/>
        </w:trPr>
        <w:tc>
          <w:tcPr>
            <w:tcW w:w="2126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10</w:t>
            </w:r>
          </w:p>
        </w:tc>
        <w:tc>
          <w:tcPr>
            <w:tcW w:w="2835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B54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5491C" w:rsidRPr="00B5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«Основы проектной деятельности. 5-9 классы», под редакцией Голуб Г.Б., Перелыгиной Е.А., </w:t>
            </w:r>
            <w:proofErr w:type="spellStart"/>
            <w:r w:rsidR="00B5491C" w:rsidRPr="00B5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Чураковой</w:t>
            </w:r>
            <w:proofErr w:type="spellEnd"/>
            <w:r w:rsidR="00B5491C" w:rsidRPr="00B5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 Программы общеобразовательных учреждений. Элективные курсы. Под ред. Голуб Г.Б. – Самара: 2010).</w:t>
            </w:r>
          </w:p>
        </w:tc>
        <w:tc>
          <w:tcPr>
            <w:tcW w:w="1134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181B39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F10AAA"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0AAA" w:rsidRPr="00F10AAA" w:rsidRDefault="00152FA4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</w:t>
            </w:r>
            <w:r w:rsidR="00837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проект 10-11 классы: учеб.  для  общеобразоват. организаций /  М.В.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Половкова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Носов,Т.В.Половкова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Майсак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] ; –2-е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М. : Просвещение, 2020 г.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10AAA" w:rsidRPr="00F10AAA" w:rsidRDefault="00F10AAA" w:rsidP="00F10AAA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проект 10-11 классы: учеб.  для  общеобразоват. организаций /  М.В.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Половкова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Носов,Т.В.Половкова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М.В.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Майсак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] ; –2-е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М. : Просвещение, 2020 г.</w:t>
            </w:r>
          </w:p>
          <w:p w:rsidR="00F10AAA" w:rsidRPr="00F10AAA" w:rsidRDefault="00F10AAA" w:rsidP="00F10AAA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Материально-техническое обесп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ечение предмета « Индивидуальный проект </w:t>
      </w:r>
      <w:r w:rsidR="00181B3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10 классе на 202</w:t>
      </w:r>
      <w:r w:rsidR="005D760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81B39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5D760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10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0189"/>
        <w:gridCol w:w="2835"/>
        <w:gridCol w:w="1275"/>
      </w:tblGrid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№.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Информационно-коммуникативные средства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Flatron</w:t>
            </w:r>
            <w:proofErr w:type="spellEnd"/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l734s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ЕВ-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доска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TRACE Bord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проигрыватель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DVD-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проигрыватель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LG WI3IW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Оптическая мышь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RX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Клавиатура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C/N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309733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Колонки 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SP-K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Ноутбук</w:t>
            </w: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LENOVO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01360233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10 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«История воззрений на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«Это интересно»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«Советы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0AAA" w:rsidRPr="00F10AAA" w:rsidTr="00AE7C72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A" w:rsidRPr="00F10AAA" w:rsidRDefault="00F10AAA" w:rsidP="00F10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F10AAA" w:rsidRDefault="00F10AAA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0AAA" w:rsidRPr="00A52A8B" w:rsidRDefault="00F10AAA" w:rsidP="00AA451F">
      <w:pPr>
        <w:rPr>
          <w:rFonts w:ascii="Times New Roman" w:hAnsi="Times New Roman" w:cs="Times New Roman"/>
          <w:sz w:val="24"/>
        </w:rPr>
      </w:pPr>
    </w:p>
    <w:sectPr w:rsidR="00F10AAA" w:rsidRPr="00A52A8B" w:rsidSect="00A52A8B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14" w:rsidRDefault="006F3714" w:rsidP="00A52A8B">
      <w:pPr>
        <w:spacing w:after="0" w:line="240" w:lineRule="auto"/>
      </w:pPr>
      <w:r>
        <w:separator/>
      </w:r>
    </w:p>
  </w:endnote>
  <w:endnote w:type="continuationSeparator" w:id="0">
    <w:p w:rsidR="006F3714" w:rsidRDefault="006F3714" w:rsidP="00A5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14491"/>
      <w:docPartObj>
        <w:docPartGallery w:val="Page Numbers (Bottom of Page)"/>
        <w:docPartUnique/>
      </w:docPartObj>
    </w:sdtPr>
    <w:sdtEndPr/>
    <w:sdtContent>
      <w:p w:rsidR="006F3714" w:rsidRDefault="006F37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77">
          <w:rPr>
            <w:noProof/>
          </w:rPr>
          <w:t>19</w:t>
        </w:r>
        <w:r>
          <w:fldChar w:fldCharType="end"/>
        </w:r>
      </w:p>
    </w:sdtContent>
  </w:sdt>
  <w:p w:rsidR="006F3714" w:rsidRDefault="006F3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14" w:rsidRDefault="006F3714" w:rsidP="00A52A8B">
      <w:pPr>
        <w:spacing w:after="0" w:line="240" w:lineRule="auto"/>
      </w:pPr>
      <w:r>
        <w:separator/>
      </w:r>
    </w:p>
  </w:footnote>
  <w:footnote w:type="continuationSeparator" w:id="0">
    <w:p w:rsidR="006F3714" w:rsidRDefault="006F3714" w:rsidP="00A5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E"/>
    <w:rsid w:val="000A7221"/>
    <w:rsid w:val="00116B65"/>
    <w:rsid w:val="00146938"/>
    <w:rsid w:val="00152FA4"/>
    <w:rsid w:val="00181B39"/>
    <w:rsid w:val="001826F0"/>
    <w:rsid w:val="001B6C03"/>
    <w:rsid w:val="00323630"/>
    <w:rsid w:val="004B3BF7"/>
    <w:rsid w:val="005B0E22"/>
    <w:rsid w:val="005C5420"/>
    <w:rsid w:val="005D7608"/>
    <w:rsid w:val="006B0263"/>
    <w:rsid w:val="006F3714"/>
    <w:rsid w:val="007940CA"/>
    <w:rsid w:val="007D3442"/>
    <w:rsid w:val="008375D1"/>
    <w:rsid w:val="0084307E"/>
    <w:rsid w:val="00872C99"/>
    <w:rsid w:val="00895D79"/>
    <w:rsid w:val="008B1D9A"/>
    <w:rsid w:val="00916340"/>
    <w:rsid w:val="0092087D"/>
    <w:rsid w:val="00956030"/>
    <w:rsid w:val="0097242C"/>
    <w:rsid w:val="00977AA3"/>
    <w:rsid w:val="00996567"/>
    <w:rsid w:val="00A15421"/>
    <w:rsid w:val="00A3329E"/>
    <w:rsid w:val="00A52A8B"/>
    <w:rsid w:val="00AA451F"/>
    <w:rsid w:val="00AC2589"/>
    <w:rsid w:val="00AE7C72"/>
    <w:rsid w:val="00B5491C"/>
    <w:rsid w:val="00B6605E"/>
    <w:rsid w:val="00C4243C"/>
    <w:rsid w:val="00C573FF"/>
    <w:rsid w:val="00CF4C77"/>
    <w:rsid w:val="00CF617E"/>
    <w:rsid w:val="00D307B7"/>
    <w:rsid w:val="00D5283B"/>
    <w:rsid w:val="00D9415F"/>
    <w:rsid w:val="00DB78A4"/>
    <w:rsid w:val="00E2073A"/>
    <w:rsid w:val="00E650F0"/>
    <w:rsid w:val="00E97AC2"/>
    <w:rsid w:val="00F10AAA"/>
    <w:rsid w:val="00F23BE1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6157-7895-4B6A-A203-27E5048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A8B"/>
  </w:style>
  <w:style w:type="paragraph" w:styleId="a5">
    <w:name w:val="footer"/>
    <w:basedOn w:val="a"/>
    <w:link w:val="a6"/>
    <w:uiPriority w:val="99"/>
    <w:unhideWhenUsed/>
    <w:rsid w:val="00A5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A8B"/>
  </w:style>
  <w:style w:type="table" w:styleId="a7">
    <w:name w:val="Table Grid"/>
    <w:basedOn w:val="a1"/>
    <w:uiPriority w:val="59"/>
    <w:rsid w:val="00AA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Teacher123</cp:lastModifiedBy>
  <cp:revision>25</cp:revision>
  <cp:lastPrinted>2022-03-02T09:53:00Z</cp:lastPrinted>
  <dcterms:created xsi:type="dcterms:W3CDTF">2020-09-13T04:37:00Z</dcterms:created>
  <dcterms:modified xsi:type="dcterms:W3CDTF">2023-09-29T07:32:00Z</dcterms:modified>
</cp:coreProperties>
</file>