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BD" w:rsidRPr="000349BD" w:rsidRDefault="000349BD" w:rsidP="00DE554C">
      <w:pPr>
        <w:spacing w:after="0" w:line="240" w:lineRule="auto"/>
        <w:ind w:left="-5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9B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49BD" w:rsidRPr="000349BD" w:rsidRDefault="000349BD" w:rsidP="00DE554C">
      <w:pPr>
        <w:spacing w:after="0" w:line="240" w:lineRule="auto"/>
        <w:ind w:left="-5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9BD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№21 </w:t>
      </w:r>
      <w:r w:rsidR="00DE554C" w:rsidRPr="000349BD">
        <w:rPr>
          <w:rFonts w:ascii="Times New Roman" w:eastAsia="Calibri" w:hAnsi="Times New Roman" w:cs="Times New Roman"/>
          <w:sz w:val="24"/>
          <w:szCs w:val="24"/>
        </w:rPr>
        <w:t>п. Приречный</w:t>
      </w:r>
    </w:p>
    <w:p w:rsidR="00217EE2" w:rsidRDefault="000349BD" w:rsidP="00217EE2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0349B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217EE2" w:rsidRPr="00217EE2" w:rsidRDefault="000349BD" w:rsidP="009D186C">
      <w:pPr>
        <w:spacing w:after="0" w:line="240" w:lineRule="auto"/>
        <w:ind w:left="850" w:right="-1"/>
        <w:rPr>
          <w:rFonts w:ascii="Times New Roman" w:eastAsia="Calibri" w:hAnsi="Times New Roman" w:cs="Times New Roman"/>
          <w:szCs w:val="24"/>
        </w:rPr>
      </w:pPr>
      <w:r w:rsidRPr="00034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EE2">
        <w:rPr>
          <w:rFonts w:ascii="Times New Roman" w:eastAsia="Calibri" w:hAnsi="Times New Roman" w:cs="Times New Roman"/>
          <w:szCs w:val="24"/>
        </w:rPr>
        <w:t xml:space="preserve">Рассмотрена  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         </w:t>
      </w:r>
      <w:r w:rsidR="00217EE2">
        <w:rPr>
          <w:rFonts w:ascii="Times New Roman" w:eastAsia="Calibri" w:hAnsi="Times New Roman" w:cs="Times New Roman"/>
          <w:szCs w:val="24"/>
        </w:rPr>
        <w:t xml:space="preserve">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</w:t>
      </w:r>
      <w:r w:rsidRPr="00217EE2">
        <w:rPr>
          <w:rFonts w:ascii="Times New Roman" w:eastAsia="Calibri" w:hAnsi="Times New Roman" w:cs="Times New Roman"/>
          <w:szCs w:val="24"/>
        </w:rPr>
        <w:t xml:space="preserve">Согласована 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  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  </w:t>
      </w:r>
      <w:r w:rsidRPr="00217EE2">
        <w:rPr>
          <w:rFonts w:ascii="Times New Roman" w:eastAsia="Calibri" w:hAnsi="Times New Roman" w:cs="Times New Roman"/>
          <w:szCs w:val="24"/>
        </w:rPr>
        <w:t xml:space="preserve">Рекомендована   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                </w:t>
      </w:r>
      <w:r w:rsidR="009D186C">
        <w:rPr>
          <w:rFonts w:ascii="Times New Roman" w:eastAsia="Calibri" w:hAnsi="Times New Roman" w:cs="Times New Roman"/>
          <w:szCs w:val="24"/>
        </w:rPr>
        <w:t xml:space="preserve">   </w:t>
      </w:r>
      <w:r w:rsidR="00217EE2">
        <w:rPr>
          <w:rFonts w:ascii="Times New Roman" w:eastAsia="Calibri" w:hAnsi="Times New Roman" w:cs="Times New Roman"/>
          <w:szCs w:val="24"/>
        </w:rPr>
        <w:t xml:space="preserve"> </w:t>
      </w:r>
      <w:r w:rsidR="00DE554C">
        <w:rPr>
          <w:rFonts w:ascii="Times New Roman" w:eastAsia="Calibri" w:hAnsi="Times New Roman" w:cs="Times New Roman"/>
          <w:szCs w:val="24"/>
        </w:rPr>
        <w:t xml:space="preserve"> </w:t>
      </w:r>
      <w:r w:rsidRPr="00217EE2">
        <w:rPr>
          <w:rFonts w:ascii="Times New Roman" w:eastAsia="Calibri" w:hAnsi="Times New Roman" w:cs="Times New Roman"/>
          <w:szCs w:val="24"/>
        </w:rPr>
        <w:t>Утверждаю</w:t>
      </w:r>
    </w:p>
    <w:p w:rsidR="000349BD" w:rsidRPr="00217EE2" w:rsidRDefault="000349BD" w:rsidP="009D186C">
      <w:pPr>
        <w:spacing w:after="0" w:line="240" w:lineRule="auto"/>
        <w:ind w:left="850" w:right="-1"/>
        <w:rPr>
          <w:rFonts w:ascii="Times New Roman" w:eastAsia="Calibri" w:hAnsi="Times New Roman" w:cs="Times New Roman"/>
          <w:szCs w:val="24"/>
        </w:rPr>
      </w:pPr>
      <w:r w:rsidRPr="00217EE2">
        <w:rPr>
          <w:rFonts w:ascii="Times New Roman" w:eastAsia="Calibri" w:hAnsi="Times New Roman" w:cs="Times New Roman"/>
          <w:szCs w:val="24"/>
        </w:rPr>
        <w:t>на засе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дании ШМО  </w:t>
      </w:r>
      <w:r w:rsidRPr="00217EE2">
        <w:rPr>
          <w:rFonts w:ascii="Times New Roman" w:eastAsia="Calibri" w:hAnsi="Times New Roman" w:cs="Times New Roman"/>
          <w:szCs w:val="24"/>
        </w:rPr>
        <w:t xml:space="preserve"> </w:t>
      </w:r>
      <w:r w:rsidR="00217EE2">
        <w:rPr>
          <w:rFonts w:ascii="Times New Roman" w:eastAsia="Calibri" w:hAnsi="Times New Roman" w:cs="Times New Roman"/>
          <w:szCs w:val="24"/>
        </w:rPr>
        <w:t xml:space="preserve"> 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</w:t>
      </w:r>
      <w:r w:rsidRPr="00217EE2">
        <w:rPr>
          <w:rFonts w:ascii="Times New Roman" w:eastAsia="Calibri" w:hAnsi="Times New Roman" w:cs="Times New Roman"/>
          <w:szCs w:val="24"/>
        </w:rPr>
        <w:t>на засед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ании МС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 </w:t>
      </w:r>
      <w:r w:rsidRPr="00217EE2">
        <w:rPr>
          <w:rFonts w:ascii="Times New Roman" w:eastAsia="Calibri" w:hAnsi="Times New Roman" w:cs="Times New Roman"/>
          <w:szCs w:val="24"/>
        </w:rPr>
        <w:t>к утверждению педсо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ветом </w:t>
      </w:r>
      <w:r w:rsidR="00217EE2">
        <w:rPr>
          <w:rFonts w:ascii="Times New Roman" w:eastAsia="Calibri" w:hAnsi="Times New Roman" w:cs="Times New Roman"/>
          <w:szCs w:val="24"/>
        </w:rPr>
        <w:t xml:space="preserve">  </w:t>
      </w:r>
      <w:r w:rsidR="009D186C">
        <w:rPr>
          <w:rFonts w:ascii="Times New Roman" w:eastAsia="Calibri" w:hAnsi="Times New Roman" w:cs="Times New Roman"/>
          <w:szCs w:val="24"/>
        </w:rPr>
        <w:t xml:space="preserve">    </w:t>
      </w:r>
      <w:r w:rsidRPr="00217EE2">
        <w:rPr>
          <w:rFonts w:ascii="Times New Roman" w:eastAsia="Calibri" w:hAnsi="Times New Roman" w:cs="Times New Roman"/>
          <w:szCs w:val="24"/>
        </w:rPr>
        <w:t>директор МБОУ СОШ №21</w:t>
      </w:r>
    </w:p>
    <w:p w:rsidR="000349BD" w:rsidRPr="00217EE2" w:rsidRDefault="000349BD" w:rsidP="009D186C">
      <w:pPr>
        <w:spacing w:after="0" w:line="240" w:lineRule="auto"/>
        <w:ind w:left="850" w:right="-1"/>
        <w:rPr>
          <w:rFonts w:ascii="Times New Roman" w:eastAsia="Calibri" w:hAnsi="Times New Roman" w:cs="Times New Roman"/>
          <w:szCs w:val="24"/>
        </w:rPr>
      </w:pPr>
      <w:r w:rsidRPr="00217EE2">
        <w:rPr>
          <w:rFonts w:ascii="Times New Roman" w:eastAsia="Calibri" w:hAnsi="Times New Roman" w:cs="Times New Roman"/>
          <w:szCs w:val="24"/>
        </w:rPr>
        <w:t>учителе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й Филологии </w:t>
      </w:r>
      <w:r w:rsidR="00217EE2">
        <w:rPr>
          <w:rFonts w:ascii="Times New Roman" w:eastAsia="Calibri" w:hAnsi="Times New Roman" w:cs="Times New Roman"/>
          <w:szCs w:val="24"/>
        </w:rPr>
        <w:t xml:space="preserve"> 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</w:t>
      </w:r>
      <w:r w:rsidRPr="00217EE2">
        <w:rPr>
          <w:rFonts w:ascii="Times New Roman" w:eastAsia="Calibri" w:hAnsi="Times New Roman" w:cs="Times New Roman"/>
          <w:szCs w:val="24"/>
        </w:rPr>
        <w:t>протокол № 1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 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   </w:t>
      </w:r>
      <w:r w:rsidR="00B52AC4">
        <w:rPr>
          <w:rFonts w:ascii="Times New Roman" w:eastAsia="Calibri" w:hAnsi="Times New Roman" w:cs="Times New Roman"/>
          <w:szCs w:val="24"/>
        </w:rPr>
        <w:t>протокол№1</w:t>
      </w:r>
      <w:r w:rsidRPr="00217EE2">
        <w:rPr>
          <w:rFonts w:ascii="Times New Roman" w:eastAsia="Calibri" w:hAnsi="Times New Roman" w:cs="Times New Roman"/>
          <w:szCs w:val="24"/>
        </w:rPr>
        <w:t xml:space="preserve">от </w:t>
      </w:r>
      <w:r w:rsidR="00B52AC4">
        <w:rPr>
          <w:rFonts w:ascii="Times New Roman" w:eastAsia="Calibri" w:hAnsi="Times New Roman" w:cs="Times New Roman"/>
          <w:szCs w:val="24"/>
        </w:rPr>
        <w:t>30.08.2023</w:t>
      </w:r>
      <w:r w:rsidRPr="00217EE2">
        <w:rPr>
          <w:rFonts w:ascii="Times New Roman" w:eastAsia="Calibri" w:hAnsi="Times New Roman" w:cs="Times New Roman"/>
          <w:szCs w:val="24"/>
        </w:rPr>
        <w:t xml:space="preserve"> </w:t>
      </w:r>
      <w:r w:rsidR="00B52AC4">
        <w:rPr>
          <w:rFonts w:ascii="Times New Roman" w:eastAsia="Calibri" w:hAnsi="Times New Roman" w:cs="Times New Roman"/>
          <w:szCs w:val="24"/>
        </w:rPr>
        <w:t xml:space="preserve">          </w:t>
      </w:r>
      <w:r w:rsidR="00DE554C" w:rsidRPr="00217EE2">
        <w:rPr>
          <w:rFonts w:ascii="Times New Roman" w:eastAsia="Calibri" w:hAnsi="Times New Roman" w:cs="Times New Roman"/>
          <w:szCs w:val="24"/>
        </w:rPr>
        <w:t>п. Приречный</w:t>
      </w:r>
    </w:p>
    <w:p w:rsidR="00217EE2" w:rsidRPr="00217EE2" w:rsidRDefault="000349BD" w:rsidP="009D186C">
      <w:pPr>
        <w:spacing w:after="0" w:line="240" w:lineRule="auto"/>
        <w:ind w:left="850" w:right="-1"/>
        <w:rPr>
          <w:rFonts w:ascii="Times New Roman" w:eastAsia="Calibri" w:hAnsi="Times New Roman" w:cs="Times New Roman"/>
          <w:szCs w:val="24"/>
        </w:rPr>
      </w:pPr>
      <w:r w:rsidRPr="00217EE2">
        <w:rPr>
          <w:rFonts w:ascii="Times New Roman" w:eastAsia="Calibri" w:hAnsi="Times New Roman" w:cs="Times New Roman"/>
          <w:szCs w:val="24"/>
        </w:rPr>
        <w:t>протокол№1о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т </w:t>
      </w:r>
      <w:r w:rsidR="00B52AC4">
        <w:rPr>
          <w:rFonts w:ascii="Times New Roman" w:eastAsia="Calibri" w:hAnsi="Times New Roman" w:cs="Times New Roman"/>
          <w:szCs w:val="24"/>
        </w:rPr>
        <w:t>29.08.2023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      </w:t>
      </w:r>
      <w:r w:rsidRPr="00217EE2">
        <w:rPr>
          <w:rFonts w:ascii="Times New Roman" w:eastAsia="Calibri" w:hAnsi="Times New Roman" w:cs="Times New Roman"/>
          <w:szCs w:val="24"/>
        </w:rPr>
        <w:t xml:space="preserve">от </w:t>
      </w:r>
      <w:r w:rsidR="00B52AC4">
        <w:rPr>
          <w:rFonts w:ascii="Times New Roman" w:eastAsia="Calibri" w:hAnsi="Times New Roman" w:cs="Times New Roman"/>
          <w:szCs w:val="24"/>
        </w:rPr>
        <w:t>29.08.2023</w:t>
      </w:r>
      <w:r w:rsidRPr="00217EE2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</w:t>
      </w:r>
      <w:r w:rsidR="00B52AC4">
        <w:rPr>
          <w:rFonts w:ascii="Times New Roman" w:eastAsia="Calibri" w:hAnsi="Times New Roman" w:cs="Times New Roman"/>
          <w:szCs w:val="24"/>
        </w:rPr>
        <w:t xml:space="preserve">    </w:t>
      </w:r>
      <w:r w:rsidR="00217EE2" w:rsidRPr="00217EE2">
        <w:rPr>
          <w:rFonts w:ascii="Times New Roman" w:eastAsia="Calibri" w:hAnsi="Times New Roman" w:cs="Times New Roman"/>
          <w:szCs w:val="24"/>
        </w:rPr>
        <w:t>_____Л.Е.Бекмурзаева</w:t>
      </w:r>
      <w:r w:rsidRPr="00217EE2">
        <w:rPr>
          <w:rFonts w:ascii="Times New Roman" w:eastAsia="Calibri" w:hAnsi="Times New Roman" w:cs="Times New Roman"/>
          <w:szCs w:val="24"/>
        </w:rPr>
        <w:t xml:space="preserve">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        </w:t>
      </w:r>
      <w:r w:rsidRPr="00217EE2">
        <w:rPr>
          <w:rFonts w:ascii="Times New Roman" w:eastAsia="Calibri" w:hAnsi="Times New Roman" w:cs="Times New Roman"/>
          <w:szCs w:val="24"/>
        </w:rPr>
        <w:t xml:space="preserve">руководитель                                                                                                 </w:t>
      </w:r>
      <w:r w:rsidR="00217EE2">
        <w:rPr>
          <w:rFonts w:ascii="Times New Roman" w:eastAsia="Calibri" w:hAnsi="Times New Roman" w:cs="Times New Roman"/>
          <w:szCs w:val="24"/>
        </w:rPr>
        <w:t xml:space="preserve">         </w:t>
      </w:r>
      <w:r w:rsidR="009D186C">
        <w:rPr>
          <w:rFonts w:ascii="Times New Roman" w:eastAsia="Calibri" w:hAnsi="Times New Roman" w:cs="Times New Roman"/>
          <w:szCs w:val="24"/>
        </w:rPr>
        <w:t xml:space="preserve">                             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приказ № </w:t>
      </w:r>
      <w:r w:rsidR="00B52AC4">
        <w:rPr>
          <w:rFonts w:ascii="Times New Roman" w:eastAsia="Calibri" w:hAnsi="Times New Roman" w:cs="Times New Roman"/>
          <w:szCs w:val="24"/>
        </w:rPr>
        <w:t>177</w:t>
      </w:r>
      <w:r w:rsidR="00217EE2" w:rsidRPr="00217EE2">
        <w:rPr>
          <w:rFonts w:ascii="Times New Roman" w:eastAsia="Calibri" w:hAnsi="Times New Roman" w:cs="Times New Roman"/>
          <w:szCs w:val="24"/>
        </w:rPr>
        <w:t xml:space="preserve">    от </w:t>
      </w:r>
      <w:r w:rsidR="00B52AC4">
        <w:rPr>
          <w:rFonts w:ascii="Times New Roman" w:eastAsia="Calibri" w:hAnsi="Times New Roman" w:cs="Times New Roman"/>
          <w:szCs w:val="24"/>
        </w:rPr>
        <w:t>30.08.2023</w:t>
      </w:r>
      <w:bookmarkStart w:id="0" w:name="_GoBack"/>
      <w:bookmarkEnd w:id="0"/>
    </w:p>
    <w:p w:rsidR="000349BD" w:rsidRPr="000349BD" w:rsidRDefault="00217EE2" w:rsidP="009D186C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</w:rPr>
      </w:pPr>
      <w:r w:rsidRPr="00217EE2">
        <w:rPr>
          <w:rFonts w:ascii="Times New Roman" w:eastAsia="Calibri" w:hAnsi="Times New Roman" w:cs="Times New Roman"/>
          <w:szCs w:val="24"/>
        </w:rPr>
        <w:t xml:space="preserve"> ______Е.А.Мосинцева</w:t>
      </w:r>
      <w:r w:rsidR="000349BD" w:rsidRPr="00217EE2">
        <w:rPr>
          <w:rFonts w:ascii="Times New Roman" w:eastAsia="Calibri" w:hAnsi="Times New Roman" w:cs="Times New Roman"/>
          <w:szCs w:val="24"/>
        </w:rPr>
        <w:t xml:space="preserve">                         </w:t>
      </w:r>
      <w:r w:rsidRPr="00217EE2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0349BD" w:rsidRPr="000349BD" w:rsidRDefault="000349BD" w:rsidP="009D186C">
      <w:pPr>
        <w:tabs>
          <w:tab w:val="center" w:pos="7229"/>
        </w:tabs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</w:rPr>
      </w:pPr>
      <w:r w:rsidRPr="000349BD">
        <w:rPr>
          <w:rFonts w:ascii="Times New Roman" w:eastAsia="Calibri" w:hAnsi="Times New Roman" w:cs="Times New Roman"/>
          <w:sz w:val="24"/>
          <w:szCs w:val="24"/>
        </w:rPr>
        <w:tab/>
      </w:r>
    </w:p>
    <w:p w:rsidR="000349BD" w:rsidRPr="000349BD" w:rsidRDefault="000349BD" w:rsidP="009D186C">
      <w:pPr>
        <w:spacing w:after="0" w:line="240" w:lineRule="auto"/>
        <w:ind w:left="1757" w:right="-1"/>
        <w:rPr>
          <w:rFonts w:ascii="Times New Roman" w:eastAsia="Calibri" w:hAnsi="Times New Roman" w:cs="Times New Roman"/>
          <w:sz w:val="24"/>
          <w:szCs w:val="24"/>
        </w:rPr>
      </w:pPr>
    </w:p>
    <w:p w:rsidR="000349BD" w:rsidRPr="000349BD" w:rsidRDefault="000349BD" w:rsidP="000349BD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0349BD" w:rsidRPr="000349BD" w:rsidRDefault="000349BD" w:rsidP="000349BD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0349BD" w:rsidRDefault="000349BD" w:rsidP="000349BD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17EE2" w:rsidRDefault="00217EE2" w:rsidP="000349BD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17EE2" w:rsidRPr="000349BD" w:rsidRDefault="00217EE2" w:rsidP="000349BD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0349BD" w:rsidRPr="00217EE2" w:rsidRDefault="000349BD" w:rsidP="00DE554C">
      <w:pPr>
        <w:spacing w:after="0" w:line="240" w:lineRule="auto"/>
        <w:ind w:left="57" w:right="-1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217EE2">
        <w:rPr>
          <w:rFonts w:ascii="Times New Roman" w:eastAsia="Calibri" w:hAnsi="Times New Roman" w:cs="Times New Roman"/>
          <w:sz w:val="36"/>
          <w:szCs w:val="24"/>
        </w:rPr>
        <w:t>Рабочая программа</w:t>
      </w:r>
    </w:p>
    <w:p w:rsidR="000349BD" w:rsidRPr="00217EE2" w:rsidRDefault="000349BD" w:rsidP="00DE554C">
      <w:pPr>
        <w:spacing w:after="0" w:line="240" w:lineRule="auto"/>
        <w:ind w:left="57" w:right="-1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217EE2">
        <w:rPr>
          <w:rFonts w:ascii="Times New Roman" w:eastAsia="Calibri" w:hAnsi="Times New Roman" w:cs="Times New Roman"/>
          <w:sz w:val="36"/>
          <w:szCs w:val="24"/>
        </w:rPr>
        <w:t>по истории</w:t>
      </w:r>
    </w:p>
    <w:p w:rsidR="000349BD" w:rsidRPr="00217EE2" w:rsidRDefault="000349BD" w:rsidP="00DE554C">
      <w:pPr>
        <w:spacing w:after="0" w:line="240" w:lineRule="auto"/>
        <w:ind w:left="57" w:right="-1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217EE2">
        <w:rPr>
          <w:rFonts w:ascii="Times New Roman" w:eastAsia="Calibri" w:hAnsi="Times New Roman" w:cs="Times New Roman"/>
          <w:sz w:val="36"/>
          <w:szCs w:val="24"/>
        </w:rPr>
        <w:t>для 9 класса</w:t>
      </w:r>
    </w:p>
    <w:p w:rsidR="000349BD" w:rsidRPr="00217EE2" w:rsidRDefault="000349BD" w:rsidP="00DE554C">
      <w:pPr>
        <w:spacing w:after="0" w:line="240" w:lineRule="auto"/>
        <w:ind w:left="57" w:right="-1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217EE2">
        <w:rPr>
          <w:rFonts w:ascii="Times New Roman" w:eastAsia="Calibri" w:hAnsi="Times New Roman" w:cs="Times New Roman"/>
          <w:sz w:val="36"/>
          <w:szCs w:val="24"/>
        </w:rPr>
        <w:t>на 2023-2024 учебный год</w:t>
      </w:r>
    </w:p>
    <w:p w:rsidR="000349BD" w:rsidRPr="00217EE2" w:rsidRDefault="000349BD" w:rsidP="00DE554C">
      <w:pPr>
        <w:spacing w:after="0" w:line="240" w:lineRule="auto"/>
        <w:ind w:left="57" w:right="-1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217EE2">
        <w:rPr>
          <w:rFonts w:ascii="Times New Roman" w:eastAsia="Calibri" w:hAnsi="Times New Roman" w:cs="Times New Roman"/>
          <w:sz w:val="36"/>
          <w:szCs w:val="24"/>
        </w:rPr>
        <w:t>Мосинцевой Екатерины Анатольевны</w:t>
      </w:r>
    </w:p>
    <w:p w:rsidR="000349BD" w:rsidRPr="00217EE2" w:rsidRDefault="000349BD" w:rsidP="000349BD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217EE2" w:rsidRPr="009D186C" w:rsidRDefault="00217EE2" w:rsidP="009D18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ООП ООО</w:t>
      </w:r>
    </w:p>
    <w:p w:rsidR="00217EE2" w:rsidRPr="00217EE2" w:rsidRDefault="00217EE2" w:rsidP="009D1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МБОУ СОШ №21 п.Приречный</w:t>
      </w:r>
    </w:p>
    <w:p w:rsidR="00217EE2" w:rsidRPr="00217EE2" w:rsidRDefault="00B52AC4" w:rsidP="00217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oval id="Oval 3" o:spid="_x0000_s1027" style="position:absolute;left:0;text-align:left;margin-left:700.95pt;margin-top:24.95pt;width:16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" strokecolor="white"/>
        </w:pict>
      </w:r>
      <w:r w:rsidR="00217EE2" w:rsidRP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17EE2" w:rsidRP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2023-2024 учебный год </w:t>
      </w:r>
    </w:p>
    <w:p w:rsidR="00217EE2" w:rsidRPr="00217EE2" w:rsidRDefault="00217EE2" w:rsidP="0021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E2" w:rsidRDefault="00217EE2" w:rsidP="00BE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E2" w:rsidRDefault="00217EE2" w:rsidP="009D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94" w:rsidRPr="00E55C65" w:rsidRDefault="00BE5D94" w:rsidP="00BE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BE5D94" w:rsidRPr="00BE5D94" w:rsidRDefault="00BE5D94" w:rsidP="00BE5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0C" w:rsidRDefault="00BE5D94" w:rsidP="009D186C">
      <w:pPr>
        <w:spacing w:after="0" w:line="276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для 9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034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="00A43FA8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рабочей программы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« История России» 6-9 классы ( основная школа) учеб. пособие для общеобразоват. организаций / А. А. Данилов, О. Н. Журавлева, И. Е. Барыкина. — М.: Просвещен</w:t>
      </w:r>
      <w:r w:rsidR="00034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2020</w:t>
      </w:r>
      <w:r w:rsid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авторской программы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Новой истории (авторы: А.Я. Юдовская, П.А.Баранов, Л.М. Ванюшкина (Издательств</w:t>
      </w:r>
      <w:r w:rsidR="0003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«Просвещение», г. Москва, 2020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  <w:r w:rsidR="00CF7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 Введение в Новейшую историю России. 9 класс. Учебное пособие ФГОС», Никонов В.А., 2023г., М « Просвещение»,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="00C741B7"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СОШ №21 п. Прире</w:t>
      </w:r>
      <w:r w:rsidR="006B0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r w:rsidR="002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</w:t>
      </w:r>
      <w:r w:rsid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,</w:t>
      </w:r>
      <w:r w:rsidR="00B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учебникам: </w:t>
      </w:r>
      <w:r w:rsidR="00C741B7"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9 класс. Учеб.для общеобразоват.организаций. В 2 Ч. /</w:t>
      </w:r>
      <w:r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Арсе</w:t>
      </w:r>
      <w:r w:rsidR="00F71F2F"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нтьев, А.А. Данилов, </w:t>
      </w:r>
      <w:proofErr w:type="spellStart"/>
      <w:r w:rsidR="00F71F2F"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А.А.Левандовский</w:t>
      </w:r>
      <w:proofErr w:type="spellEnd"/>
      <w:r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А.Я. </w:t>
      </w:r>
      <w:r w:rsidR="00C741B7"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Токарева. /под ред.А.В.Торкунова-5-е изд., перераб. -М.Просвещение,2019 г.</w:t>
      </w:r>
      <w:r w:rsidRPr="00C7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A" w:rsidRPr="00C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история. История Нового времени.9 класс: учеб.для общеобразоват. Организаций/А.Я. Юдовская и др./; под ред.А.А. Искандерова. -М.: Просвещение ,2019</w:t>
      </w:r>
      <w:r w:rsidR="00C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6802" w:rsidRPr="00626802" w:rsidRDefault="00A43FA8" w:rsidP="009D186C">
      <w:pPr>
        <w:spacing w:after="0" w:line="276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</w:t>
      </w:r>
      <w:r w:rsidR="00626802"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развитие и воспитание личности школьника, спо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собного к самоидентификации и определению своих ценност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приоритетов на основе осмысления исторического опыта своей страны и человечества в целом, творчески применяющего исторические знания в учебной и социальной деятельности;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43FA8" w:rsidRDefault="00A43FA8" w:rsidP="009D186C">
      <w:pPr>
        <w:spacing w:after="0" w:line="276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</w:t>
      </w:r>
      <w:r w:rsidR="00626802"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сформировать представлений о событиях истории Средних веков  и истории России как части общемирового исторического процесса; показав взаимодействия человека с окружающей природной средой, движение человечества от первобытности к цивилизации; историческими знаниями и применять их в различных ситуациях ,сформировать у молодого поколения ориентиры для гражданской, </w:t>
      </w:r>
      <w:proofErr w:type="spellStart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 овладеть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сферах при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особом внимании к месту и роли России во всемирно-историческом процессе; воспитать учащихся  уважение  к своему Отечеству — многонациональному Российскому госу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 развить  у учащихся способность анализировать содер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сформировать умений применять истори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  <w:r w:rsid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C34" w:rsidRPr="00B72842" w:rsidRDefault="00A43FA8" w:rsidP="009D186C">
      <w:pPr>
        <w:spacing w:after="0" w:line="276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СОШ №21 </w:t>
      </w:r>
      <w:r w:rsidR="0062680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Приречный</w:t>
      </w:r>
      <w:r w:rsidR="000349BD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истории в 9 классе отведено </w:t>
      </w:r>
      <w:r w:rsidR="00DE554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2 часа в неделю. Данная рабочая программа рас</w:t>
      </w:r>
      <w:r w:rsidR="00957D4A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</w:t>
      </w:r>
      <w:r w:rsidR="00B928B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E554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DE554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8B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7141D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совпадает с выходным днем</w:t>
      </w:r>
      <w:r w:rsidR="00E6698F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CD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141D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08.05 202</w:t>
      </w:r>
      <w:r w:rsidR="00DE554C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2842" w:rsidRP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г.). Программный материал будет выполнен в полном объеме, за счет уплотнения учебного материала.</w:t>
      </w:r>
    </w:p>
    <w:p w:rsidR="001D188B" w:rsidRDefault="00626802" w:rsidP="00DE554C">
      <w:pPr>
        <w:spacing w:line="276" w:lineRule="auto"/>
        <w:ind w:left="-2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C13CBA"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26802" w:rsidRPr="001D188B" w:rsidRDefault="00626802" w:rsidP="00DE554C">
      <w:pPr>
        <w:spacing w:line="276" w:lineRule="auto"/>
        <w:ind w:left="-2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 учебного курса « История России. Всеобщая история»</w:t>
      </w:r>
    </w:p>
    <w:p w:rsidR="00217EE2" w:rsidRPr="001D188B" w:rsidRDefault="00626802" w:rsidP="009D186C">
      <w:pPr>
        <w:spacing w:after="0" w:line="276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Роль, значимость, преемственность и практическая направленность курса </w:t>
      </w:r>
      <w:r w:rsidR="000349BD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Всеобщая история» основыва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проблемно-хронологическом подходе с акцентом на со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циализацию учащихся, которые осуществляются в процессе ре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воспитательных и развивающих задач. </w:t>
      </w:r>
      <w:r w:rsidRPr="00626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Посредством изучения курса  реализуются три основные функции истории: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познавательная, развивающая функция, обеспечиваю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щая изучение исторического пути разных стран и народов, отражение всех явлений и процессов истории человечества; </w:t>
      </w:r>
      <w:proofErr w:type="spellStart"/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</w:t>
      </w:r>
      <w:proofErr w:type="spellEnd"/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курса, предостерегает от субъективизма; мировоззренческая функция, обеспечивающая форми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представлений об обществе, общей картины мира на основе знания исторических фактов, процессов и явлений. Образовательный стандарт по истории предусматривает также знакомство со всеобщей историей в контексте духов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культурного многообразия и тесного, разностороннего взаимодействия. Структура и содержание </w:t>
      </w:r>
      <w:r w:rsidR="000349BD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соответствуют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вательному стандарту и принципам развития системы россий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образования. Курс нацеливает на формирование си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стематизированных знаний о различных исторических этапах развития человеческой цивилизации. Содержание курса выстраивается на основе трёх основных линий: исторического времени, исторического пространства, исторического движе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Эти три линии соединяет воедино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сквозная линия — че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ловек, личность в истории. 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отбора фактов и явлений истории различных стран и </w:t>
      </w:r>
      <w:r w:rsidR="000349BD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рассматри</w:t>
      </w:r>
      <w:r w:rsidR="000349BD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значимость в историческом процессе, в развитии мировой культуры и цивилизации. Содержание курса построено на основе проблемно- хронологического принципа, что позволяет уделить необходи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внимание и наиболее важным сквозным проблемам раз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человеческого общества, и особенностям развития от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дельных регионов, а также проследить динамику исторического развития и выделить его основные этапы. Курс нацелен на использование в учебниках </w:t>
      </w:r>
      <w:r w:rsidR="000349BD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 В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 Содержание курса ориентирует на реализацию изучения  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Наряду с обозначенными подходами наиболее актуальными и значимыми для выполнения задач ФГОС так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 являются: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деятельностный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ориентированный на форми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личности и её способностей, компетентностей через активную познавательную деятельность самого школьника;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компетентностный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рассматривающий приори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тетным в процессе усвоения программы по всеобщей истории формирование комплекса общеучебных  умений, развитие способностей, различных видов деятельности и личностных качеств и отношений у учащихся основной школы;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дифференцированный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при отборе и конструиро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личностно - ориентированный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ментов личностного опыта. Задача учителя в контексте этого подхода — мотивация и стимулирование осмысленного учения;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проблемный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усвоение про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 рассматривается как ведущий (хотя и неисчерпывающий) принцип развивающего обучения. </w:t>
      </w:r>
      <w:r w:rsidRPr="00626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курса по  истории конструируется на следующих принципах: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историзма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рассматривающий все исторические факты, явления и события в их последовательности, взаимо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  <w:r w:rsidRPr="00626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объективности,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основанный на фактах в их ис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гогранно;</w:t>
      </w:r>
      <w:r w:rsidRPr="00626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социального подхода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рассмотре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 </w:t>
      </w:r>
      <w:r w:rsidRPr="006268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альтернативности,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предполагающий гипоте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тическое, 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вероятностное осуществление того или иного собы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увидеть неиспользованные возможности в конкретном процессе, увидеть перспективные пути развития. Школьный курс истории предоставляет под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ростку возможность узнать и понять условия зарождения со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цивилизации, особенности её поступательного раз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ценности. Содержание курса истории ориентирова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спечивается логически выстроенной системой понятий, рас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будут способствовать формированию и развитию историче</w:t>
      </w:r>
      <w:r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мышления у учащихся.</w:t>
      </w:r>
    </w:p>
    <w:p w:rsidR="00C13CBA" w:rsidRPr="001D188B" w:rsidRDefault="00256C34" w:rsidP="00C13CBA">
      <w:pPr>
        <w:spacing w:after="0" w:line="360" w:lineRule="auto"/>
        <w:ind w:left="-7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188B">
        <w:rPr>
          <w:rFonts w:ascii="Times New Roman" w:eastAsia="Calibri" w:hAnsi="Times New Roman" w:cs="Times New Roman"/>
          <w:bCs/>
          <w:sz w:val="24"/>
          <w:szCs w:val="24"/>
        </w:rPr>
        <w:t>Планируемые результаты освоения</w:t>
      </w:r>
      <w:r w:rsidR="00686B5C" w:rsidRPr="001D188B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учебного предмета </w:t>
      </w:r>
    </w:p>
    <w:p w:rsidR="00217EE2" w:rsidRPr="001D188B" w:rsidRDefault="00686B5C" w:rsidP="00C13CBA">
      <w:pPr>
        <w:spacing w:after="0" w:line="360" w:lineRule="auto"/>
        <w:ind w:left="-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B">
        <w:rPr>
          <w:rFonts w:ascii="Times New Roman" w:eastAsia="Calibri" w:hAnsi="Times New Roman" w:cs="Times New Roman"/>
          <w:bCs/>
          <w:sz w:val="24"/>
          <w:szCs w:val="24"/>
        </w:rPr>
        <w:t>"История</w:t>
      </w:r>
      <w:r w:rsidR="00B72842" w:rsidRPr="001D188B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</w:t>
      </w:r>
      <w:r w:rsidR="00626802" w:rsidRPr="001D18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72842" w:rsidRPr="001D188B">
        <w:rPr>
          <w:rFonts w:ascii="Times New Roman" w:eastAsia="Calibri" w:hAnsi="Times New Roman" w:cs="Times New Roman"/>
          <w:bCs/>
          <w:sz w:val="24"/>
          <w:szCs w:val="24"/>
        </w:rPr>
        <w:t xml:space="preserve">Всеобщая история </w:t>
      </w:r>
      <w:r w:rsidRPr="001D188B">
        <w:rPr>
          <w:rFonts w:ascii="Times New Roman" w:eastAsia="Calibri" w:hAnsi="Times New Roman" w:cs="Times New Roman"/>
          <w:bCs/>
          <w:sz w:val="24"/>
          <w:szCs w:val="24"/>
        </w:rPr>
        <w:t>" в 9</w:t>
      </w:r>
      <w:r w:rsidR="00256C34" w:rsidRPr="001D188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Предметные результаты включают в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себя: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освоение обучающимися в ходе изучения учебного предмета умения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специфические для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данной предметной области, виды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деятельности по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получению нового знания в рамках учебного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предмета,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его преобразованию и применению в учебных, учебно-проектных и социально- проектных ситуациях, формирование научного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типа мышления,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истории в основной школе отражают</w:t>
      </w:r>
      <w:r w:rsidRPr="00626802">
        <w:t>: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территории России и её границах, об их из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менениях на протяжении XIX в.;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истории и географии края, его достижений и культурны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традиций в изучаемый период;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социально-политическом устройстве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империи в XIX в.;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ориентироваться в особенностях социальных отношений и вз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аимодействий социальных групп;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соц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иальной стратификации и её эволюции на протяжении XIX в.;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основных течений общественного движения XIX в. (декабристы, западники и славянофилы, либералы и консерваторы, народни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ческие и марксистские организа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ции), их отли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чительных черт и особенностей;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установление взаи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мосвязи между общественным дви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жением и политическими событиями (на 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примере реформ и контрреформ);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и использование основных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исторических понятий периода;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установление причинн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о-следственных связей, объяснение исторических явлений;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синхронистических связей истории Рос-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сии и стран Ев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ропы, Америки и Азии в XIX в.;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 и анализ 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генеалогических схем и таблиц;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поиск в источниках 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различного типа и вида (в худо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жественной и научной л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итературе) информации о событи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ях и явлениях прошлого с использованием понятийного и познавательного 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нструментария социальных наук;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информации, содержащейся в исторических источниках XIX в. (зако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нодательные акты, конституцион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ные проекты, документы декабристских обществ, частная переписка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мемуарная литература и др.);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и историч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еская оценка действий историче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ских личностей и при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нимаемых ими решений (императо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ры Александр I, Николай I, Александр II, Александр III, Николай II; государственные деятели М. М. Сперанский, А. А. Аракчеев, Н. А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. и Д. А. Милютины, К. П. Побе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доносцев и др.; общественные деятели К. С. Аксаков, Н. М. </w:t>
      </w:r>
      <w:proofErr w:type="spellStart"/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Унковский</w:t>
      </w:r>
      <w:proofErr w:type="spellEnd"/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, Б. Н. Ч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ичерин и др.; представители оп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позиционного движения П. И. Пестель, М. П. </w:t>
      </w:r>
      <w:proofErr w:type="spellStart"/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Буташевич</w:t>
      </w:r>
      <w:proofErr w:type="spellEnd"/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- Петрашевский, А. И. Желябов и др.), а также влияния их деятельности на развитие Российского государства;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сопоставление (при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помощи учителя) различных вер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сий и оценок исто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рических событий и личностей;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собственного отношения к дискуссионным проблемам прошлого 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трудным вопросам истории (фун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даментальные особенности социального и политического строя России (крепостное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право, самодержавие) в сравне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нии с г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осударствами Западной Европы);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систематизация и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нформации в ходе проектной дея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тельности, представление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её результатов в различных ви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дах, в том числе с исп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ользованием наглядных средств;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приобретение опыта историко-культурного, историко- антропологического, цивилизационного подходо</w:t>
      </w:r>
      <w:r w:rsid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 оценке социальных явлений; </w:t>
      </w:r>
      <w:r w:rsidR="00626802"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культурном пространстве России в XIX в., осознание роли и места культурного наследия России в </w:t>
      </w:r>
      <w:r w:rsidR="00217EE2">
        <w:rPr>
          <w:rFonts w:ascii="Times New Roman" w:eastAsia="Calibri" w:hAnsi="Times New Roman" w:cs="Times New Roman"/>
          <w:sz w:val="24"/>
          <w:szCs w:val="24"/>
          <w:lang w:eastAsia="ru-RU"/>
        </w:rPr>
        <w:t>общемировом культурном наследии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Личностные результаты-это сформировавшаяся в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образовательном процессе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развития и социализации личности,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средствами предмета.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1.Гражданское воспитание включает: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2.Патриотическое воспитание 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  <w:r w:rsidR="00A61E14"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3.Духовно-нравственное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4.Эстетическое воспитание предполагает: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сохранение, поддержка и развитие этнических культурных традиций и народного творчества. 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5.Физическое воспитание и формирование культуры здоровья и эмоционального благополучия </w:t>
      </w:r>
      <w:r w:rsidR="00A61E14"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включает: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0349BD"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формирование ответственного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6.Трудовое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7.Экологическое воспитание </w:t>
      </w:r>
      <w:r w:rsidR="000349BD"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включает: развитие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 детей и их родителей экологической культуры, бережного отношения к родной земле, природным богатствам России и </w:t>
      </w:r>
      <w:r w:rsidR="000349BD"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мира; воспитание</w:t>
      </w: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8.Ценности научного познания подразумевают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содействие повышению привлекательности науки для подрастающего поколения, поддержку научно-технического </w:t>
      </w:r>
      <w:r w:rsidR="000349BD"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творчества детей; создание</w:t>
      </w: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217EE2" w:rsidRDefault="00626802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Личностные результаты изучения истории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классе включают: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национальн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 ценностей, традиций, культу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ры, знаний о народах и эт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нических группах России на при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мере историко-культурных традиций, сформировавшихся на территории России в XIX в.;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уважение к другим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народам России и мира и приня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тие их; межэтническую тол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ерантность, готовность к равноправному сотрудничеству;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эмоционально полож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ительное принятие своей этнической идентичности;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уважение к истории родного края, его культурным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историческим памятникам;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гражданский патриотизм, любовь к Родине, чувство гордости за свою страну и её достижения во всех сферах обществен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жизни в изучаемый период;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устойчивый познава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тельный интерес к прошлому своей Родины;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уважение к личности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её достоинству, способность да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 моральную оценку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действиям исторических персона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жей, нетерпимость к любым видам насилия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готовность противостоять им;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внимательное отнош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ценностям семьи, осознание её роли в истории страны; 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эмпатии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осознанного понимания и со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>переживания чувствам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ругих, формирование чувства со</w:t>
      </w:r>
      <w:r w:rsidRPr="0062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причастности </w:t>
      </w:r>
      <w:r w:rsidR="00B2534E">
        <w:rPr>
          <w:rFonts w:ascii="Times New Roman" w:eastAsia="Calibri" w:hAnsi="Times New Roman" w:cs="Times New Roman"/>
          <w:sz w:val="24"/>
          <w:szCs w:val="24"/>
          <w:lang w:eastAsia="ru-RU"/>
        </w:rPr>
        <w:t>к прошлому России и своего края.</w:t>
      </w:r>
    </w:p>
    <w:p w:rsidR="00217EE2" w:rsidRDefault="00B2534E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4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</w:t>
      </w:r>
      <w:r w:rsid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изучения истории включают умения и навыки: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анализировать условия достижения цели на основе учёта обозначенных учителем ориентиров действия при работ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новым учебным материалом;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целей, устанавливать целевые приоритеты, а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оценивать свои возмож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услови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средства достижения целей;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контролиро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своё время и управлять им;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самостояте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оценивать правильность вы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действий и вноси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необходимые коррективы в ис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как в конце действия,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по ходу его реализации;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мнений и подходов к ре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проблемы, учитывать разные мнения и стремиться к координации различных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путём сотрудничества;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рабочие отноше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сотруд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ничать и способствовать продук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кооперации, интегрироваться в группу сверстников и строить продуктивное взаимодействи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 сверстниками и взрослыми;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мнение и позицию, аргу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ментировать свою пози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координировать её с пози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партнёров в сотрудничестве при выработке общего решения в совмес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деятельности;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разные точ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 и сравнивать их, пре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 чем при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нимать решения и делать выбор;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взаимн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контроль и оказывать необхо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димую взаи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мопомощь путём сотрудничества;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речевые средства для ре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различных коммуникативных задач, владеть устной и письменной речью, строить монологические контекстные высказывания; организовывать и планировать учебное сотрудничество с учителем и сверстниками, определять цели и функции участников, способы взаимодействия, пл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анировать общие способы работы;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контроль, коррекцию, оценку дейст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партнёра, уметь убеждать;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поддержку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тем, от кого зави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достижение це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совместной деятельности;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коммуникации до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точно, последо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 и полно пере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партнёру необходимую ин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как ори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ентир для построения действия;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рас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ширенный поиск информации с ис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р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есурсов библиотек и Интернета;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сравнение, типологизацию и </w:t>
      </w:r>
      <w:r w:rsidR="00DF64F9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выбирая основания и критерии для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логических операций;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проблему, ар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гументировать её актуальность;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гипотезы о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и закономерностях собы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процессов, объектов, проводить исследование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объ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(под руководством учителя);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умозаключения и 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на основе аргументации; 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тексты</w:t>
      </w:r>
      <w:r w:rsid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выделять глав</w:t>
      </w:r>
      <w:r w:rsidR="00626802" w:rsidRPr="0062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второстепенное, основную идею текста, выстраивать последовательность описываемых событий.</w:t>
      </w:r>
    </w:p>
    <w:p w:rsidR="00217EE2" w:rsidRDefault="00DF64F9" w:rsidP="009D186C">
      <w:pPr>
        <w:spacing w:after="0" w:line="360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Универсальные способы деятельности, </w:t>
      </w:r>
      <w:r w:rsidR="000349BD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формируемые в</w:t>
      </w: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том числе и в школьном курсе истории, применяемые </w:t>
      </w:r>
      <w:r w:rsidR="000349BD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в</w:t>
      </w: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рамках образовательного процесса, так и в реальных жизненных ситуациях: </w:t>
      </w:r>
      <w:r w:rsidR="009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 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Учащийся сможет: определять критерии правильности 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Учащийся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7EE2" w:rsidRDefault="00957D4A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4F9"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</w:t>
      </w:r>
      <w:r w:rsidR="000349BD"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УУД: </w:t>
      </w:r>
      <w:r w:rsidR="00034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0349BD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мение</w:t>
      </w:r>
      <w:r w:rsidR="00DF64F9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Учащийся сможет: подбирать слова, соподчиненные </w:t>
      </w:r>
      <w:r w:rsidR="00DF64F9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ключевому слову, определяющие его признаки и свойства; выстраивать логическую цепь ключевого слова и соподчиненных ему слов; выделять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па информацию, нуждающуюся в проверке, предлагать и применять способ проверки достоверности информации; </w:t>
      </w:r>
      <w:proofErr w:type="spellStart"/>
      <w:r w:rsidR="00DF64F9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вербализовать</w:t>
      </w:r>
      <w:proofErr w:type="spellEnd"/>
      <w:r w:rsidR="00DF64F9"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Учащийся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решения задачи;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 представления в текстовое, и наоборот; </w:t>
      </w: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</w:t>
      </w:r>
      <w:proofErr w:type="spellStart"/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результата.Смысловое</w:t>
      </w:r>
      <w:proofErr w:type="spellEnd"/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чтение. Учащийся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текст; критически оценивать содержание и форму текста.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 определять возможные роли в совместной деятельности; играть определенную роль в совместной деятельности; принимать позицию собеседника, 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7EE2" w:rsidRDefault="00DF64F9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. Учащийся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выделять информационный аспект задачи, оперировать данными, использовать модель решения задачи; под руководством учителя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под руководством учителя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7EE2" w:rsidRDefault="00217EE2" w:rsidP="009D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34" w:rsidRPr="001D188B" w:rsidRDefault="002A1557" w:rsidP="009D1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предмета</w:t>
      </w:r>
      <w:r w:rsidR="00256C34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</w:t>
      </w:r>
      <w:r w:rsidR="00DF64F9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Всеобщая история</w:t>
      </w:r>
      <w:r w:rsidR="00256C34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9</w:t>
      </w:r>
      <w:r w:rsidR="00DF64F9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660055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188B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="000349BD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C34" w:rsidRPr="001D188B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217EE2" w:rsidRPr="001D188B" w:rsidRDefault="00256C34" w:rsidP="009D186C">
      <w:pPr>
        <w:tabs>
          <w:tab w:val="left" w:pos="640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России</w:t>
      </w:r>
      <w:r w:rsidR="000349BD"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(42</w:t>
      </w:r>
      <w:r w:rsidR="002A1557" w:rsidRPr="001D1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ч.)</w:t>
      </w:r>
    </w:p>
    <w:p w:rsidR="001948E3" w:rsidRPr="00A43FA8" w:rsidRDefault="00A43FA8" w:rsidP="009D186C">
      <w:pPr>
        <w:tabs>
          <w:tab w:val="left" w:pos="64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2D5C12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«Россия в эпоху Александра I» (9ч</w:t>
      </w:r>
      <w:r w:rsidR="002D5C12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2D5C12" w:rsidRPr="00A43FA8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Россия и мир на рубеже XVIII—XIX вв.</w:t>
      </w:r>
      <w:r w:rsidR="002D5C12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Александровская</w:t>
      </w:r>
      <w:r w:rsidR="00256C34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эпоха: государственный </w:t>
      </w:r>
      <w:r w:rsidR="001948E3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либерализм. Проекты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либеральных реформ Александра I. Внешние и внутренние факторы. Негласный комитет и «молодые друзья» императора. </w:t>
      </w:r>
      <w:r w:rsidR="001948E3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М.М.</w:t>
      </w:r>
      <w:r w:rsidR="002D5C12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Сперанского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5C12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Внешняя политика Александра I в 1801-18012 г.г.</w:t>
      </w:r>
      <w:r w:rsidR="001948E3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E3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Война России с Францией 1805-1807 гг. </w:t>
      </w:r>
      <w:proofErr w:type="spellStart"/>
      <w:r w:rsidR="001948E3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Тильзитский</w:t>
      </w:r>
      <w:proofErr w:type="spellEnd"/>
      <w:r w:rsidR="001948E3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="001948E3" w:rsidRPr="00A43FA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1809 г</w:t>
        </w:r>
      </w:smartTag>
      <w:r w:rsidR="001948E3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присоединение Финляндии. Война с Турцией и Бухарестский мир 1812 г. Отечественная</w:t>
      </w:r>
      <w:r w:rsidR="00256C34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="00256C34" w:rsidRPr="00A43FA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1812 г</w:t>
        </w:r>
      </w:smartTag>
      <w:r w:rsidR="00256C34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="00256C34"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1815 г</w:t>
        </w:r>
      </w:smartTag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Военные поселения. 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Дворянская оппозиция самодержавию.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="00256C34"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9BD" w:rsidRDefault="00A43FA8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Глава</w:t>
      </w:r>
      <w:r w:rsidR="001948E3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«Правление Николая </w:t>
      </w:r>
      <w:r w:rsidR="001948E3" w:rsidRPr="00034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5080D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(9</w:t>
      </w:r>
      <w:r w:rsidR="001948E3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  <w:r w:rsidR="001948E3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Реформаторские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</w:t>
      </w:r>
      <w:proofErr w:type="spellStart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П.Д.Киселева</w:t>
      </w:r>
      <w:proofErr w:type="spellEnd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  <w:r w:rsidR="0003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1856 г</w:t>
        </w:r>
      </w:smartTag>
      <w:r w:rsidR="00DF64F9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Крепостнический социум. Деревня и город </w:t>
      </w:r>
      <w:r w:rsidR="00DF64F9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</w:t>
      </w:r>
      <w:r w:rsidRPr="00A4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Культурное пространство империи в первой половине XI</w:t>
      </w:r>
      <w:r w:rsidR="00DF64F9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X в.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 импери</w:t>
      </w:r>
      <w:r w:rsidR="00DF64F9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и: этнокультурный облик страны 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декабристов.</w:t>
      </w:r>
      <w:r w:rsidR="00DF64F9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256C34" w:rsidRPr="00A43FA8" w:rsidRDefault="009A7AEC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FA8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Глава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« Россия в правлении Александра  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(8ч.)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C34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эпоху реформ</w:t>
      </w:r>
      <w:r w:rsidR="00DF64F9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56C34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Преобразования Александра II: социальная и правовая модернизация </w:t>
      </w:r>
      <w:r w:rsidR="00DF64F9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="00256C34"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1861 г</w:t>
        </w:r>
      </w:smartTag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 </w:t>
      </w:r>
      <w:proofErr w:type="spellStart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="00256C3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256C34" w:rsidRPr="000349BD" w:rsidRDefault="00A43FA8" w:rsidP="00217EE2">
      <w:pPr>
        <w:tabs>
          <w:tab w:val="left" w:pos="640"/>
        </w:tabs>
        <w:spacing w:after="0" w:line="276" w:lineRule="auto"/>
        <w:ind w:left="-907"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A7AEC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</w:t>
      </w:r>
      <w:r w:rsidR="00256C34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«Народное самодержавие» Александра III </w:t>
      </w:r>
      <w:r w:rsidR="00660055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</w:t>
      </w:r>
      <w:r w:rsidR="009A7AEC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="007C0145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Пореформенный социум. Сельс</w:t>
      </w:r>
      <w:r w:rsidR="007C0145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кое хозяйство и промышленность .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Культурное пространство имп</w:t>
      </w:r>
      <w:r w:rsidR="007C0145"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ерии во второй половине XIX в. 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4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</w:t>
      </w:r>
      <w:r w:rsidR="00B90E0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оительство.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регионы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империи и их роль в жизни страны. Поляки. Евреи. Армяне. Татары и другие народы Волго-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Уралья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1863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Еврейский вопрос. Национальные движения народов России. Взаимодействие н</w:t>
      </w:r>
      <w:r w:rsidR="00B90E0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ациональных культур и народов.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</w:t>
      </w:r>
      <w:r w:rsidR="00B90E04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енское движение.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</w:t>
      </w:r>
      <w:r w:rsidRPr="00A4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B90E04" w:rsidRPr="000349BD" w:rsidRDefault="00A43FA8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9A7AEC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</w:t>
      </w:r>
      <w:r w:rsidR="00256C34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империи в начале ХХ века</w:t>
      </w:r>
      <w:r w:rsid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(10</w:t>
      </w:r>
      <w:r w:rsidR="009A7AEC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светской этики и культуры. 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рт-Артура. </w:t>
      </w:r>
      <w:proofErr w:type="spellStart"/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российская революция 1905-1907 гг. Начало парламентаризма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терроризм. 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Выступления рабочих, крестьян, средних городских слоев, солдат и матросов. «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Булыгинская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многопартийной системы. Политические партии, массовые движения и их лидеры</w:t>
      </w:r>
      <w:r w:rsidRPr="00A43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вооруженное восстание в Москве. Особенности революционн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выступлений в 1906-1907 гг. 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A43F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1906 г</w:t>
        </w:r>
      </w:smartTag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I и II Госуда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рственной думы: итоги и уроки. 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и власть после революции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революции: политическая стабилизация и социальные преобразования. </w:t>
      </w:r>
      <w:proofErr w:type="spellStart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П.А.Столыпин</w:t>
      </w:r>
      <w:proofErr w:type="spellEnd"/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международной обстановки. Блоковая система и участие в ней России. Россия в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преддверии мировой катастрофы. </w:t>
      </w:r>
      <w:r w:rsidRPr="00A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«Серебряный век» российской культуры </w:t>
      </w:r>
      <w:r w:rsidR="009A7AE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256C34" w:rsidRPr="00A43FA8" w:rsidRDefault="00256C34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256C34" w:rsidRPr="00A43FA8" w:rsidRDefault="00256C34" w:rsidP="009D186C">
      <w:pPr>
        <w:tabs>
          <w:tab w:val="left" w:pos="618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российских ученых. Достижения гуманитарных наук. Формирование русской философской школы. Вклад России нач</w:t>
      </w:r>
      <w:r w:rsidR="00A5518C" w:rsidRP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XX в. в мировую культуру. </w:t>
      </w:r>
    </w:p>
    <w:p w:rsidR="00E70BE6" w:rsidRDefault="00E70BE6" w:rsidP="009D186C">
      <w:pPr>
        <w:tabs>
          <w:tab w:val="left" w:pos="640"/>
        </w:tabs>
        <w:spacing w:after="0" w:line="240" w:lineRule="auto"/>
        <w:ind w:right="1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6C34" w:rsidRPr="009A7AEC" w:rsidRDefault="009A7AEC" w:rsidP="009D186C">
      <w:pPr>
        <w:tabs>
          <w:tab w:val="left" w:pos="640"/>
        </w:tabs>
        <w:spacing w:after="0" w:line="276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Всеобщая </w:t>
      </w:r>
      <w:r w:rsidR="00E70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Н</w:t>
      </w:r>
      <w:r w:rsidR="00256C34" w:rsidRPr="009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ового времени </w:t>
      </w:r>
      <w:r w:rsidR="00E70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(25</w:t>
      </w:r>
      <w:r w:rsidR="00256C34" w:rsidRPr="009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ч.)</w:t>
      </w:r>
    </w:p>
    <w:p w:rsidR="00CF7579" w:rsidRDefault="00A43FA8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CF7579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 </w:t>
      </w:r>
      <w:r w:rsidR="00E70BE6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«Начало</w:t>
      </w:r>
      <w:r w:rsidR="00CF7579" w:rsidRPr="0003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индустриальной эпохи» (7ч</w:t>
      </w:r>
      <w:r w:rsidR="00CF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 на рубеже XVIII–XIX вв.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B7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традиционного общества к обществу индустриальному.</w:t>
      </w:r>
      <w:r w:rsidR="00256C34" w:rsidRPr="00B72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индустриального общества.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B7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</w:r>
      <w:r w:rsidR="00256C34" w:rsidRPr="00B72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F7579" w:rsidRDefault="00CF7579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FA8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 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«Страны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Европы и США в первой половине 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в.» (6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  <w:r w:rsidR="00E70BE6" w:rsidRPr="00B7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новой Европы.</w:t>
      </w:r>
      <w:r w:rsidR="00256C34" w:rsidRPr="00B72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B7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Консульство и образование наполеоновской империи. Разгром империи Наполеона. Венский конгресс. Великобритания: сложный путь к величию</w:t>
      </w:r>
      <w:r w:rsidR="00256C34" w:rsidRPr="002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процветанию. </w:t>
      </w:r>
      <w:r w:rsidR="00256C34" w:rsidRPr="00256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="00256C34" w:rsidRPr="00256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1830 г</w:t>
        </w:r>
      </w:smartTag>
      <w:r w:rsidR="00256C34" w:rsidRPr="002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="00256C34" w:rsidRPr="00256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1848 г</w:t>
        </w:r>
      </w:smartTag>
      <w:r w:rsidR="00256C34" w:rsidRPr="00256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Вторая империя. Германия: на пути к единству. «Нужна ли нам единая и неделимая Италия?» Война, изменившая карту Европы. Парижская коммуна.</w:t>
      </w:r>
      <w:r w:rsidR="00256C34" w:rsidRPr="00256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 Западной Европы в конце XIX в. Успехи и проблемы индустриального общества.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Америки.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в XIX в.: модернизация, отмена рабства и сохранение республики. США: империализм и вступление в мировую политику. </w:t>
      </w:r>
    </w:p>
    <w:p w:rsidR="00CF7579" w:rsidRDefault="00A43FA8" w:rsidP="009D186C">
      <w:pPr>
        <w:tabs>
          <w:tab w:val="left" w:pos="64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F7579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 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«Азия</w:t>
      </w:r>
      <w:r w:rsidR="00CF7579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Африка и Латинская Америка 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XIX</w:t>
      </w:r>
      <w:r w:rsidR="00CF7579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начале XX</w:t>
      </w:r>
      <w:r w:rsidR="00CF7579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в.в.» (3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  <w:r w:rsidR="00E70BE6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Латинская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 в XIX – начале XX в.: время перемен.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общества в XIX в.: новый этап колониализма.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57D4A" w:rsidRPr="00CA334A" w:rsidRDefault="00CF7579" w:rsidP="009D186C">
      <w:pPr>
        <w:tabs>
          <w:tab w:val="left" w:pos="640"/>
        </w:tabs>
        <w:spacing w:after="0" w:line="276" w:lineRule="auto"/>
        <w:ind w:right="10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 </w:t>
      </w:r>
      <w:r w:rsidR="00E70BE6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«Страны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Европы и США во второй половине 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4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E7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в.» (</w:t>
      </w:r>
      <w:r w:rsid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54C0B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B74" w:rsidRPr="0003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 отношения: обострение противоречий.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 на рубеже XIX–XX вв. Обострение колониальных противоречий.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Новейшая история: понятие и периодизация.</w:t>
      </w:r>
      <w:r w:rsidR="00256C34" w:rsidRPr="00A55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256C34"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 в начале XX в. «Новый империализм». Предпосылки Первой мировой войны. Политическое развитие в начале XX в.</w:t>
      </w:r>
      <w:r w:rsidRPr="00CF7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F7579">
        <w:rPr>
          <w:rFonts w:ascii="Times New Roman" w:eastAsia="Times New Roman" w:hAnsi="Times New Roman" w:cs="Times New Roman"/>
          <w:sz w:val="24"/>
          <w:lang w:eastAsia="ru-RU"/>
        </w:rPr>
        <w:t>Отсутствие системы европейского равновесия в XIX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F7579">
        <w:rPr>
          <w:rFonts w:ascii="Times New Roman" w:eastAsia="Times New Roman" w:hAnsi="Times New Roman" w:cs="Times New Roman"/>
          <w:sz w:val="24"/>
          <w:lang w:eastAsia="ru-RU"/>
        </w:rPr>
        <w:t>в. Политическая карта мира начала XX в.-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 пролог Первой мировой войны. Образование Болгарского государства. Независимость Сербии ,Черногории и Румынии. Пацифистское движение</w:t>
      </w:r>
    </w:p>
    <w:p w:rsid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НОВЕЙШУЮ ИСТОРИЮ РОССИИ</w:t>
      </w:r>
      <w:r w:rsidR="00C1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(17ч.)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C1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революция 1917-1922 гг. 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империя накануне Февральской революции 1917 г.: общенациональный кризис.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Февральское восстание в Петрограде. Отречение Николая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Переход страны к мирной жизни.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Образование СССР.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Революционные события в России глазами соотечественников и мира. Русское зарубежье.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революционных событий на общемировые процессы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в., историю народов России.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Великая Отечественная война (1941—1945 гг.) 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342FD8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Прорыв и снятие блокады Ленинграда. Битва за Днепр.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Разгром милитаристской Японии. 3 сентября — окончание Второй мировой войны.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</w:t>
      </w:r>
      <w:proofErr w:type="spellStart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правды.Города</w:t>
      </w:r>
      <w:proofErr w:type="spellEnd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</w:t>
      </w:r>
      <w:r w:rsidR="00342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ивание памяти о Великой Победе.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</w:t>
      </w:r>
      <w:r w:rsidR="00342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истории Второй мировой войны.</w:t>
      </w:r>
    </w:p>
    <w:p w:rsidR="00342FD8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Распад СССР. Становление новой России (1992—1999 гг.)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  <w:r w:rsidR="00C1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Распад СССР и его последствия для России и мира.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</w:t>
      </w:r>
      <w:r w:rsidR="00C1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едерации 1993 г. и её значение.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</w:t>
      </w:r>
      <w:r w:rsidR="00C1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ядерной державы.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Добровольная отставка Б. Н. Ельцина.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Возрождение страны с 2000-х гг. 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в начале </w:t>
      </w: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века: на пути восстановления и укрепления страны.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Воссоединение Крыма с Россией.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Крым в составе Российского государства в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на современном этапе.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короновирусной</w:t>
      </w:r>
      <w:proofErr w:type="spellEnd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Общероссийское голосование по поправкам к Конституции России (2020 г.).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</w:t>
      </w:r>
      <w:r w:rsidR="00C1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Россией ДНР и ЛНР (2022 г.)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17EE2" w:rsidRPr="00217EE2" w:rsidRDefault="00217EE2" w:rsidP="009D1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17EE2" w:rsidRPr="00217EE2" w:rsidSect="009D186C">
          <w:footerReference w:type="default" r:id="rId8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21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  <w:r w:rsidR="009D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родного края в годы революций и Гражданской </w:t>
      </w:r>
      <w:proofErr w:type="spellStart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войны.Наши</w:t>
      </w:r>
      <w:proofErr w:type="spellEnd"/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земляки — герои Великой Отечественной войны (1941—1945 гг.).Наш регион в конце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начале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="00342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 </w:t>
      </w:r>
      <w:r w:rsidRPr="0021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рудовые достижения родного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proofErr w:type="spellEnd"/>
    </w:p>
    <w:p w:rsidR="00E70BE6" w:rsidRDefault="00E70BE6" w:rsidP="00957D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CBA" w:rsidRDefault="00DF64F9" w:rsidP="009D186C">
      <w:pPr>
        <w:spacing w:after="0" w:line="276" w:lineRule="auto"/>
        <w:ind w:left="-1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 оценки  знаний</w:t>
      </w:r>
      <w:r w:rsidR="00CF7579" w:rsidRPr="00C1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1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 обучающихся</w:t>
      </w:r>
    </w:p>
    <w:p w:rsidR="00DF64F9" w:rsidRPr="00C13CBA" w:rsidRDefault="00DF64F9" w:rsidP="009D186C">
      <w:pPr>
        <w:spacing w:after="0" w:line="276" w:lineRule="auto"/>
        <w:ind w:left="-12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предмету « История России. Всеобщая история»</w:t>
      </w:r>
    </w:p>
    <w:p w:rsidR="00DF64F9" w:rsidRPr="00DF64F9" w:rsidRDefault="00DF64F9" w:rsidP="009D186C">
      <w:pPr>
        <w:spacing w:after="0" w:line="276" w:lineRule="auto"/>
        <w:ind w:lef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Устный, письменный ответ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«5»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ученик в полном объеме выполняет предъявленные задания и демонстрирует следующие знания и умения: осуществлять поиск информации, представленной в различных знаковых системах; логично, развернуто отвечать,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общества; толковать содержание основных терминов исторической и общественно-политической лексики;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знание основных дат отечественной истории; составлять краткий (тезисный) план предлагаемого к изучению материала; оформлять контурную карту в соответствии с полнотой требований заданий (легенды); читать карту, ориентируясь в историческом пространстве и времени; преобразовывать текстовую информацию в иную (график, диаграмма, таблица);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«4»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ученик 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связей, основных дат;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«3»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демонстрирует общие представления об историческом процессе; путается в датах, допускает неточности в определении понятий; показывает верное понимание отдельных элементов исторического содержания на основе частичного использования необходимых умений;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«2»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не продемонстрировал никаких знаний либо отказался отвечать.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Критерии оценки тестового задания</w:t>
      </w:r>
      <w:r w:rsidRPr="00DF64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90-100%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отлично «5»; </w:t>
      </w: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70-89%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хорошо «4» </w:t>
      </w: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50-69%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удовлетворительно «3»; менее</w:t>
      </w: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50%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неудовлетворительно «2»</w:t>
      </w:r>
    </w:p>
    <w:p w:rsidR="00DF64F9" w:rsidRPr="00DF64F9" w:rsidRDefault="00DF64F9" w:rsidP="009D186C">
      <w:pPr>
        <w:spacing w:after="0" w:line="276" w:lineRule="auto"/>
        <w:ind w:lef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оценок работы с историческим источником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«5»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 аргументировал свою позицию с опорой на исторические факты и собственный жизненный опыт.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Отметка «4»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ученик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с аргументацией свою позиции.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«3»</w:t>
      </w:r>
      <w:r w:rsidRPr="00DF6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если ученик не узнал тип источника, но указал примерное время его появления; на основе информации источника увидел проблему, но не смог ее сформулировать; попытался раскрыть проблему, пользуясь общими рассуждениями при слабой опоре на информацию источника; не сформулировал собственную точку зрения (позицию, отношение) при ответе на вопросы и задания к тексту источника.</w:t>
      </w:r>
    </w:p>
    <w:p w:rsidR="00957D4A" w:rsidRPr="009D186C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«2»</w:t>
      </w:r>
      <w:r w:rsidRPr="00DF6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комментирования; или дал ответ не в контексте задания.</w:t>
      </w:r>
    </w:p>
    <w:p w:rsidR="00DF64F9" w:rsidRPr="00DF64F9" w:rsidRDefault="00DF64F9" w:rsidP="009D186C">
      <w:pPr>
        <w:spacing w:after="0" w:line="276" w:lineRule="auto"/>
        <w:ind w:lef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оценок работы с исторической картой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«5»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читает легенду карты;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«4»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допускает неточности при чтении легенды карты; описывает расположение стран (государств), искажая или не в полном объеме используя картографические термины; затрудняется в применении карты при анализе сущности исторических процессов и явлений; не в полном объеме выполняет задания по контурной карте.</w:t>
      </w:r>
    </w:p>
    <w:p w:rsidR="00DF64F9" w:rsidRPr="00DF64F9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«3»</w:t>
      </w:r>
      <w:r w:rsidRPr="00DF6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если учащийся допускает ошибки при чтении легенды карты, искажающие смысл исторической информации; не соотносит историческую информацию с картой; не может обозначить изучаемые исторические объекты (явления) на контурной карте.</w:t>
      </w:r>
    </w:p>
    <w:p w:rsidR="007C0145" w:rsidRPr="00A43FA8" w:rsidRDefault="00DF64F9" w:rsidP="009D186C">
      <w:pPr>
        <w:spacing w:after="0" w:line="276" w:lineRule="auto"/>
        <w:ind w:left="-1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«2»</w:t>
      </w:r>
      <w:r w:rsidRPr="00DF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7C0145" w:rsidRPr="00BE5D94" w:rsidRDefault="007C0145" w:rsidP="00DF64F9">
      <w:pPr>
        <w:shd w:val="clear" w:color="auto" w:fill="FFFFFF"/>
        <w:spacing w:after="0" w:line="360" w:lineRule="auto"/>
        <w:rPr>
          <w:rFonts w:ascii="Arial" w:eastAsia="Century Schoolbook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BE5D94">
      <w:pPr>
        <w:tabs>
          <w:tab w:val="left" w:pos="10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9D186C">
      <w:pPr>
        <w:tabs>
          <w:tab w:val="left" w:pos="10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6C" w:rsidRDefault="009D186C" w:rsidP="009D186C">
      <w:pPr>
        <w:tabs>
          <w:tab w:val="left" w:pos="1084"/>
        </w:tabs>
        <w:spacing w:after="0" w:line="36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94" w:rsidRPr="00A5518C" w:rsidRDefault="00BE5D94" w:rsidP="009D186C">
      <w:pPr>
        <w:tabs>
          <w:tab w:val="left" w:pos="1084"/>
        </w:tabs>
        <w:spacing w:after="0" w:line="36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у</w:t>
      </w:r>
      <w:r w:rsidR="00CA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роков </w:t>
      </w:r>
      <w:r w:rsidR="00046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9 классе на 2023-2024</w:t>
      </w:r>
      <w:r w:rsidRPr="00A5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795"/>
        <w:gridCol w:w="1985"/>
        <w:gridCol w:w="4677"/>
        <w:gridCol w:w="1418"/>
        <w:gridCol w:w="1342"/>
      </w:tblGrid>
      <w:tr w:rsidR="0025080D" w:rsidRPr="005D6342" w:rsidTr="005D6342">
        <w:trPr>
          <w:trHeight w:val="574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342">
              <w:rPr>
                <w:rFonts w:ascii="Times New Roman" w:eastAsia="Calibri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046BE0">
            <w:pPr>
              <w:tabs>
                <w:tab w:val="center" w:pos="1958"/>
              </w:tabs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4677" w:type="dxa"/>
          </w:tcPr>
          <w:p w:rsidR="0025080D" w:rsidRPr="005D6342" w:rsidRDefault="0025080D" w:rsidP="00046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учебной деятельности</w:t>
            </w:r>
          </w:p>
        </w:tc>
        <w:tc>
          <w:tcPr>
            <w:tcW w:w="1418" w:type="dxa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1342" w:type="dxa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25080D" w:rsidRPr="005D6342" w:rsidTr="005D6342">
        <w:trPr>
          <w:trHeight w:val="269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(42</w:t>
            </w:r>
            <w:r w:rsidR="0025080D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0D" w:rsidRPr="005D6342" w:rsidTr="005D6342">
        <w:trPr>
          <w:trHeight w:val="269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«Россия в эпоху Александра I» (9ч.)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0D" w:rsidRPr="005D6342" w:rsidTr="005D6342">
        <w:trPr>
          <w:trHeight w:val="837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мир на рубеже XVIII—XIX вв.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суть и главные признаки промышленной революции, влияние промышленного переворота на жизнь общества Европы, давать характеристику социально-экономическому и политическому развитию России в н.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объяснять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суть и главные признаки промышленной революции; анализировать основные тенденции политического, экономического и социального развития России на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рубеже XVIII—XIX вв. Дают определение следующим понятиям: промышленный переворот, подоходный налог, многопольный севооборот,</w:t>
            </w:r>
            <w:r w:rsidR="005017AD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общество, аграрная революция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теме урока</w:t>
            </w:r>
          </w:p>
        </w:tc>
        <w:tc>
          <w:tcPr>
            <w:tcW w:w="1342" w:type="dxa"/>
          </w:tcPr>
          <w:p w:rsidR="0025080D" w:rsidRPr="005D6342" w:rsidRDefault="003F7A13" w:rsidP="007C0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I: начало прав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ления. Реформы М. М. Сперанского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Давать оценку реформаторским планам Александра </w:t>
            </w: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первые годы его правления. Объяснять значение понятий и деятельности исторических личностей:</w:t>
            </w: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Негласный комитет, Александр I, М. М. Сперанский, реформа, государственный совет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Устные ответы. Выполнение индивидуальных заданий.</w:t>
            </w:r>
          </w:p>
        </w:tc>
        <w:tc>
          <w:tcPr>
            <w:tcW w:w="1342" w:type="dxa"/>
          </w:tcPr>
          <w:p w:rsidR="0025080D" w:rsidRPr="005D6342" w:rsidRDefault="003F7A13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политика Алек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сандра I в 1801—1812 гг.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в чем состояли причины участия России в войнах, которые происходили в начале XIX века в Европе, перечислять основные события внешней политики России в указанный период и анализировать их значение,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25080D" w:rsidRPr="005D6342" w:rsidRDefault="003F7A13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Отечественная война 1812</w:t>
            </w:r>
            <w:r w:rsidR="007C0145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 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причины, основной ход событий, итоги и значение Отечественной войны 1812 года,</w:t>
            </w: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чем заключалась главная причина победы России в Отечественной войне 1812 г., составлять хронологическую последовательность событий Отечественной войны 1812г., характеризовать историческую значимость событий Смоленского сражения, Бородинской битвы и деятельности </w:t>
            </w:r>
            <w:proofErr w:type="spellStart"/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М.И.Кутузова</w:t>
            </w:r>
            <w:proofErr w:type="spellEnd"/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Выполнение индивидуальных заданий. Работа с документам</w:t>
            </w:r>
          </w:p>
        </w:tc>
        <w:tc>
          <w:tcPr>
            <w:tcW w:w="1342" w:type="dxa"/>
          </w:tcPr>
          <w:p w:rsidR="0025080D" w:rsidRPr="005D6342" w:rsidRDefault="003F7A13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политика Александра I в 1813—1825 гг.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картой, определять причины, ход событий, основные битвы, итоги и последствия внешней политики России в указанный период времени, устанавливать причинно-следственные связи. Определять </w:t>
            </w: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историческое значение событиям: Заграничные походы русской армии, Битва народов под Лейпцигом, Венский конгресс, Священный союз.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Устный опрос. Выполнение индивидуальных заданий. Работа с </w:t>
            </w: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документам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E024AA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A13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Либеральные и охрани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Высказывать суждение о том, как Отечественная война 1812 года повлияла на власть и общество. Давать общую оценку внутренней политики Александра I, объяснять почему внутренняя политика Александра I была противоречивой, определять главные причины отказа от проведения реформ с начала 1820-х г.г.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</w:pPr>
            <w:r w:rsidRPr="005D6342">
              <w:rPr>
                <w:rFonts w:ascii="Times New Roman" w:eastAsia="Times New Roman" w:hAnsi="Times New Roman" w:cs="Times New Roman"/>
              </w:rPr>
              <w:t>Устные ответы. Выполнение индивидуальных заданий.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1, 2,3,4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Национальная политика Александра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4677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Давать общую оценку национальной политики Александра I в многонациональной Российской империи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342">
              <w:rPr>
                <w:rFonts w:ascii="Times New Roman" w:hAnsi="Times New Roman" w:cs="Times New Roman"/>
              </w:rPr>
              <w:t xml:space="preserve">Устные ответы с опорой на таблицу 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2,3,1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Социально-экономическое развитие страны в первой четвер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Объяснять проявление капиталистических тенденций в экономике России в первой четверти XIX века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342">
              <w:rPr>
                <w:rFonts w:ascii="Times New Roman" w:hAnsi="Times New Roman" w:cs="Times New Roman"/>
              </w:rPr>
              <w:t xml:space="preserve">Устные ответы на вопросы, работа с </w:t>
            </w:r>
            <w:proofErr w:type="spellStart"/>
            <w:r w:rsidRPr="005D6342">
              <w:rPr>
                <w:rFonts w:ascii="Times New Roman" w:hAnsi="Times New Roman" w:cs="Times New Roman"/>
              </w:rPr>
              <w:t>истор.источниками</w:t>
            </w:r>
            <w:proofErr w:type="spellEnd"/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Общественное движение при Александре I. Выступление де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кабристов</w:t>
            </w:r>
          </w:p>
        </w:tc>
        <w:tc>
          <w:tcPr>
            <w:tcW w:w="4677" w:type="dxa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Объяснять суть понятия «общественные движения» и анализировать работу тайных обществ России в первой четверти </w:t>
            </w: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 Составлять хронологическую последовательность событий 14 декабря 1825 года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342">
              <w:rPr>
                <w:rFonts w:ascii="Times New Roman" w:hAnsi="Times New Roman" w:cs="Times New Roman"/>
              </w:rPr>
              <w:t>Таблица, проверочный тест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D186C" w:rsidRPr="005D6342" w:rsidTr="009D186C">
        <w:trPr>
          <w:trHeight w:val="145"/>
          <w:jc w:val="center"/>
        </w:trPr>
        <w:tc>
          <w:tcPr>
            <w:tcW w:w="10907" w:type="dxa"/>
            <w:gridSpan w:val="6"/>
            <w:shd w:val="clear" w:color="auto" w:fill="auto"/>
          </w:tcPr>
          <w:p w:rsidR="009D186C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   «Правление Николая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(9 ч.)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Реформаторские и кон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сервативные тенденции во внутрен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ней политике Николая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личности императора Николая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характеризовать деятельность СЕИВК,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и III отделение ЕИВ, реформу управления государственными крестьянами 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П.Д.Киселева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определять главное направление политики Николая I 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</w:pPr>
            <w:r w:rsidRPr="005D6342">
              <w:rPr>
                <w:rFonts w:ascii="Times New Roman" w:hAnsi="Times New Roman" w:cs="Times New Roman"/>
              </w:rPr>
              <w:t>Устные ответы. Выполнение индивидуальных заданий</w:t>
            </w:r>
            <w:r w:rsidRPr="005D6342">
              <w:t>.</w:t>
            </w:r>
            <w:r w:rsidR="000034F3" w:rsidRPr="005D63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139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Социально-экономическое развитие страны во второй четвер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положение крестьян в эпоху царствования Николая I, развитие промышленности, особенности промышленного переворота и его итоги для экономики России, суть главной идеи финансовой реформы Е.Ф.Канкрина.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</w:pPr>
            <w:r w:rsidRPr="005D6342">
              <w:rPr>
                <w:rFonts w:ascii="Times New Roman" w:eastAsia="Times New Roman" w:hAnsi="Times New Roman" w:cs="Times New Roman"/>
              </w:rPr>
              <w:t>Устный опрос. Выполнение индивидуальных заданий. Работа с документами.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9D186C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Общественное движение при Николае I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важнейшие идеи либералов, консерваторов, радикалов, социал-утопистов.</w:t>
            </w:r>
          </w:p>
        </w:tc>
        <w:tc>
          <w:tcPr>
            <w:tcW w:w="1418" w:type="dxa"/>
          </w:tcPr>
          <w:p w:rsidR="005017AD" w:rsidRPr="005D6342" w:rsidRDefault="00046BE0" w:rsidP="007C01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342">
              <w:rPr>
                <w:rFonts w:ascii="Times New Roman" w:hAnsi="Times New Roman" w:cs="Times New Roman"/>
              </w:rPr>
              <w:t>Работа с документами.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Национальная и рели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гиозная политика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Николая I.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причины и последствия польского восстания, перемены жизни общества в Финляндии и Прибалтике,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развитие общественного движения на Украине, основные тенденции политики власти по отношению к еврейскому населению в составе Российской империи.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</w:pPr>
            <w:r w:rsidRPr="005D6342">
              <w:rPr>
                <w:rFonts w:ascii="Times New Roman" w:eastAsia="Times New Roman" w:hAnsi="Times New Roman" w:cs="Times New Roman"/>
              </w:rPr>
              <w:lastRenderedPageBreak/>
              <w:t xml:space="preserve">Устные ответы. Выполнение </w:t>
            </w:r>
            <w:r w:rsidRPr="005D6342">
              <w:rPr>
                <w:rFonts w:ascii="Times New Roman" w:eastAsia="Times New Roman" w:hAnsi="Times New Roman" w:cs="Times New Roman"/>
              </w:rPr>
              <w:lastRenderedPageBreak/>
              <w:t>индивидуальных заданий.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политика Ни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колая I. Кавказская война 1817— 1864 гг.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главную причину Кавказской войны, роль генерала А.П.Ермолова в Кавказской войне, на каких основах был организован имамат, причины русско-турецкой войны.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342"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860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Крымская война 1853— 1856 </w:t>
            </w:r>
            <w:proofErr w:type="spellStart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гг</w:t>
            </w:r>
            <w:proofErr w:type="spellEnd"/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причины Крымской войны, характеризовать два периода Крымской войны, итоги Парижского мира. Роль адмирала П.С.Нахимова и Э.И.Тотлебена в Крымской войне.</w:t>
            </w:r>
          </w:p>
        </w:tc>
        <w:tc>
          <w:tcPr>
            <w:tcW w:w="1418" w:type="dxa"/>
          </w:tcPr>
          <w:p w:rsidR="005017AD" w:rsidRPr="005D6342" w:rsidRDefault="00046BE0" w:rsidP="007C0145">
            <w:pPr>
              <w:spacing w:line="240" w:lineRule="auto"/>
            </w:pPr>
            <w:r w:rsidRPr="005D6342">
              <w:rPr>
                <w:rFonts w:ascii="Times New Roman" w:eastAsia="Times New Roman" w:hAnsi="Times New Roman" w:cs="Times New Roman"/>
              </w:rPr>
              <w:t xml:space="preserve"> Р</w:t>
            </w:r>
            <w:r w:rsidR="005017AD" w:rsidRPr="005D6342">
              <w:rPr>
                <w:rFonts w:ascii="Times New Roman" w:eastAsia="Times New Roman" w:hAnsi="Times New Roman" w:cs="Times New Roman"/>
              </w:rPr>
              <w:t>азвёрнутые монологические ответы.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Культурное пространство империи в первой половине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события, оказавшие определяющее воздействие на развитие русской науки и культуры в первой половине XIX в., перечислять важнейшие научные открытия Н.И.Лобачевского, В.В. Петрова, Б.С.Якоби, П.Л.Шиллинга, </w:t>
            </w:r>
            <w:r w:rsidR="00046BE0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Аносова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Н.И.Пирогова, рассказывать о важнейших географических открытиях И.Ф. Крузенштерна, Ф.Ф. Беллинсгаузену, Е.В. Путятина, Г.И.Невельского, об образовательной политике Николая I. 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</w:pPr>
            <w:r w:rsidRPr="005D6342">
              <w:rPr>
                <w:rFonts w:ascii="Times New Roman" w:eastAsia="Times New Roman" w:hAnsi="Times New Roman" w:cs="Times New Roman"/>
              </w:rPr>
              <w:t xml:space="preserve">Сообщение о важнейших открытиях 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Культурное пространство империи в первой половине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в.: художественная культура народов России.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развития художественной культуры первой половины XIX в., литературы, театрального искусства, музыки, живописи, архитектуры.</w:t>
            </w:r>
          </w:p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«Мир культуры первой половины XIX в.».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</w:t>
            </w:r>
            <w:r w:rsidR="00847C67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сия в первой половине XIX в : итоги царствования Александра </w:t>
            </w:r>
            <w:r w:rsidR="00847C67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="00847C67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Николая </w:t>
            </w:r>
            <w:r w:rsidR="00847C67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Систематизируют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материал по изученному периоду.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Проверочный тест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 «Россия в правлении Александра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(8ч.)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Европейская индустри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ализация и предпосылки реформ в России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Характеризуют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развития России в первой половине XIX века. Объяснять суть процесса индустриализации, особенности промышленного переворота в России, перечислять важнейшие причины, которые стимулировали техническую модернизацию промышленности и сельского хозяйства, на основе учебника, выписать в тетрадь предпосылки отмены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крепостного права.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</w:rPr>
              <w:lastRenderedPageBreak/>
              <w:t>Устные ответы. Выполнение индивидуальных заданий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Александр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5D6342">
                <w:rPr>
                  <w:rFonts w:ascii="Times New Roman" w:eastAsia="Century Schoolbook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1861 г</w:t>
              </w:r>
            </w:smartTag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причины отмены крепостного права, характеризовать подготовку к Крестьянской реформе, условия освобождения крестьян согласно реформе 1861 года, роль уставной грамоты в жизни освобожденных крестьян.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1,2,3,6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в тетради сравнительную таблицу «Реформы 1860—1870-х гг.: социальная и правовая модернизация».</w:t>
            </w:r>
          </w:p>
        </w:tc>
        <w:tc>
          <w:tcPr>
            <w:tcW w:w="1418" w:type="dxa"/>
          </w:tcPr>
          <w:p w:rsidR="0025080D" w:rsidRPr="005D6342" w:rsidRDefault="005017AD" w:rsidP="00E024AA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опрос. Выполнение индивидуальных заданий. 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недостатки Крестьянской реформы, факторы, которые мешали развитию сельского хозяйства, цели открытия Государственного банка Российской империи, рассказывать об основных направлениях развития промышленности в пореформенное время, о железнодорожном строительстве.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5017AD" w:rsidRPr="005D6342" w:rsidTr="005D6342">
        <w:trPr>
          <w:trHeight w:val="828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Общественное движение при Александре II  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работу консерваторов, либералов и радикалов в период правления Александра III, народничество в 1870-х г.г., меры 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М.Т.Лорис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-Мелихова для нормализации обстановки в стране.</w:t>
            </w:r>
          </w:p>
        </w:tc>
        <w:tc>
          <w:tcPr>
            <w:tcW w:w="1418" w:type="dxa"/>
          </w:tcPr>
          <w:p w:rsidR="005017AD" w:rsidRPr="005D6342" w:rsidRDefault="005017AD" w:rsidP="00E024AA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опрос. Выполнение индивидуальных заданий. 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5017AD" w:rsidRPr="005D6342" w:rsidTr="005D6342">
        <w:trPr>
          <w:trHeight w:val="843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Общественное движение при Александре II 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работу консерваторов, либералов и радикалов в период правления Александра III, народничество в 1870-х г.г., меры 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М.Т.Лорис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-Мелихова для нормализации обстановки в стране.</w:t>
            </w:r>
          </w:p>
        </w:tc>
        <w:tc>
          <w:tcPr>
            <w:tcW w:w="1418" w:type="dxa"/>
          </w:tcPr>
          <w:p w:rsidR="005017AD" w:rsidRPr="005D6342" w:rsidRDefault="005017A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ответы. Выполнение индивидуальных заданий.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5017A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5017AD" w:rsidRPr="005D6342" w:rsidRDefault="005017A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5017A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985" w:type="dxa"/>
            <w:shd w:val="clear" w:color="auto" w:fill="auto"/>
          </w:tcPr>
          <w:p w:rsidR="005017AD" w:rsidRPr="005D6342" w:rsidRDefault="005017A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Национальная и религи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озная политика Александра II. </w:t>
            </w:r>
          </w:p>
        </w:tc>
        <w:tc>
          <w:tcPr>
            <w:tcW w:w="4677" w:type="dxa"/>
          </w:tcPr>
          <w:p w:rsidR="005017AD" w:rsidRPr="005D6342" w:rsidRDefault="005017A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особенности национального вопроса в России, цели Польского восстания, преобразования в Финляндии, на Кавказе, в западных губерниях</w:t>
            </w:r>
          </w:p>
        </w:tc>
        <w:tc>
          <w:tcPr>
            <w:tcW w:w="1418" w:type="dxa"/>
          </w:tcPr>
          <w:p w:rsidR="005017AD" w:rsidRPr="005D6342" w:rsidRDefault="00046BE0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Устные ответы. Выполнение индивидуальных заданий.</w:t>
            </w:r>
          </w:p>
        </w:tc>
        <w:tc>
          <w:tcPr>
            <w:tcW w:w="1342" w:type="dxa"/>
          </w:tcPr>
          <w:p w:rsidR="005017AD" w:rsidRPr="005D6342" w:rsidRDefault="005017AD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политика Алек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сандра II. Русско-турецкая война 1877—1878 гг.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основные направления внешней политики Российской империи в период правления Александра 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значение Лондонской конференции 1871г, причины продвижения России в Среднюю Азию, развити</w:t>
            </w:r>
            <w:r w:rsidR="00E024AA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отношений с Китаем и Японией.</w:t>
            </w:r>
          </w:p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5080D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«</w:t>
            </w:r>
            <w:r w:rsidR="005017AD"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Хронология основных событий русско-турецкой войны 1877-1878г.г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2" w:type="dxa"/>
          </w:tcPr>
          <w:p w:rsidR="0025080D" w:rsidRPr="005D6342" w:rsidRDefault="005017AD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 «Россия в правлении Александра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Социально- экономическое развитие страны в конце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="00660055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-начале XX в.» (6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25080D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III: особенно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сти внутренней политики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личности Александра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его взглядах на управление страной, политика контрреформ, деятельность Д.А.Толстого и К.П.Победоносцева, М.Н.Каткова, закон о прекращении временнообязанного состояния.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  <w:p w:rsidR="0025080D" w:rsidRPr="005D6342" w:rsidRDefault="0025080D" w:rsidP="007C0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77E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9A177E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цели экономической политики Александра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Н.Х.Бунге, И.А.Вышнеградского, С.Ю.Витте. Называть основные социальные слои, появившиеся в русском обществе во второй половине XIX в.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9A177E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перемены в революционном народничестве 1880-х г.г., называть причины усиления влияния либерального народничества, рассказывать о первых марксистских организациях в России, развитии либерального движения в 1880-1890г.г.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Выполнение индивидуальных заданий. Работа с документами.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9A177E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Национальная и рели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гиозная политика Александра III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Важнейший приоритет в национальной политике властей в 1880-90г.г., оценивать деятельность И. Кронштадтского.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Обсуждение проблемных вопросов.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9A177E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  политика Алек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сандра III</w:t>
            </w:r>
          </w:p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причины противоречий между Россией и Германией в сфере политики на Балканах, значение Тройственного союза, причины русско-французского сближения, причины продвижения России в Среднюю Азию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660055" w:rsidRPr="005D6342" w:rsidTr="005D6342">
        <w:trPr>
          <w:trHeight w:val="1656"/>
          <w:jc w:val="center"/>
        </w:trPr>
        <w:tc>
          <w:tcPr>
            <w:tcW w:w="690" w:type="dxa"/>
            <w:shd w:val="clear" w:color="auto" w:fill="auto"/>
          </w:tcPr>
          <w:p w:rsidR="00660055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60055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60055" w:rsidRPr="005D6342" w:rsidRDefault="005D6342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985" w:type="dxa"/>
            <w:shd w:val="clear" w:color="auto" w:fill="auto"/>
          </w:tcPr>
          <w:p w:rsidR="00660055" w:rsidRPr="005D6342" w:rsidRDefault="00660055" w:rsidP="0066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Культурное простран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ство империи во второй половине XIX в.</w:t>
            </w:r>
          </w:p>
        </w:tc>
        <w:tc>
          <w:tcPr>
            <w:tcW w:w="4677" w:type="dxa"/>
          </w:tcPr>
          <w:p w:rsidR="00660055" w:rsidRPr="005D6342" w:rsidRDefault="00660055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перемены в области просвещения, науки, живописи, скульптуре, архитектуре, театре, музыке, живописи, народных промыслах рассказывать о сфере интересов русских ученых-географов и путешественников в России во 2-й половине XIX в. Характеризовать особенности жизни населения городов и деревенской жизни.</w:t>
            </w:r>
          </w:p>
        </w:tc>
        <w:tc>
          <w:tcPr>
            <w:tcW w:w="1418" w:type="dxa"/>
          </w:tcPr>
          <w:p w:rsidR="00660055" w:rsidRPr="005D6342" w:rsidRDefault="00660055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сообщения о развитии культуры во 2 половине </w:t>
            </w:r>
            <w:r w:rsidRPr="005D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342" w:type="dxa"/>
          </w:tcPr>
          <w:p w:rsidR="00660055" w:rsidRPr="005D6342" w:rsidRDefault="00660055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 «Кризис империи в начале XX </w:t>
            </w:r>
            <w:r w:rsidR="00046BE0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в» (10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 и мир на рубеже XIX—XX вв.: динамика и проти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воречия развития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политическом устройстве, особенностях социально-экономического развития, основных задачах дальнейшего развития Российской империи.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Выполнение индивидуальных заданий. Работа с документами.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Социально-экономическое развитие страны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экономики начала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называть важнейшие формы государственного вмешательства в экономику, итоги привлечения иностранного капитала, роль монополий, роль сельской общины в развитии сельского хозяйства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2,3,4,6</w:t>
            </w:r>
          </w:p>
        </w:tc>
      </w:tr>
      <w:tr w:rsidR="0025080D" w:rsidRPr="005D6342" w:rsidTr="005D6342">
        <w:trPr>
          <w:trHeight w:val="14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Николай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Начало прав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ления.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Политическое развитие страны в 1894-04 гг.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характеристику личности Николая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идеи «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зубатовского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социализма», определять причины, идеи рабочих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организаций, составлять сравнительную таблицу «Политические партии начала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фронтальный опрос, развёрнутые </w:t>
            </w: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монологические ответы.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2,3,4</w:t>
            </w:r>
          </w:p>
        </w:tc>
      </w:tr>
      <w:tr w:rsidR="0025080D" w:rsidRPr="005D6342" w:rsidTr="005D6342">
        <w:trPr>
          <w:trHeight w:val="575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Внешняя политика Ни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колая II. Русско-японская война 1904—1905 </w:t>
            </w:r>
            <w:proofErr w:type="spellStart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гг</w:t>
            </w:r>
            <w:proofErr w:type="spellEnd"/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направления внешней политики России на рубеже XIX-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итоги Гаагской конференции, причины, ход, итоги Русско-японской войны.</w:t>
            </w:r>
          </w:p>
        </w:tc>
        <w:tc>
          <w:tcPr>
            <w:tcW w:w="1418" w:type="dxa"/>
          </w:tcPr>
          <w:p w:rsidR="0025080D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83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Первая российская рево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люция 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причины и предпосылки революции 1905-1907г.г., особенности программных установок и тактики монархических партий, программы кадетов, октябристов, характеризовать систему органов государственной власти в ходе революции.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046BE0" w:rsidRPr="005D6342" w:rsidTr="005D6342">
        <w:trPr>
          <w:trHeight w:val="838"/>
          <w:jc w:val="center"/>
        </w:trPr>
        <w:tc>
          <w:tcPr>
            <w:tcW w:w="690" w:type="dxa"/>
            <w:shd w:val="clear" w:color="auto" w:fill="auto"/>
          </w:tcPr>
          <w:p w:rsidR="00046BE0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shd w:val="clear" w:color="auto" w:fill="auto"/>
          </w:tcPr>
          <w:p w:rsidR="00046BE0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46BE0" w:rsidRPr="005D6342" w:rsidRDefault="00046BE0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Политические реформы 1905—1907 гг.</w:t>
            </w:r>
          </w:p>
        </w:tc>
        <w:tc>
          <w:tcPr>
            <w:tcW w:w="4677" w:type="dxa"/>
          </w:tcPr>
          <w:p w:rsidR="00046BE0" w:rsidRPr="005D6342" w:rsidRDefault="00046BE0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причины и предпосылки революции 1905-1907г.г., особенности программных установок и тактики монархических партий, программы кадетов, октябристов, характеризовать систему органов государственной власти в ходе революции.</w:t>
            </w:r>
          </w:p>
        </w:tc>
        <w:tc>
          <w:tcPr>
            <w:tcW w:w="1418" w:type="dxa"/>
          </w:tcPr>
          <w:p w:rsidR="00046BE0" w:rsidRPr="005D6342" w:rsidRDefault="00046BE0" w:rsidP="007C01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046BE0" w:rsidRPr="005D6342" w:rsidRDefault="00046BE0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77E" w:rsidRPr="005D6342" w:rsidTr="005D6342">
        <w:trPr>
          <w:trHeight w:val="42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Перечислять мероприятия, проведенные в рамках Столыпинской аграрной реформы, проекты преобразований 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П.А.Столыпина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Устный опрос, ответы на вопросы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560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Политическое развитие страны(1907г-1914г)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Суть нового избирательного закона. Определять отличия работы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Думы от предыдущих, изменения в национальной политике 1907-1914г.г.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Выполнение индивидуальных заданий. Работа с документами.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427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Серебряный век русской культуры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достижениях русской науки, характеризовать русскую литературу Серебряного века, называть художественные стили русской живописи, достижения в области архитектуры, скульптуры начала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9A177E" w:rsidRPr="005D6342" w:rsidTr="005D6342">
        <w:trPr>
          <w:trHeight w:val="689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Повторительно-обобщающий урок по теме «Кризис империи в начале </w:t>
            </w:r>
            <w:proofErr w:type="spellStart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XXв</w:t>
            </w:r>
            <w:proofErr w:type="spellEnd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677" w:type="dxa"/>
          </w:tcPr>
          <w:p w:rsidR="00E024AA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КИМ по теме «Кризис империи в начале </w:t>
            </w:r>
          </w:p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="00E024AA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в»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</w:tr>
      <w:tr w:rsidR="005D6342" w:rsidRPr="005D6342" w:rsidTr="00EE033B">
        <w:trPr>
          <w:trHeight w:val="416"/>
          <w:jc w:val="center"/>
        </w:trPr>
        <w:tc>
          <w:tcPr>
            <w:tcW w:w="10907" w:type="dxa"/>
            <w:gridSpan w:val="6"/>
            <w:shd w:val="clear" w:color="auto" w:fill="auto"/>
          </w:tcPr>
          <w:p w:rsidR="005D6342" w:rsidRPr="005D6342" w:rsidRDefault="005D6342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(28ч.)</w:t>
            </w:r>
          </w:p>
        </w:tc>
      </w:tr>
      <w:tr w:rsidR="005D6342" w:rsidRPr="005D6342" w:rsidTr="008512D6">
        <w:trPr>
          <w:trHeight w:val="416"/>
          <w:jc w:val="center"/>
        </w:trPr>
        <w:tc>
          <w:tcPr>
            <w:tcW w:w="10907" w:type="dxa"/>
            <w:gridSpan w:val="6"/>
            <w:shd w:val="clear" w:color="auto" w:fill="auto"/>
          </w:tcPr>
          <w:p w:rsidR="005D6342" w:rsidRPr="005D6342" w:rsidRDefault="005D6342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 «Начало индустриальной эпохи» (7ч.)</w:t>
            </w:r>
          </w:p>
        </w:tc>
      </w:tr>
      <w:tr w:rsidR="0025080D" w:rsidRPr="005D6342" w:rsidTr="005D6342">
        <w:trPr>
          <w:trHeight w:val="557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Экономическое развитие в XIX в.- 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понятия Новое время. Называть черты традиционного и индустриального обществ. Формулировать и аргументировать свою точку зрения по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отношению к проблеме прав человека на переходном этапе развития общества. </w:t>
            </w:r>
            <w:r w:rsidR="00E024AA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77E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5080D" w:rsidRPr="005D6342" w:rsidRDefault="003F7A13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фронтальный опрос, развёрнутые </w:t>
            </w: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монологические ответы.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2,3,4,6</w:t>
            </w:r>
          </w:p>
        </w:tc>
      </w:tr>
      <w:tr w:rsidR="0025080D" w:rsidRPr="005D6342" w:rsidTr="005D6342">
        <w:trPr>
          <w:trHeight w:val="1007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Меняющееся общество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ценности стали преобладать в индустриальном обществе. Доказывать, что индустриальное общество – городское общество. Выявлять социальную сторону технического прогресса. Доказывать, что среда обитания человека стала разнообразнее. Рассказывать об изменении отношений в обществе</w:t>
            </w:r>
          </w:p>
        </w:tc>
        <w:tc>
          <w:tcPr>
            <w:tcW w:w="1418" w:type="dxa"/>
          </w:tcPr>
          <w:p w:rsidR="0025080D" w:rsidRPr="005D6342" w:rsidRDefault="005017AD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25080D" w:rsidRPr="005D6342" w:rsidTr="005D6342">
        <w:trPr>
          <w:trHeight w:val="850"/>
          <w:jc w:val="center"/>
        </w:trPr>
        <w:tc>
          <w:tcPr>
            <w:tcW w:w="690" w:type="dxa"/>
            <w:shd w:val="clear" w:color="auto" w:fill="auto"/>
          </w:tcPr>
          <w:p w:rsidR="0025080D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5080D" w:rsidRPr="005D6342" w:rsidRDefault="0025080D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Век демократизации</w:t>
            </w:r>
          </w:p>
        </w:tc>
        <w:tc>
          <w:tcPr>
            <w:tcW w:w="4677" w:type="dxa"/>
          </w:tcPr>
          <w:p w:rsidR="0025080D" w:rsidRPr="005D6342" w:rsidRDefault="0025080D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характеристику формам государственного правления, существовавшим в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в.-начале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в., определяют роль парламентов в политической жизни Европы, задачи, которые решали политические партии в XIX в. </w:t>
            </w:r>
          </w:p>
        </w:tc>
        <w:tc>
          <w:tcPr>
            <w:tcW w:w="1418" w:type="dxa"/>
          </w:tcPr>
          <w:p w:rsidR="0025080D" w:rsidRPr="005D6342" w:rsidRDefault="00046BE0" w:rsidP="00046BE0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</w:tc>
        <w:tc>
          <w:tcPr>
            <w:tcW w:w="1342" w:type="dxa"/>
          </w:tcPr>
          <w:p w:rsidR="0025080D" w:rsidRPr="005D6342" w:rsidRDefault="009A177E" w:rsidP="007C0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537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«Великие идеологии»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понятия: либерализм, консерватизм; причины многообразия социально-политических учений. Характеризовать учения, выделять их особенности.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43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Образование и наука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ускорения развития математики, физики, химии, биологии, медицины в XIX в. (подтверждать примерами). Раскрывать в общих чертах сущность научной картины мира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Сообщение, защита проекта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27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век в зеркале художественных исканий.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на смену традиционному обществу идёт новое, с новыми ценностями и идеалами Выявлять и комментировать новые явления и тенденции в искусстве. Сравнивать искусство XIX в. с периодами Просвещения. Обозначать характерные признаки классицизма, романтизма, импрессионизма, приводить примеры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Сообщение, защита проекта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559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B7141D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Повседневная жизнь и мировосприятие человека XIX века</w:t>
            </w:r>
          </w:p>
        </w:tc>
        <w:tc>
          <w:tcPr>
            <w:tcW w:w="4677" w:type="dxa"/>
          </w:tcPr>
          <w:p w:rsidR="009A177E" w:rsidRPr="005D6342" w:rsidRDefault="009A177E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социальную сторону технического прогресса. Доказывать, что среда обитания человека стала разнообразнее. Рассказывать об изменении отношений в обществе</w:t>
            </w:r>
          </w:p>
        </w:tc>
        <w:tc>
          <w:tcPr>
            <w:tcW w:w="1418" w:type="dxa"/>
          </w:tcPr>
          <w:p w:rsidR="009A177E" w:rsidRPr="005D6342" w:rsidRDefault="009A177E" w:rsidP="00046BE0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25080D" w:rsidRPr="005D6342" w:rsidTr="005D6342">
        <w:trPr>
          <w:trHeight w:val="132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№2 «Страны Европы и США в первой половине XIX в.(7ч.)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77E" w:rsidRPr="005D6342" w:rsidTr="005D6342">
        <w:trPr>
          <w:trHeight w:val="983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Консульство и Империя. 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роли Наполеона в изменении французского общества, страны в целом. Характеризовать внутреннюю политику в стране. Анализировать изменения положения низших слоёв общества, состояние экономики в эпоху республики и империи. Оценивать достижения курса Наполеона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Устный опрос, индивидуальные задания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03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реставрации к революции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</w:t>
            </w:r>
            <w:r w:rsidRPr="005D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социально-политическими проблемами, возникшими во Франции с 1830г., узнают о деятельности Людовика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Карла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Луи Филиппа Орлеанского, Огюста Бланки. Определяют термины: Конституционно-монархический режим, Июльская монархия, бланкизм.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37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попытках Великобритании уйти от социального противостояния. Объяснять особенности установления парламентского режима в Великобритании. Раскрывать условия формирования гражданского общества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Фронтальный опрос, индивидуальные задания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34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Объединение Италии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раздробленности Италии. Оценивать поступки национальных лидеров Италии. Выделять факторы, обеспечившие национальное объединение Италии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7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Германия в первой половине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политический курс О. Бисмарка. Анализировать политические меры Бисмарка с позиции их прогрессивности для Европы. Объяснять причины подготовки Германии к войне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историческими источниками информации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699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Монархия Габсбургов и Балканы в первой половине </w:t>
            </w:r>
            <w:proofErr w:type="spellStart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XIXв</w:t>
            </w:r>
            <w:proofErr w:type="spellEnd"/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причины революции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5D634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1848 г</w:t>
              </w:r>
            </w:smartTag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её социальные и политические последствия Составлять словарь понятий и терминов. Выполнение логических заданий в рабочей тетради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1125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США до середины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</w:p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 Называть итоги Гражданской войны и её уроки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25080D" w:rsidRPr="005D6342" w:rsidTr="005D6342">
        <w:trPr>
          <w:trHeight w:val="285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№3 «Азия, Африка и Латинская Америка в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в.- начале </w:t>
            </w:r>
            <w:proofErr w:type="spellStart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XXв</w:t>
            </w:r>
            <w:proofErr w:type="spellEnd"/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.(3ч.)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77E" w:rsidRPr="005D6342" w:rsidTr="005D6342">
        <w:trPr>
          <w:trHeight w:val="1384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 Азии в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-начале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в.в.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Доказывать, что Индия – «жемчужина британской короны». Объяснять пути и методы вхождения Индии в мировой рынок. Составлять словарь терминов по теме урока. Объяснять своеобразие уклада Японии. Устанавливать причины неспособности противостоять натиску западной цивилизации. Раскрывать смысл реформ Мэйдзи и их последствия для общества. Сравнивать способы и результаты «открытия» Китая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фронтальный опрос, развёрнутые монологические ответы.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61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Африка в XIX- начале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</w:t>
            </w:r>
            <w:r w:rsidRPr="005D6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общую тенденцию развития Африканского континента в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веке.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933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04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Латинская Америка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характеризуют этапы движения за независимость Латинской Америки, охарактеризуют социально-политическое положение стран Латинской Америки. Дают определение терминам: каудильизм, авторитарный режим</w:t>
            </w:r>
            <w:r w:rsidRPr="005D63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25080D" w:rsidRPr="005D6342" w:rsidTr="005D6342">
        <w:trPr>
          <w:trHeight w:val="274"/>
          <w:jc w:val="center"/>
        </w:trPr>
        <w:tc>
          <w:tcPr>
            <w:tcW w:w="9565" w:type="dxa"/>
            <w:gridSpan w:val="5"/>
            <w:shd w:val="clear" w:color="auto" w:fill="auto"/>
          </w:tcPr>
          <w:p w:rsidR="0025080D" w:rsidRPr="005D6342" w:rsidRDefault="0025080D" w:rsidP="007C0145">
            <w:pPr>
              <w:spacing w:line="240" w:lineRule="auto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№4 «Страны Европы и США во второй половине 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-начале XX в.</w:t>
            </w:r>
            <w:r w:rsidR="00B90E04"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(9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342" w:type="dxa"/>
          </w:tcPr>
          <w:p w:rsidR="0025080D" w:rsidRPr="005D6342" w:rsidRDefault="0025080D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77E" w:rsidRPr="005D6342" w:rsidTr="005D6342">
        <w:trPr>
          <w:trHeight w:val="1066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046BE0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Великобритания до Первой мировой войны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Доказывают, что реформирование – неотъемлемая часть курса английского парламента. Характеризовать двухпартийную систему. Сравнивают результаты первой и второй избирательных реформ. Находят на карте и называть владения Британской империи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опрос. Выполнение индивидуальных заданий. Работа с документами.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27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Франция : Вторая империя и Третья республика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и обозначают последствия Франко-прусской войны для французского города и деревни. Объясняют причины установления Третьей республики. Сравнивают достижения Второй и Третьей республик во Франции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841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политический курс О. Бисмарка. Анализируют политические меры Бисмарка с позиции их прогрессивности для Европы. Объясняют причины подготовки Германии к войне</w:t>
            </w:r>
          </w:p>
        </w:tc>
        <w:tc>
          <w:tcPr>
            <w:tcW w:w="1418" w:type="dxa"/>
          </w:tcPr>
          <w:p w:rsidR="009A177E" w:rsidRPr="005D6342" w:rsidRDefault="003F1B60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55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Раскрывают причины революции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5D634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1848 г</w:t>
              </w:r>
            </w:smartTag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её социальные и политические последствия</w:t>
            </w:r>
          </w:p>
        </w:tc>
        <w:tc>
          <w:tcPr>
            <w:tcW w:w="1418" w:type="dxa"/>
          </w:tcPr>
          <w:p w:rsidR="009A177E" w:rsidRPr="005D6342" w:rsidRDefault="003F1B60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697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преобразования в Италии. Объясняют причины отставания экономики Италии от экономик ведущих европейских стран. Объясняют причины начала колониальных войн Италии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sz w:val="20"/>
                <w:szCs w:val="20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Развёрнутые монологические ответы. 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1141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США в эпоху «позолоченного века» и «прогрессивной эры». 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борьбу за права в США и Великобритании в XIX в. Составляют задания для соседа по парте по одному из пунктов параграфа. Рассказывают об особенностях борьбы рабочих за свои права в США. Оценивают курс реформ Т. Рузвельта для дальнейшего развития страны. </w:t>
            </w:r>
          </w:p>
        </w:tc>
        <w:tc>
          <w:tcPr>
            <w:tcW w:w="1418" w:type="dxa"/>
          </w:tcPr>
          <w:p w:rsidR="009A177E" w:rsidRPr="005D6342" w:rsidRDefault="003F1B60" w:rsidP="007C0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ответ на вопросы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отношения в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начале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</w:t>
            </w:r>
          </w:p>
        </w:tc>
        <w:tc>
          <w:tcPr>
            <w:tcW w:w="4677" w:type="dxa"/>
          </w:tcPr>
          <w:p w:rsidR="009A177E" w:rsidRPr="005D6342" w:rsidRDefault="009A177E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картой в ходе изучения особенностей международных отношений в эпоху Нового времени. Объясняют причины многочисленных войн в эпоху Нового времени. Характеризуют динамичность, интеграцию отношений между странами в Новое время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3F1B60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Колониальная политика ведущих держав </w:t>
            </w:r>
          </w:p>
        </w:tc>
        <w:tc>
          <w:tcPr>
            <w:tcW w:w="4677" w:type="dxa"/>
          </w:tcPr>
          <w:p w:rsidR="009A177E" w:rsidRPr="005D6342" w:rsidRDefault="003F1B60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картой в ходе изучения особенностей международных отношений в эпоху Нового времени. Объясняют причины многочисленных войн в эпоху Нового времени. Характеризуют динамичность, интеграцию отношений между странами в Новое время</w:t>
            </w:r>
          </w:p>
        </w:tc>
        <w:tc>
          <w:tcPr>
            <w:tcW w:w="1418" w:type="dxa"/>
          </w:tcPr>
          <w:p w:rsidR="009A177E" w:rsidRPr="005D6342" w:rsidRDefault="009A177E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9A177E" w:rsidRPr="005D6342" w:rsidTr="005D6342">
        <w:trPr>
          <w:trHeight w:val="273"/>
          <w:jc w:val="center"/>
        </w:trPr>
        <w:tc>
          <w:tcPr>
            <w:tcW w:w="690" w:type="dxa"/>
            <w:shd w:val="clear" w:color="auto" w:fill="auto"/>
          </w:tcPr>
          <w:p w:rsidR="009A177E" w:rsidRPr="005D6342" w:rsidRDefault="00660055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177E" w:rsidRPr="005D6342" w:rsidRDefault="009A177E" w:rsidP="007C0145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 «</w:t>
            </w:r>
            <w:r w:rsidR="003F1B60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Новое время.</w:t>
            </w:r>
            <w:r w:rsidR="003F1B60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XIX</w:t>
            </w:r>
            <w:r w:rsidR="003F1B60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-начало </w:t>
            </w:r>
            <w:r w:rsidR="003F1B60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="003F1B60"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в.»</w:t>
            </w:r>
          </w:p>
        </w:tc>
        <w:tc>
          <w:tcPr>
            <w:tcW w:w="4677" w:type="dxa"/>
          </w:tcPr>
          <w:p w:rsidR="009A177E" w:rsidRPr="005D6342" w:rsidRDefault="00B90E04" w:rsidP="00E024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Систематизируют исторический материал по изученному периоду. Характеризуют общие черты и особенности социально-экономического, культурного, политического развития Западной Европы в 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-н.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Высказывают суждения о значении наследия эпохи Нового времени XIX-н.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для </w:t>
            </w:r>
            <w:r w:rsidR="007C035D"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современного общества</w:t>
            </w:r>
          </w:p>
        </w:tc>
        <w:tc>
          <w:tcPr>
            <w:tcW w:w="1418" w:type="dxa"/>
          </w:tcPr>
          <w:p w:rsidR="009A177E" w:rsidRPr="005D6342" w:rsidRDefault="003F1B60" w:rsidP="007C0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Развёрнутые монологические ответы. Выполнение индивидуальных заданий</w:t>
            </w:r>
          </w:p>
        </w:tc>
        <w:tc>
          <w:tcPr>
            <w:tcW w:w="1342" w:type="dxa"/>
          </w:tcPr>
          <w:p w:rsidR="009A177E" w:rsidRPr="005D6342" w:rsidRDefault="009A177E" w:rsidP="007C01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342FD8" w:rsidRPr="005D6342" w:rsidTr="009D186C">
        <w:trPr>
          <w:trHeight w:val="260"/>
          <w:jc w:val="center"/>
        </w:trPr>
        <w:tc>
          <w:tcPr>
            <w:tcW w:w="10907" w:type="dxa"/>
            <w:gridSpan w:val="6"/>
            <w:shd w:val="clear" w:color="auto" w:fill="auto"/>
          </w:tcPr>
          <w:p w:rsidR="00342FD8" w:rsidRPr="005D6342" w:rsidRDefault="00342FD8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Учебный модуль. </w:t>
            </w:r>
            <w:r w:rsidRPr="005D63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"Введение в Новейшую историю </w:t>
            </w:r>
            <w:r w:rsidRPr="005D63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России"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4677" w:type="dxa"/>
          </w:tcPr>
          <w:p w:rsidR="007C035D" w:rsidRPr="005D6342" w:rsidRDefault="007C035D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</w:tc>
        <w:tc>
          <w:tcPr>
            <w:tcW w:w="1418" w:type="dxa"/>
          </w:tcPr>
          <w:p w:rsidR="007C035D" w:rsidRPr="005D6342" w:rsidRDefault="007C035D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Развёрнутые монологические ответы. Выполнение индивидуальных заданий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Российская империя накануне революции</w:t>
            </w:r>
          </w:p>
        </w:tc>
        <w:tc>
          <w:tcPr>
            <w:tcW w:w="4677" w:type="dxa"/>
          </w:tcPr>
          <w:p w:rsidR="007C035D" w:rsidRPr="005D6342" w:rsidRDefault="007C035D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</w:tc>
        <w:tc>
          <w:tcPr>
            <w:tcW w:w="1418" w:type="dxa"/>
          </w:tcPr>
          <w:p w:rsidR="007C035D" w:rsidRPr="005D6342" w:rsidRDefault="005D6342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Февральская революция 1917 года</w:t>
            </w:r>
          </w:p>
        </w:tc>
        <w:tc>
          <w:tcPr>
            <w:tcW w:w="4677" w:type="dxa"/>
          </w:tcPr>
          <w:p w:rsidR="007C035D" w:rsidRPr="005D6342" w:rsidRDefault="007C035D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влияние событий февраля 1917 г на будущее России, историческое значение роспуска Учредительного собрания, давать характеристику социально-экономическому положению Советской России в начале 1918г.</w:t>
            </w: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7C035D" w:rsidRPr="005D6342" w:rsidRDefault="005D6342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 1917 года и его последствия</w:t>
            </w:r>
          </w:p>
        </w:tc>
        <w:tc>
          <w:tcPr>
            <w:tcW w:w="4677" w:type="dxa"/>
          </w:tcPr>
          <w:p w:rsidR="007C035D" w:rsidRPr="005D6342" w:rsidRDefault="007C035D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и характеризовать причины взятия власти большевиками в октябре 1917г, особенности революционно-демократических преобразований, причины роспуска Учредительного собрания, создания РСФСР, историческое значение подписания Брестского мира.</w:t>
            </w:r>
          </w:p>
        </w:tc>
        <w:tc>
          <w:tcPr>
            <w:tcW w:w="1418" w:type="dxa"/>
          </w:tcPr>
          <w:p w:rsidR="007C035D" w:rsidRPr="005D6342" w:rsidRDefault="005D6342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Образование СССР. Влияние революционных событий в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России на общемировые процессы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7C035D" w:rsidRPr="005D6342" w:rsidRDefault="007C035D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предпосылки образования СССР, варианты создания единого государства, </w:t>
            </w: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историко-логический анализ источника под заданным углом зрения; </w:t>
            </w: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принципы государственного устройства,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метод сравнительного анализа для выявления различий исторических объектов.</w:t>
            </w:r>
          </w:p>
        </w:tc>
        <w:tc>
          <w:tcPr>
            <w:tcW w:w="1418" w:type="dxa"/>
          </w:tcPr>
          <w:p w:rsidR="007C035D" w:rsidRPr="005D6342" w:rsidRDefault="007C035D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Развёрнутые монологические ответы. Выполнение индивидуаль</w:t>
            </w: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заданий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характеристику советской внешней политики на начальном этапе Второй мировой войны.  Характеризовать основные события первого этапа войны, суть Тройственного пакта, планы и сила СССР и Германии, причины и характер Второй мировой войны, ее основные этапы 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Крупнейшие битвы в ходе войны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информацию исторических источников по истории Великой Отечественной войны, давать оценку описываемым фактам, работать с историческими документами,  воспитывать гражданский патриотизм, чувство гордости за свою родину, внёсшую решающий вклад в победу во Второй мировой войне.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4677" w:type="dxa"/>
          </w:tcPr>
          <w:p w:rsidR="007C035D" w:rsidRPr="005D6342" w:rsidRDefault="00C13CBA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 исторических источников по истории Великой Отечественной войны, давать оценку описываемым фактам,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историческими документами</w:t>
            </w:r>
          </w:p>
        </w:tc>
        <w:tc>
          <w:tcPr>
            <w:tcW w:w="1418" w:type="dxa"/>
          </w:tcPr>
          <w:p w:rsidR="007C035D" w:rsidRPr="005D6342" w:rsidRDefault="007C035D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Развёрнутые монологические ответы. Выполнение индивидуальных заданий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СССР и союзники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информацию исторических источников по истории Великой Отечественной войны, давать оценку описываемым фактам, работать с историческими документами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информацию исторических источников по истории Великой Отечественной войны, давать оценку описываемым фактам; раскрывать роль Красной Армии во Второй мировой войне,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военным операциям, обосновывать своё суждение; описывать с опорой на карту ход и итоги военных действий.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7C035D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7C035D" w:rsidRPr="005D6342" w:rsidRDefault="005D6342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5D" w:rsidRPr="005D6342" w:rsidRDefault="007C035D" w:rsidP="007C035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Распад СССР</w:t>
            </w:r>
          </w:p>
        </w:tc>
        <w:tc>
          <w:tcPr>
            <w:tcW w:w="4677" w:type="dxa"/>
          </w:tcPr>
          <w:p w:rsidR="007C035D" w:rsidRPr="005D6342" w:rsidRDefault="00C13CBA" w:rsidP="007C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формирования политической системы Российской Федерации. Применять ранее изученные понятия. Высказывать аргументированное суждение. Использовать прием сравнительного анализа при работе с двумя документами для формулирования выводов</w:t>
            </w:r>
          </w:p>
        </w:tc>
        <w:tc>
          <w:tcPr>
            <w:tcW w:w="1418" w:type="dxa"/>
          </w:tcPr>
          <w:p w:rsidR="007C035D" w:rsidRPr="005D6342" w:rsidRDefault="007C035D" w:rsidP="007C03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Развёрнутые монологические ответы. Выполнение индивидуальных заданий</w:t>
            </w:r>
          </w:p>
        </w:tc>
        <w:tc>
          <w:tcPr>
            <w:tcW w:w="1342" w:type="dxa"/>
          </w:tcPr>
          <w:p w:rsidR="007C035D" w:rsidRPr="005D6342" w:rsidRDefault="007C035D" w:rsidP="007C035D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Становление демократической России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становлении многопартийности в России. Определять положительные и негативные тенденции этого процесса.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Россия в начале 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XXI</w:t>
            </w: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России в начале 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 Выявлять важнейшие изменения, которые произошли в повседневной и духовной жизни россиян   в начале 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века. Применять ранее изученные понятия. Характеризовать деятельность общественных организаций. Определять свою гражданскую позицию. Иллюстрировать примерами взаимодействия добровольческих организаций граждан и государства.  . Иллюстрировать примерами для подтверждения выводов. Определять главные национальные идеи государства.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особенности формирования политической системы Российской Федерации. Применять ранее изученные понятия. Высказывать аргументированное суждение. Использовать прием сравнительного анализа при работе с двумя документами для формулирования выводов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характеристику социально-экономическому развитию страны. Анализировать причины итоги воссоединение Крыма с Россией. Объяснять почему жители России поддержали вхождение Крыма в состав России. Давать анализ сложившейся исторической ситуации. 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события Великой Отечественной войны в своем регионе; давать оценку действий исторических персоналий, </w:t>
            </w:r>
            <w:r w:rsidRPr="005D63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дополнительными источниками информации; приводить доказательства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  <w:tr w:rsidR="005D6342" w:rsidRPr="005D6342" w:rsidTr="005D6342">
        <w:trPr>
          <w:trHeight w:val="1128"/>
          <w:jc w:val="center"/>
        </w:trPr>
        <w:tc>
          <w:tcPr>
            <w:tcW w:w="690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D6342" w:rsidRPr="005D6342" w:rsidRDefault="005D6342" w:rsidP="005D634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634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4677" w:type="dxa"/>
          </w:tcPr>
          <w:p w:rsidR="005D6342" w:rsidRPr="005D6342" w:rsidRDefault="005D6342" w:rsidP="005D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противоречий характер развития государства, общества. Выявлять альтернативные варианты развития страны. Делать обобщающие выводы, в рамках большого исторического периода для приобретения опыта историко-культурного, цивилизационного подхода к оценке социальных явлений</w:t>
            </w:r>
          </w:p>
        </w:tc>
        <w:tc>
          <w:tcPr>
            <w:tcW w:w="1418" w:type="dxa"/>
          </w:tcPr>
          <w:p w:rsidR="005D6342" w:rsidRPr="005D6342" w:rsidRDefault="005D6342" w:rsidP="005D6342">
            <w:pPr>
              <w:rPr>
                <w:sz w:val="20"/>
                <w:szCs w:val="20"/>
              </w:rPr>
            </w:pPr>
            <w:r w:rsidRPr="005D6342">
              <w:rPr>
                <w:rFonts w:ascii="Times New Roman" w:hAnsi="Times New Roman" w:cs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1342" w:type="dxa"/>
          </w:tcPr>
          <w:p w:rsidR="005D6342" w:rsidRPr="005D6342" w:rsidRDefault="005D6342" w:rsidP="005D6342">
            <w:pPr>
              <w:rPr>
                <w:sz w:val="24"/>
                <w:szCs w:val="24"/>
              </w:rPr>
            </w:pPr>
            <w:r w:rsidRPr="005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3,4,8</w:t>
            </w:r>
          </w:p>
        </w:tc>
      </w:tr>
    </w:tbl>
    <w:p w:rsidR="00E70BE6" w:rsidRDefault="00E70BE6"/>
    <w:p w:rsidR="00256C34" w:rsidRPr="00045207" w:rsidRDefault="00256C34" w:rsidP="00DE554C">
      <w:pPr>
        <w:spacing w:after="0" w:line="240" w:lineRule="auto"/>
        <w:ind w:left="-20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предмета </w:t>
      </w:r>
      <w:r w:rsidR="00DE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E7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  на 2023-2024</w:t>
      </w:r>
      <w:r w:rsidRPr="0004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268"/>
        <w:gridCol w:w="709"/>
        <w:gridCol w:w="708"/>
        <w:gridCol w:w="2552"/>
        <w:gridCol w:w="2977"/>
      </w:tblGrid>
      <w:tr w:rsidR="00256C34" w:rsidRPr="00256C34" w:rsidTr="00DE55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56C34" w:rsidRPr="00256C34" w:rsidTr="00DE554C">
        <w:trPr>
          <w:trHeight w:val="1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9" w:rsidRDefault="00CF7579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курса </w:t>
            </w:r>
          </w:p>
          <w:p w:rsidR="00CF7579" w:rsidRDefault="00CF7579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История России» 6-9 классы </w:t>
            </w:r>
          </w:p>
          <w:p w:rsidR="00CF7579" w:rsidRDefault="00CF7579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основная школа) учеб. пособие для общеобразоват. организаций / А. А. Данилов, О. Н. Журавлева, И. Е. Б</w:t>
            </w:r>
            <w:r w:rsidR="00E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арыкина. — М.: Просвещение, 2020</w:t>
            </w: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256C34" w:rsidRPr="00256C34" w:rsidRDefault="00CF7579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Новой истории (авторы: А.Я. Юдовская, П.А.Баранов, Л.М. Ванюшкина (Издательст</w:t>
            </w:r>
            <w:r w:rsidR="00E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«Просвещение», г. Москва,2020</w:t>
            </w:r>
            <w:r w:rsidRPr="00CF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B7141D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256C34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34" w:rsidRPr="00256C34" w:rsidRDefault="00DE554C" w:rsidP="002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CD" w:rsidRDefault="00256C34" w:rsidP="003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учителя: История России. 9 класс. Учеб.для общеобразоват.организаций. В 2 Ч. /Н.М. Арсентьев, А.А. Данилов, </w:t>
            </w:r>
            <w:proofErr w:type="spellStart"/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А.Я. Токарева. /под ред.А.В.Торкунова-5-е изд., перераб. -М.Просвещение,2019 г. Всеобщая история. История Нового времени.9 класс: учеб.для общеобразоват. Организаций/А.Я. Юдовская и др./; под ред.А.А. Искандерова. -М.: Просвещение ,2019</w:t>
            </w:r>
            <w:r w:rsidR="00F5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D00BF" w:rsidRPr="00256C34" w:rsidRDefault="00256C34" w:rsidP="003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BCD" w:rsidRPr="00F5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«Введение в Новейшую историю России. 9 класс. Учебное пособие ФГОС», Никонов В.А., 2023г., М «Просвещение»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Default="00256C34" w:rsidP="003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обучающегося: История России. 9 класс. Учеб.для общеобразоват.организаций. В 2 Ч. /Н.М. Арсентьев, А.А. Данилов, </w:t>
            </w:r>
            <w:proofErr w:type="spellStart"/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А.Я. Токарева. /под ред.А.</w:t>
            </w:r>
            <w:r w:rsidR="0034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В.Торкунова-5-е изд., перераб. </w:t>
            </w: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М.Просвещение,2019 г.. Всеобщая история. История Нового времени.9</w:t>
            </w:r>
            <w:r w:rsidR="0034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учеб.для </w:t>
            </w:r>
            <w:proofErr w:type="spellStart"/>
            <w:r w:rsidR="0034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общеобразоват.</w:t>
            </w:r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spellEnd"/>
            <w:r w:rsidRPr="002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/А.Я. Юдовская и др./; под ред.А.А. Искандерова. -М.: Просвещение ,2019</w:t>
            </w:r>
            <w:r w:rsidR="00F5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52BCD" w:rsidRPr="00256C34" w:rsidRDefault="00F52BCD" w:rsidP="0034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«Введение в Новейшую историю России. 9 класс. Учебное пособие ФГОС», Никонов В.А., 2023г., М «Просвещение»</w:t>
            </w:r>
          </w:p>
        </w:tc>
      </w:tr>
    </w:tbl>
    <w:p w:rsidR="00F52BCD" w:rsidRDefault="00F52BCD" w:rsidP="00342F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34" w:rsidRPr="00045207" w:rsidRDefault="00256C34" w:rsidP="00342F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предмета «История</w:t>
      </w:r>
      <w:r w:rsidR="00E0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9 классе на 2023-2024</w:t>
      </w:r>
      <w:r w:rsidRPr="0004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4536"/>
        <w:gridCol w:w="851"/>
      </w:tblGrid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</w:t>
            </w:r>
          </w:p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средства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Flatron</w:t>
            </w:r>
            <w:proofErr w:type="spellEnd"/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l734s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ЕВ-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TRACE Bord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проигрыватель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DVD-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LG WI3IW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Оптическая мышь 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C/N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309733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SP-K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01360233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«История воззрений на общество»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-диски: Мировая история в эпизодах и лицах. Библиотека русской классики (6 С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«В кругу великих имен: Женщины, которые измени мир», «В кругу великих имен: Великие полководцы»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,«Бородино и его герои», «Великий храм России»,</w:t>
            </w:r>
          </w:p>
        </w:tc>
      </w:tr>
      <w:tr w:rsidR="00256C34" w:rsidRPr="008B6243" w:rsidTr="00342FD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A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таблицы 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«Политические течения 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2A1557"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в.в.»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в конце 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-нач.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США в 1861-1865г.г.»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</w:t>
            </w:r>
            <w:r w:rsidRPr="008B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г.»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«Российская империя в 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в.-1861 г.»</w:t>
            </w:r>
          </w:p>
        </w:tc>
      </w:tr>
      <w:tr w:rsidR="00256C34" w:rsidRPr="008B6243" w:rsidTr="00342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4" w:rsidRPr="008B6243" w:rsidRDefault="00256C34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34" w:rsidRPr="008B6243" w:rsidRDefault="002A1557" w:rsidP="002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«Россия в 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-нач.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B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в.в.»</w:t>
            </w:r>
          </w:p>
        </w:tc>
      </w:tr>
    </w:tbl>
    <w:p w:rsidR="00256C34" w:rsidRPr="00256C34" w:rsidRDefault="00256C34" w:rsidP="00256C3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56C34" w:rsidRPr="00256C34" w:rsidRDefault="00256C34" w:rsidP="0025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6C34" w:rsidRPr="00256C34" w:rsidRDefault="00256C34" w:rsidP="0025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6C34" w:rsidRPr="00256C34" w:rsidRDefault="00256C34" w:rsidP="0025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6C34" w:rsidRPr="00256C34" w:rsidRDefault="00256C34" w:rsidP="00256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6C34" w:rsidRDefault="00256C34"/>
    <w:sectPr w:rsidR="00256C34" w:rsidSect="0021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6C" w:rsidRDefault="009D186C" w:rsidP="00BE5D94">
      <w:pPr>
        <w:spacing w:after="0" w:line="240" w:lineRule="auto"/>
      </w:pPr>
      <w:r>
        <w:separator/>
      </w:r>
    </w:p>
  </w:endnote>
  <w:endnote w:type="continuationSeparator" w:id="0">
    <w:p w:rsidR="009D186C" w:rsidRDefault="009D186C" w:rsidP="00BE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9687"/>
      <w:docPartObj>
        <w:docPartGallery w:val="Page Numbers (Bottom of Page)"/>
        <w:docPartUnique/>
      </w:docPartObj>
    </w:sdtPr>
    <w:sdtEndPr/>
    <w:sdtContent>
      <w:p w:rsidR="009D186C" w:rsidRDefault="009D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C4">
          <w:rPr>
            <w:noProof/>
          </w:rPr>
          <w:t>6</w:t>
        </w:r>
        <w:r>
          <w:fldChar w:fldCharType="end"/>
        </w:r>
      </w:p>
    </w:sdtContent>
  </w:sdt>
  <w:p w:rsidR="009D186C" w:rsidRDefault="009D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6C" w:rsidRDefault="009D186C" w:rsidP="00BE5D94">
      <w:pPr>
        <w:spacing w:after="0" w:line="240" w:lineRule="auto"/>
      </w:pPr>
      <w:r>
        <w:separator/>
      </w:r>
    </w:p>
  </w:footnote>
  <w:footnote w:type="continuationSeparator" w:id="0">
    <w:p w:rsidR="009D186C" w:rsidRDefault="009D186C" w:rsidP="00BE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6C3365"/>
    <w:multiLevelType w:val="hybridMultilevel"/>
    <w:tmpl w:val="927E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76F3"/>
    <w:multiLevelType w:val="hybridMultilevel"/>
    <w:tmpl w:val="3828BD1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83F"/>
    <w:rsid w:val="000034F3"/>
    <w:rsid w:val="0001283A"/>
    <w:rsid w:val="00033311"/>
    <w:rsid w:val="000349BD"/>
    <w:rsid w:val="00045207"/>
    <w:rsid w:val="00046BE0"/>
    <w:rsid w:val="000530D6"/>
    <w:rsid w:val="000C1ABA"/>
    <w:rsid w:val="000E5164"/>
    <w:rsid w:val="00125F90"/>
    <w:rsid w:val="001575E4"/>
    <w:rsid w:val="001748A8"/>
    <w:rsid w:val="001948E3"/>
    <w:rsid w:val="001970EA"/>
    <w:rsid w:val="001972A0"/>
    <w:rsid w:val="001C0777"/>
    <w:rsid w:val="001D188B"/>
    <w:rsid w:val="00200FDD"/>
    <w:rsid w:val="00217EE2"/>
    <w:rsid w:val="00221C88"/>
    <w:rsid w:val="0025080D"/>
    <w:rsid w:val="00256C34"/>
    <w:rsid w:val="002668BA"/>
    <w:rsid w:val="002A1557"/>
    <w:rsid w:val="002C59E7"/>
    <w:rsid w:val="002D5C12"/>
    <w:rsid w:val="002F6571"/>
    <w:rsid w:val="00340C55"/>
    <w:rsid w:val="00342FD8"/>
    <w:rsid w:val="0038138F"/>
    <w:rsid w:val="003C70B1"/>
    <w:rsid w:val="003F1B60"/>
    <w:rsid w:val="003F7A13"/>
    <w:rsid w:val="005017AD"/>
    <w:rsid w:val="005537FF"/>
    <w:rsid w:val="00555090"/>
    <w:rsid w:val="005D6342"/>
    <w:rsid w:val="005F05BD"/>
    <w:rsid w:val="006004F4"/>
    <w:rsid w:val="00626802"/>
    <w:rsid w:val="00660055"/>
    <w:rsid w:val="00686B5C"/>
    <w:rsid w:val="006B0982"/>
    <w:rsid w:val="006D00BF"/>
    <w:rsid w:val="006E1DF6"/>
    <w:rsid w:val="007452A7"/>
    <w:rsid w:val="0078013F"/>
    <w:rsid w:val="007A6FFC"/>
    <w:rsid w:val="007C0145"/>
    <w:rsid w:val="007C035D"/>
    <w:rsid w:val="0083760C"/>
    <w:rsid w:val="008440CD"/>
    <w:rsid w:val="00847C67"/>
    <w:rsid w:val="00853CB8"/>
    <w:rsid w:val="00854C0B"/>
    <w:rsid w:val="00886F4A"/>
    <w:rsid w:val="00890DCD"/>
    <w:rsid w:val="008B6243"/>
    <w:rsid w:val="008D4BF3"/>
    <w:rsid w:val="008E683F"/>
    <w:rsid w:val="00957D4A"/>
    <w:rsid w:val="009627C7"/>
    <w:rsid w:val="00984452"/>
    <w:rsid w:val="009A177E"/>
    <w:rsid w:val="009A7AEC"/>
    <w:rsid w:val="009D186C"/>
    <w:rsid w:val="00A05497"/>
    <w:rsid w:val="00A05CFD"/>
    <w:rsid w:val="00A316BB"/>
    <w:rsid w:val="00A43FA8"/>
    <w:rsid w:val="00A5518C"/>
    <w:rsid w:val="00A61E14"/>
    <w:rsid w:val="00AA4A26"/>
    <w:rsid w:val="00AF16BE"/>
    <w:rsid w:val="00B2534E"/>
    <w:rsid w:val="00B52AC4"/>
    <w:rsid w:val="00B63462"/>
    <w:rsid w:val="00B7141D"/>
    <w:rsid w:val="00B72842"/>
    <w:rsid w:val="00B90E04"/>
    <w:rsid w:val="00B928BC"/>
    <w:rsid w:val="00BE5D94"/>
    <w:rsid w:val="00BE66DD"/>
    <w:rsid w:val="00C13CBA"/>
    <w:rsid w:val="00C2179C"/>
    <w:rsid w:val="00C47B06"/>
    <w:rsid w:val="00C741B7"/>
    <w:rsid w:val="00C76CCD"/>
    <w:rsid w:val="00CA334A"/>
    <w:rsid w:val="00CF7579"/>
    <w:rsid w:val="00D85B74"/>
    <w:rsid w:val="00DE554C"/>
    <w:rsid w:val="00DF64F9"/>
    <w:rsid w:val="00E024AA"/>
    <w:rsid w:val="00E025A7"/>
    <w:rsid w:val="00E55C65"/>
    <w:rsid w:val="00E6698F"/>
    <w:rsid w:val="00E70BE6"/>
    <w:rsid w:val="00F52BCD"/>
    <w:rsid w:val="00F71F2F"/>
    <w:rsid w:val="00F8607D"/>
    <w:rsid w:val="00F93924"/>
    <w:rsid w:val="00FA4F6A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BE16614-BDA5-4843-9B49-002A773D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D94"/>
  </w:style>
  <w:style w:type="paragraph" w:styleId="a5">
    <w:name w:val="footer"/>
    <w:basedOn w:val="a"/>
    <w:link w:val="a6"/>
    <w:uiPriority w:val="99"/>
    <w:unhideWhenUsed/>
    <w:rsid w:val="00BE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D94"/>
  </w:style>
  <w:style w:type="table" w:styleId="a7">
    <w:name w:val="Table Grid"/>
    <w:basedOn w:val="a1"/>
    <w:uiPriority w:val="39"/>
    <w:rsid w:val="00BE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557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F7579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B312-AE6F-48D1-9230-4036997C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14534</Words>
  <Characters>82846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Teacher123</dc:creator>
  <cp:lastModifiedBy>Teacher123</cp:lastModifiedBy>
  <cp:revision>29</cp:revision>
  <cp:lastPrinted>2023-09-11T13:30:00Z</cp:lastPrinted>
  <dcterms:created xsi:type="dcterms:W3CDTF">2020-09-13T04:25:00Z</dcterms:created>
  <dcterms:modified xsi:type="dcterms:W3CDTF">2023-09-29T06:14:00Z</dcterms:modified>
</cp:coreProperties>
</file>