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71605" w14:textId="77777777" w:rsidR="00933369" w:rsidRDefault="00D5670A" w:rsidP="005F48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 октября</w:t>
      </w:r>
    </w:p>
    <w:p w14:paraId="4C547D5B" w14:textId="77777777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Международный день пожилых людей</w:t>
      </w:r>
    </w:p>
    <w:p w14:paraId="6059E718" w14:textId="77777777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Общая информационная справка</w:t>
      </w:r>
    </w:p>
    <w:p w14:paraId="74037828" w14:textId="5CB927EA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 России Международный день пожилых людей стали отмечать в 1992 году, после принятия Постановления Президиума Верховного Совета РФ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№ 2890/1-1 «О проблемах пожилых людей</w:t>
      </w:r>
      <w:r w:rsidR="00B628F1">
        <w:rPr>
          <w:rFonts w:ascii="Times New Roman" w:eastAsia="Times New Roman" w:hAnsi="Times New Roman" w:cs="Times New Roman"/>
          <w:color w:val="000000"/>
          <w:sz w:val="28"/>
          <w:lang w:val="ru-RU"/>
        </w:rPr>
        <w:t>». В тексте документа говорится</w:t>
      </w:r>
      <w:r w:rsidR="00B628F1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 осуществлении практических мероприятий, приуроченных к Международному дню пожилых людей, направленных на повышение жизненного уровня этого слоя населения, оказание ему всемерной мораль</w:t>
      </w:r>
      <w:r w:rsidR="00B628F1">
        <w:rPr>
          <w:rFonts w:ascii="Times New Roman" w:eastAsia="Times New Roman" w:hAnsi="Times New Roman" w:cs="Times New Roman"/>
          <w:color w:val="000000"/>
          <w:sz w:val="28"/>
          <w:lang w:val="ru-RU"/>
        </w:rPr>
        <w:t>ной и материальной поддержки.</w:t>
      </w:r>
      <w:r w:rsidR="00B628F1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 данным Росстата, на 1 января 2023 г. </w:t>
      </w:r>
      <w:r w:rsidR="00703DFC">
        <w:rPr>
          <w:rFonts w:ascii="Times New Roman" w:eastAsia="Times New Roman" w:hAnsi="Times New Roman" w:cs="Times New Roman"/>
          <w:color w:val="000000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этой категории относится почти каждый четвертый россиянин. Социальная активность, здоровье, возможность общаться этим людям так же </w:t>
      </w:r>
      <w:r w:rsidR="00703DFC">
        <w:rPr>
          <w:rFonts w:ascii="Times New Roman" w:eastAsia="Times New Roman" w:hAnsi="Times New Roman" w:cs="Times New Roman"/>
          <w:color w:val="000000"/>
          <w:sz w:val="28"/>
          <w:lang w:val="ru-RU"/>
        </w:rPr>
        <w:t>значимы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, как</w:t>
      </w:r>
      <w:r w:rsidR="00703DF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любом другом – в молодости, юности, </w:t>
      </w:r>
      <w:r w:rsidR="00703DF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 детстве. В нашей стране создаются такие условия на всех уровнях</w:t>
      </w:r>
      <w:r w:rsidR="00703DF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от муниципалитетов до федеральных программ – социальные льготы, университеты пожилого человека, система центров долгосрочного ухода</w:t>
      </w:r>
      <w:r w:rsidR="00703DF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за пожилыми россиянами, программы долголетия и многое другое.</w:t>
      </w:r>
    </w:p>
    <w:p w14:paraId="6CE16C69" w14:textId="4BA0C5A4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День пожилого человека принято отмечать в первый день второго осеннего месяца – 1 октября – и 202</w:t>
      </w:r>
      <w:r w:rsidR="00560109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год не станет исключением.</w:t>
      </w:r>
      <w:r w:rsidR="00560109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Дата выбрана неслучайно: бытует мнение, что старость – это золотое время, осень, как известно, тоже называют золотой порой, поэтому и было решено выделить старшему поколению специальный день в самый разгар осеннего сезона.</w:t>
      </w:r>
    </w:p>
    <w:p w14:paraId="7FDDA968" w14:textId="77777777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Цель праздника для нас всех – акцентировать внимание на важности сохранения семейных ценностей, проявлении уважения, доброты, заботы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о старшем поколении как действий, формирующих менталитет российского общества.</w:t>
      </w:r>
    </w:p>
    <w:p w14:paraId="75B909BE" w14:textId="533420AF" w:rsidR="00933369" w:rsidRDefault="005601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ind w:firstLine="709"/>
        <w:jc w:val="both"/>
        <w:rPr>
          <w:lang w:val="ru-RU"/>
        </w:rPr>
      </w:pPr>
      <w:r w:rsidRPr="005601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Базовые национальные ценности, на развитие которых направлено содержание федеральной концепции:</w:t>
      </w:r>
      <w:r w:rsidRPr="0056010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="00D5670A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жизнь, достоинство, права и свободы человека, гражданственность, взаимопомощь и взаимоуважение, высокие нравственные идеалы, созидательный труд, </w:t>
      </w:r>
      <w:r w:rsidR="00D5670A">
        <w:rPr>
          <w:rFonts w:ascii="Times New Roman" w:eastAsia="Times New Roman" w:hAnsi="Times New Roman" w:cs="Times New Roman"/>
          <w:color w:val="000000"/>
          <w:sz w:val="28"/>
          <w:lang w:val="ru-RU"/>
        </w:rPr>
        <w:t>крепкая семья, гуманизм.</w:t>
      </w:r>
    </w:p>
    <w:p w14:paraId="56B7ADBE" w14:textId="77777777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 xml:space="preserve">Целевые ориентиры: </w:t>
      </w:r>
    </w:p>
    <w:p w14:paraId="5F912544" w14:textId="6F121DFA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highlight w:val="white"/>
          <w:lang w:val="ru-RU"/>
        </w:rPr>
        <w:t>Гражданско</w:t>
      </w:r>
      <w:r w:rsidR="00560109">
        <w:rPr>
          <w:rFonts w:ascii="Times New Roman" w:eastAsia="Times New Roman" w:hAnsi="Times New Roman" w:cs="Times New Roman"/>
          <w:i/>
          <w:iCs/>
          <w:color w:val="000000"/>
          <w:sz w:val="28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highlight w:val="white"/>
          <w:lang w:val="ru-RU"/>
        </w:rPr>
        <w:t xml:space="preserve"> воспитание: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 </w:t>
      </w:r>
      <w:r w:rsidR="00560109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обучающийся</w:t>
      </w:r>
    </w:p>
    <w:p w14:paraId="5E4F9A56" w14:textId="77777777" w:rsidR="00933369" w:rsidRDefault="00D5670A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доброжелательный, проявляет сопереживание, готовность оказывать помощь;</w:t>
      </w:r>
    </w:p>
    <w:p w14:paraId="2EE0C004" w14:textId="14578C15" w:rsidR="00933369" w:rsidRDefault="00D5670A" w:rsidP="00B628F1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contextualSpacing w:val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принимает участие в жизни класса, общеобразовательной организации,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принимает активное участие в жизни своей семьи, общественных и муниципальных учреждений и организаций, занимающихся проблемами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социальной поддержки людей пожилого возраста,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ориентированный </w:t>
      </w:r>
      <w:r w:rsidR="00B628F1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на участие</w:t>
      </w:r>
      <w:r w:rsidR="00B628F1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в социально значимой деятельности.</w:t>
      </w:r>
    </w:p>
    <w:p w14:paraId="7F332D12" w14:textId="4690FA7D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right="238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</w:t>
      </w:r>
      <w:r w:rsidR="00560109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обучающийся</w:t>
      </w:r>
    </w:p>
    <w:p w14:paraId="695500A6" w14:textId="63031D5C" w:rsidR="00933369" w:rsidRDefault="00D5670A" w:rsidP="00B628F1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contextualSpacing w:val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проявляет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</w:t>
      </w:r>
      <w:r w:rsidR="00B628F1">
        <w:rPr>
          <w:rFonts w:ascii="Times New Roman" w:eastAsia="Times New Roman" w:hAnsi="Times New Roman" w:cs="Times New Roman"/>
          <w:color w:val="000000"/>
          <w:sz w:val="28"/>
          <w:lang w:val="ru-RU"/>
        </w:rPr>
        <w:t>еления.</w:t>
      </w:r>
    </w:p>
    <w:p w14:paraId="2B91E426" w14:textId="64749516" w:rsidR="00933369" w:rsidRDefault="00D5670A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 w:right="23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</w:t>
      </w:r>
      <w:r w:rsidR="00560109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обучающийся</w:t>
      </w:r>
    </w:p>
    <w:p w14:paraId="376719FF" w14:textId="77777777" w:rsidR="00933369" w:rsidRDefault="00D5670A" w:rsidP="001E254C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523D6FFB" w14:textId="7A3C8C25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>Основные хештеги мероприятия: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#Росдетцентр #Навигаторы</w:t>
      </w:r>
      <w:r w:rsid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Детства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#близкиеродныеНД</w:t>
      </w:r>
    </w:p>
    <w:p w14:paraId="19FDBEF0" w14:textId="77777777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 1 октября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 w:type="page" w:clear="all"/>
      </w:r>
    </w:p>
    <w:p w14:paraId="3692ACFE" w14:textId="77777777" w:rsidR="00933369" w:rsidRDefault="00D567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Механика проведения</w:t>
      </w:r>
    </w:p>
    <w:p w14:paraId="340361C5" w14:textId="0722F4F4" w:rsidR="00933369" w:rsidRDefault="00D5670A" w:rsidP="001E254C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Мероприятие и формат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разработанный активом </w:t>
      </w:r>
      <w:r w:rsidR="00A85270" w:rsidRP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разработанный активом обучающихся</w:t>
      </w:r>
      <w:r w:rsid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A85270" w:rsidRP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</w:t>
      </w:r>
      <w:r w:rsidR="00B628F1">
        <w:rPr>
          <w:rFonts w:ascii="Times New Roman" w:eastAsia="Times New Roman" w:hAnsi="Times New Roman" w:cs="Times New Roman"/>
          <w:color w:val="000000"/>
          <w:sz w:val="28"/>
          <w:lang w:val="ru-RU"/>
        </w:rPr>
        <w:t>ние, среднее общее образование)</w:t>
      </w:r>
      <w:r w:rsidR="00B628F1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 w:rsidR="00A85270" w:rsidRP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на основе традиций образовательной организации, педагогическим</w:t>
      </w:r>
      <w:r w:rsid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коллективом.</w:t>
      </w:r>
    </w:p>
    <w:p w14:paraId="23658778" w14:textId="7A4E04FF" w:rsidR="00A85270" w:rsidRPr="00CE1B72" w:rsidRDefault="002133B8" w:rsidP="001E254C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Мероприятие</w:t>
      </w:r>
      <w:r w:rsidR="00CE1B72" w:rsidRPr="00CE1B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«Бабушкина шкатулка»</w:t>
      </w:r>
    </w:p>
    <w:p w14:paraId="65BCC3D9" w14:textId="16C3E339" w:rsidR="00CE1B72" w:rsidRDefault="00CE1B72" w:rsidP="00CE1B72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1B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="00AD6C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 – </w:t>
      </w:r>
      <w:r w:rsidR="00823F96">
        <w:rPr>
          <w:rFonts w:ascii="Times New Roman" w:hAnsi="Times New Roman" w:cs="Times New Roman"/>
          <w:bCs/>
          <w:sz w:val="28"/>
          <w:szCs w:val="28"/>
          <w:lang w:val="ru-RU"/>
        </w:rPr>
        <w:t>11 классы</w:t>
      </w:r>
    </w:p>
    <w:p w14:paraId="75B3D1F6" w14:textId="7B898874" w:rsidR="00CE1B72" w:rsidRPr="002133B8" w:rsidRDefault="00CE1B72" w:rsidP="004304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 w:rsidR="00A7462A">
        <w:rPr>
          <w:rFonts w:ascii="Times New Roman" w:hAnsi="Times New Roman" w:cs="Times New Roman"/>
          <w:bCs/>
          <w:sz w:val="28"/>
          <w:szCs w:val="28"/>
          <w:lang w:val="ru-RU"/>
        </w:rPr>
        <w:t>ам директоров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воспитанию и взаимодействию с детскими общественными объединениями при участии родительского сообщества предлагается </w:t>
      </w:r>
      <w:r w:rsidR="002133B8">
        <w:rPr>
          <w:rFonts w:ascii="Times New Roman" w:hAnsi="Times New Roman" w:cs="Times New Roman"/>
          <w:bCs/>
          <w:sz w:val="28"/>
          <w:szCs w:val="28"/>
          <w:lang w:val="ru-RU"/>
        </w:rPr>
        <w:t>организовать мероприятие «Бабушкина шкатулка», целю мероприятия является сохранение семейных ценностей.</w:t>
      </w:r>
      <w:r w:rsidR="00EA1B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Мероприятие предлагаем провести в 2 этапа.</w:t>
      </w:r>
    </w:p>
    <w:p w14:paraId="1A8BD833" w14:textId="2D6AC8C3" w:rsidR="00EA1B9D" w:rsidRPr="00A7462A" w:rsidRDefault="009411ED" w:rsidP="00A74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9"/>
        <w:jc w:val="both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lang w:val="ru-RU"/>
        </w:rPr>
      </w:pPr>
      <w:hyperlink r:id="rId8" w:history="1">
        <w:r w:rsidR="00EA1B9D" w:rsidRPr="00A7462A">
          <w:rPr>
            <w:rStyle w:val="af"/>
            <w:rFonts w:ascii="Times New Roman" w:hAnsi="Times New Roman" w:cs="Times New Roman"/>
            <w:bCs/>
            <w:i/>
            <w:color w:val="4F81BD" w:themeColor="accent1"/>
            <w:sz w:val="28"/>
            <w:szCs w:val="28"/>
            <w:u w:val="none"/>
            <w:lang w:val="ru-RU"/>
          </w:rPr>
          <w:t>Ссылка на описание мероприятия.</w:t>
        </w:r>
      </w:hyperlink>
    </w:p>
    <w:p w14:paraId="3518063B" w14:textId="52284CB2" w:rsidR="00AD6C21" w:rsidRPr="00AD6C21" w:rsidRDefault="00EA1D45" w:rsidP="001E254C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lang w:val="ru-RU"/>
        </w:rPr>
      </w:pPr>
      <w:r w:rsidRPr="00AD6C21">
        <w:rPr>
          <w:rFonts w:ascii="Times New Roman" w:hAnsi="Times New Roman" w:cs="Times New Roman"/>
          <w:b/>
          <w:sz w:val="28"/>
          <w:szCs w:val="28"/>
          <w:lang w:val="ru-RU"/>
        </w:rPr>
        <w:t>Акция «Внуки по переписке»</w:t>
      </w:r>
      <w:r w:rsidR="00AD6C21" w:rsidRPr="00AD6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D6C21" w:rsidRPr="00AD6C21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(совместно с благотворительным фондом «Старость в радость»)</w:t>
      </w:r>
    </w:p>
    <w:p w14:paraId="61262F73" w14:textId="469A00FA" w:rsidR="00EA1D45" w:rsidRDefault="00EA1D45" w:rsidP="00EA1D4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1" w:name="_Hlk177142926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="00A74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 – </w:t>
      </w:r>
      <w:r w:rsidR="00823F96">
        <w:rPr>
          <w:rFonts w:ascii="Times New Roman" w:hAnsi="Times New Roman" w:cs="Times New Roman"/>
          <w:bCs/>
          <w:sz w:val="28"/>
          <w:szCs w:val="28"/>
          <w:lang w:val="ru-RU"/>
        </w:rPr>
        <w:t>11 классы</w:t>
      </w:r>
    </w:p>
    <w:p w14:paraId="2375177C" w14:textId="4CDDDF79" w:rsidR="00EA1D45" w:rsidRDefault="00EA1D45" w:rsidP="00A7462A">
      <w:pPr>
        <w:pStyle w:val="docdata"/>
        <w:shd w:val="clear" w:color="auto" w:fill="FFFFFF"/>
        <w:spacing w:before="0" w:beforeAutospacing="0" w:after="0" w:afterAutospacing="0" w:line="257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Советникам директора по во</w:t>
      </w:r>
      <w:r w:rsidR="00A7462A">
        <w:rPr>
          <w:color w:val="000000"/>
          <w:sz w:val="28"/>
          <w:szCs w:val="28"/>
        </w:rPr>
        <w:t>спитанию предлагается совместно</w:t>
      </w:r>
      <w:r w:rsidR="00A746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со школьным активом организовать на</w:t>
      </w:r>
      <w:r w:rsidR="00A7462A">
        <w:rPr>
          <w:color w:val="000000"/>
          <w:sz w:val="28"/>
          <w:szCs w:val="28"/>
        </w:rPr>
        <w:t xml:space="preserve"> больших переменах мастер-класс</w:t>
      </w:r>
      <w:r w:rsidR="00A746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созданию открыток. </w:t>
      </w:r>
    </w:p>
    <w:p w14:paraId="76D300F7" w14:textId="5C107037" w:rsidR="00A7462A" w:rsidRPr="00EA1D45" w:rsidRDefault="00A7462A" w:rsidP="00EA1D45">
      <w:pPr>
        <w:pStyle w:val="docdata"/>
        <w:shd w:val="clear" w:color="auto" w:fill="FFFFFF"/>
        <w:spacing w:before="0" w:beforeAutospacing="0" w:after="200" w:afterAutospacing="0" w:line="256" w:lineRule="auto"/>
        <w:ind w:firstLine="708"/>
        <w:jc w:val="both"/>
        <w:rPr>
          <w:i/>
          <w:iCs/>
        </w:rPr>
      </w:pPr>
      <w:r>
        <w:rPr>
          <w:i/>
          <w:iCs/>
          <w:color w:val="000000"/>
          <w:sz w:val="28"/>
          <w:szCs w:val="28"/>
        </w:rPr>
        <w:t xml:space="preserve">За </w:t>
      </w:r>
      <w:r w:rsidR="00EB5999">
        <w:rPr>
          <w:i/>
          <w:iCs/>
          <w:color w:val="000000"/>
          <w:sz w:val="28"/>
          <w:szCs w:val="28"/>
        </w:rPr>
        <w:t xml:space="preserve">более </w:t>
      </w:r>
      <w:r>
        <w:rPr>
          <w:i/>
          <w:iCs/>
          <w:color w:val="000000"/>
          <w:sz w:val="28"/>
          <w:szCs w:val="28"/>
        </w:rPr>
        <w:t xml:space="preserve">подробной информацией </w:t>
      </w:r>
      <w:r w:rsidR="00EB5999">
        <w:rPr>
          <w:i/>
          <w:iCs/>
          <w:color w:val="000000"/>
          <w:sz w:val="28"/>
          <w:szCs w:val="28"/>
        </w:rPr>
        <w:t>обращайтесь к</w:t>
      </w:r>
      <w:r>
        <w:rPr>
          <w:i/>
          <w:iCs/>
          <w:color w:val="000000"/>
          <w:sz w:val="28"/>
          <w:szCs w:val="28"/>
        </w:rPr>
        <w:t xml:space="preserve"> специалист</w:t>
      </w:r>
      <w:r w:rsidR="00EB5999">
        <w:rPr>
          <w:i/>
          <w:iCs/>
          <w:color w:val="000000"/>
          <w:sz w:val="28"/>
          <w:szCs w:val="28"/>
        </w:rPr>
        <w:t xml:space="preserve">ам </w:t>
      </w:r>
      <w:r>
        <w:rPr>
          <w:i/>
          <w:iCs/>
          <w:color w:val="000000"/>
          <w:sz w:val="28"/>
          <w:szCs w:val="28"/>
        </w:rPr>
        <w:t>региональных ресурсных центров.</w:t>
      </w:r>
    </w:p>
    <w:bookmarkEnd w:id="1"/>
    <w:p w14:paraId="00CA7FB6" w14:textId="7A1D2690" w:rsidR="00933369" w:rsidRPr="005D00AD" w:rsidRDefault="005E5CDC" w:rsidP="001E254C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Фото</w:t>
      </w:r>
      <w:r w:rsidR="00823F96">
        <w:rPr>
          <w:rFonts w:ascii="Times New Roman" w:hAnsi="Times New Roman" w:cs="Times New Roman"/>
          <w:b/>
          <w:sz w:val="28"/>
          <w:szCs w:val="28"/>
          <w:lang w:val="ru-RU"/>
        </w:rPr>
        <w:t>сушка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«Окунись в историю»</w:t>
      </w:r>
    </w:p>
    <w:p w14:paraId="5CCF8818" w14:textId="3EF0C09D" w:rsidR="005D00AD" w:rsidRPr="005E5CDC" w:rsidRDefault="005D00AD" w:rsidP="005E5CDC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5C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="00823F96">
        <w:rPr>
          <w:rFonts w:ascii="Times New Roman" w:hAnsi="Times New Roman" w:cs="Times New Roman"/>
          <w:bCs/>
          <w:sz w:val="28"/>
          <w:szCs w:val="28"/>
          <w:lang w:val="ru-RU"/>
        </w:rPr>
        <w:t>1 – 11 классы</w:t>
      </w:r>
    </w:p>
    <w:p w14:paraId="0F4B9FBC" w14:textId="0074E682" w:rsidR="00C60166" w:rsidRPr="00C60166" w:rsidRDefault="00C60166" w:rsidP="005E5C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C60166">
        <w:rPr>
          <w:rFonts w:ascii="Times New Roman" w:hAnsi="Times New Roman" w:cs="Times New Roman"/>
          <w:bCs/>
          <w:sz w:val="28"/>
          <w:szCs w:val="28"/>
          <w:lang w:val="ru-RU"/>
        </w:rPr>
        <w:t>Фотосушка</w:t>
      </w:r>
      <w:proofErr w:type="spellEnd"/>
      <w:r w:rsidRPr="00C601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— это мероприятие, на котором участники представляют свои фотографии на выставке. Во время мероприятия посетители могут свободно перемещаться по выставке, рассматривать фотографии и общаться с авторами.</w:t>
      </w:r>
    </w:p>
    <w:p w14:paraId="759D154A" w14:textId="3572FF0E" w:rsidR="005E5CDC" w:rsidRPr="005E5CDC" w:rsidRDefault="005E5CDC" w:rsidP="005E5C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5CDC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 w:rsidR="00075A21"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P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директор</w:t>
      </w:r>
      <w:r w:rsidR="00075A21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воспитанию и взаимодействию с детскими общественными объединениями предлагается провести </w:t>
      </w:r>
      <w:proofErr w:type="spellStart"/>
      <w:r w:rsidRPr="005E5CDC">
        <w:rPr>
          <w:rFonts w:ascii="Times New Roman" w:hAnsi="Times New Roman" w:cs="Times New Roman"/>
          <w:bCs/>
          <w:sz w:val="28"/>
          <w:szCs w:val="28"/>
          <w:lang w:val="ru-RU"/>
        </w:rPr>
        <w:t>фото</w:t>
      </w:r>
      <w:r w:rsidR="00C60166">
        <w:rPr>
          <w:rFonts w:ascii="Times New Roman" w:hAnsi="Times New Roman" w:cs="Times New Roman"/>
          <w:bCs/>
          <w:sz w:val="28"/>
          <w:szCs w:val="28"/>
          <w:lang w:val="ru-RU"/>
        </w:rPr>
        <w:t>сушку</w:t>
      </w:r>
      <w:proofErr w:type="spellEnd"/>
      <w:r w:rsidR="00C601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«Окунись</w:t>
      </w:r>
      <w:r w:rsidR="00C60166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историю». </w:t>
      </w:r>
    </w:p>
    <w:p w14:paraId="1458D3D8" w14:textId="7E1BF408" w:rsidR="005E5CDC" w:rsidRDefault="005E5CDC" w:rsidP="005E5C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E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рамках </w:t>
      </w:r>
      <w:proofErr w:type="spellStart"/>
      <w:r w:rsidRPr="005E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фото</w:t>
      </w:r>
      <w:r w:rsidR="00C6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сушки</w:t>
      </w:r>
      <w:proofErr w:type="spellEnd"/>
      <w:r w:rsidRPr="005E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бабушки или дедушки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делятся</w:t>
      </w:r>
      <w:r w:rsidR="00724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своими историями</w:t>
      </w:r>
      <w:r w:rsidR="00724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5E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увлечениями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молодости с обучающимися</w:t>
      </w:r>
      <w:r w:rsidRPr="005E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5E5C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Задача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обучающихся</w:t>
      </w:r>
      <w:r w:rsidRPr="005E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сделать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совместное фото со своими бабушкой или дедушкой, в котором смогут отразить их увлечения/хобби. К фотографи</w:t>
      </w:r>
      <w:r w:rsidR="00C6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рекомендуем прописать историю хобби родственника и </w:t>
      </w:r>
      <w:r w:rsidRPr="005E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рассказать</w:t>
      </w:r>
      <w:r w:rsidR="00D21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5E5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схожи ли они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хобби самих обучающихся.</w:t>
      </w:r>
    </w:p>
    <w:p w14:paraId="75416B2E" w14:textId="0143A5E2" w:rsidR="00AD6C21" w:rsidRDefault="00DB7C97" w:rsidP="004304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Работы </w:t>
      </w:r>
      <w:proofErr w:type="spellStart"/>
      <w:r w:rsidR="00C60166">
        <w:rPr>
          <w:rFonts w:ascii="Times New Roman" w:hAnsi="Times New Roman" w:cs="Times New Roman"/>
          <w:bCs/>
          <w:sz w:val="28"/>
          <w:szCs w:val="28"/>
          <w:lang w:val="ru-RU"/>
        </w:rPr>
        <w:t>фотосушки</w:t>
      </w:r>
      <w:proofErr w:type="spellEnd"/>
      <w:r w:rsidR="00C601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C60166">
        <w:rPr>
          <w:rFonts w:ascii="Times New Roman" w:hAnsi="Times New Roman" w:cs="Times New Roman"/>
          <w:bCs/>
          <w:sz w:val="28"/>
          <w:szCs w:val="28"/>
          <w:lang w:val="ru-RU"/>
        </w:rPr>
        <w:t>гаем</w:t>
      </w:r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60166">
        <w:rPr>
          <w:rFonts w:ascii="Times New Roman" w:hAnsi="Times New Roman" w:cs="Times New Roman"/>
          <w:bCs/>
          <w:sz w:val="28"/>
          <w:szCs w:val="28"/>
          <w:lang w:val="ru-RU"/>
        </w:rPr>
        <w:t>разме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стить на своих личных страницах </w:t>
      </w:r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или </w:t>
      </w:r>
      <w:r w:rsidR="00AB7F6C">
        <w:rPr>
          <w:rFonts w:ascii="Times New Roman" w:hAnsi="Times New Roman" w:cs="Times New Roman"/>
          <w:bCs/>
          <w:sz w:val="28"/>
          <w:szCs w:val="28"/>
          <w:lang w:val="ru-RU"/>
        </w:rPr>
        <w:t>разме</w:t>
      </w:r>
      <w:r w:rsidR="00724F33">
        <w:rPr>
          <w:rFonts w:ascii="Times New Roman" w:hAnsi="Times New Roman" w:cs="Times New Roman"/>
          <w:bCs/>
          <w:sz w:val="28"/>
          <w:szCs w:val="28"/>
          <w:lang w:val="ru-RU"/>
        </w:rPr>
        <w:t>стить</w:t>
      </w:r>
      <w:r w:rsidR="00AB7F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ссылки на них</w:t>
      </w:r>
      <w:r w:rsidR="00EF27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>на официальных стран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ицах образовательных учреждений</w:t>
      </w:r>
      <w:r w:rsidR="00724F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>в социальной сети «</w:t>
      </w:r>
      <w:proofErr w:type="spellStart"/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с </w:t>
      </w:r>
      <w:proofErr w:type="spellStart"/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>хештегом</w:t>
      </w:r>
      <w:proofErr w:type="spellEnd"/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E5CDC" w:rsidRPr="00CE1B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#</w:t>
      </w:r>
      <w:proofErr w:type="spellStart"/>
      <w:r w:rsidR="005E5C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ОкунисьвисториюНД</w:t>
      </w:r>
      <w:proofErr w:type="spellEnd"/>
      <w:r w:rsidR="005E5CDC" w:rsidRPr="00CE1B7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E5CDC" w:rsidRPr="00CE1B72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Подборку самых интересных </w:t>
      </w:r>
      <w:r w:rsid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ВК-клипов </w:t>
      </w:r>
      <w:r w:rsidR="00724F33">
        <w:rPr>
          <w:rFonts w:ascii="Times New Roman" w:hAnsi="Times New Roman" w:cs="Times New Roman"/>
          <w:bCs/>
          <w:sz w:val="28"/>
          <w:szCs w:val="28"/>
          <w:lang w:val="ru-RU"/>
        </w:rPr>
        <w:t>рекомендуем опубликовать</w:t>
      </w:r>
      <w:r w:rsidR="00724F3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5E5CDC" w:rsidRPr="00CE1B72">
        <w:rPr>
          <w:rFonts w:ascii="Times New Roman" w:hAnsi="Times New Roman" w:cs="Times New Roman"/>
          <w:bCs/>
          <w:sz w:val="28"/>
          <w:szCs w:val="28"/>
          <w:lang w:val="ru-RU"/>
        </w:rPr>
        <w:t>в региональной группе проекта «Навигаторы детства» в социальной сети «ВКонтакте».</w:t>
      </w:r>
    </w:p>
    <w:p w14:paraId="0B35073D" w14:textId="63E1438D" w:rsidR="00823F96" w:rsidRDefault="00823F96" w:rsidP="001E254C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3F9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Мероприятие «Цифровая грамотность для всех»</w:t>
      </w:r>
    </w:p>
    <w:p w14:paraId="697A5F40" w14:textId="10B44F44" w:rsidR="00823F96" w:rsidRPr="00823F96" w:rsidRDefault="00823F96" w:rsidP="00823F96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Рекомендуемый возраст: 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>9 – 11 классы</w:t>
      </w:r>
    </w:p>
    <w:p w14:paraId="093EF68C" w14:textId="2EB0CF5F" w:rsidR="00823F96" w:rsidRPr="00823F96" w:rsidRDefault="00823F96" w:rsidP="00823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директор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воспитанию и взаимодействию с детскими общественными объединениями совместно с активом школы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>которые уже знакомы с основами компьютерной грамотности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предлагается организовать уроки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пожилых людей и провести 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>их в формате мастер-классов/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лекций. Мероприятие можно провести в очном формате или в формате видео-уроков, где обучающиеся вместе с советником рассказывают основы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цифровой грамотности по блокам.</w:t>
      </w:r>
    </w:p>
    <w:p w14:paraId="73F0BB79" w14:textId="3C7C64D5" w:rsidR="00823F96" w:rsidRPr="00823F96" w:rsidRDefault="00823F96" w:rsidP="00823F96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>Запрос на темы рекомендуем сформировать заранее посредством опроса своих бабушек и дедушек обучающимися.</w:t>
      </w:r>
    </w:p>
    <w:p w14:paraId="3F2B9265" w14:textId="77777777" w:rsidR="00EB5999" w:rsidRPr="00EB5999" w:rsidRDefault="00AD6C21" w:rsidP="00EB59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EB599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Дополнительные форматы</w:t>
      </w:r>
      <w:r w:rsidR="00EB5999" w:rsidRPr="00EB599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14:paraId="19BA05E5" w14:textId="7D3F3306" w:rsidR="00EB5999" w:rsidRPr="00A34D13" w:rsidRDefault="00EB5999" w:rsidP="00EB59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23F96">
        <w:rPr>
          <w:rFonts w:ascii="Times New Roman" w:hAnsi="Times New Roman" w:cs="Times New Roman"/>
          <w:b/>
          <w:i/>
          <w:sz w:val="28"/>
          <w:szCs w:val="28"/>
          <w:lang w:val="ru-RU"/>
        </w:rPr>
        <w:t>Акция «Где-то я это уже слышал»</w:t>
      </w:r>
      <w:r w:rsidRPr="00823F96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ам </w:t>
      </w: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>по воспитанию и взаимодействию с детскими общественными объединениями при участии родительского сообщества предлагается провести 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кцию «Где-то я это уже слышал».</w:t>
      </w:r>
    </w:p>
    <w:p w14:paraId="1080D0E0" w14:textId="77777777" w:rsidR="00EB5999" w:rsidRDefault="00EB5999" w:rsidP="00EB59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рамках акции бабушки и дедушки делятся своими фразами и крылатыми выражениями времен своего детства и юности. Задача молодого поколения – найти аналоги в современном прочтении. </w:t>
      </w:r>
    </w:p>
    <w:p w14:paraId="38D9DB12" w14:textId="3306B435" w:rsidR="00EB5999" w:rsidRDefault="00EB5999" w:rsidP="00EB59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Итоги акции участники размещают на своих личных страницах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или на официальных страницах образовательных учреждений в социальной сети «ВКонтакте» с хештегом </w:t>
      </w:r>
      <w:r w:rsidRPr="00CE1B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#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ГдетоЯэтоУжеСлышал</w:t>
      </w:r>
      <w:r w:rsidRPr="00CE1B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НД</w:t>
      </w:r>
      <w:r w:rsidRPr="00CE1B7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Подборку самых интересных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фраз 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>рекомендуем опубликовать в региональной группе проекта «Навигаторы детства» в социальной сети «ВКонтакте».</w:t>
      </w:r>
    </w:p>
    <w:p w14:paraId="5D32B902" w14:textId="77777777" w:rsidR="00823F96" w:rsidRDefault="00823F96" w:rsidP="00823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823F96">
        <w:rPr>
          <w:rFonts w:ascii="Times New Roman" w:hAnsi="Times New Roman" w:cs="Times New Roman"/>
          <w:b/>
          <w:i/>
          <w:sz w:val="28"/>
          <w:szCs w:val="28"/>
          <w:lang w:val="ru-RU"/>
        </w:rPr>
        <w:t>Видеофлешмоб</w:t>
      </w:r>
      <w:proofErr w:type="spellEnd"/>
      <w:r w:rsidRPr="00823F9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«Семейный мастер-класс».</w:t>
      </w:r>
      <w:r w:rsidRPr="00823F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директор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воспитанию и взаимодействию с детскими общественными объединениями при участии родительского сообщества предлагается провести </w:t>
      </w:r>
      <w:proofErr w:type="spellStart"/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>видеоф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лешмоб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«Семейный мастер-класс».</w:t>
      </w:r>
    </w:p>
    <w:p w14:paraId="1B8D2B03" w14:textId="1ABF51EC" w:rsidR="00823F96" w:rsidRDefault="00823F96" w:rsidP="00823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</w:pP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рамках акции бабушки и дедушки делятся своими навыками и тайнами мастерства с молодым поколением в формате вертикальных видео (ВК-клипов). Основная идея – </w:t>
      </w:r>
      <w:r w:rsidRPr="00823F96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сохранить и передать традиции и ремесла от предыдущих поколений молодым людям, а также сделать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процесс обучения увлекательным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br/>
        <w:t>и интересным.</w:t>
      </w:r>
    </w:p>
    <w:p w14:paraId="48A1B668" w14:textId="6201998A" w:rsidR="00933369" w:rsidRPr="00C60166" w:rsidRDefault="00823F96" w:rsidP="00C601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Итоги </w:t>
      </w:r>
      <w:proofErr w:type="spellStart"/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>видеофлешмоба</w:t>
      </w:r>
      <w:proofErr w:type="spellEnd"/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участники размещают на своих личных страницах или </w:t>
      </w:r>
      <w:r w:rsidR="003720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размещают ссылки на свои ВК клипы 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официальных страницах образовательных учреждений в социальной сети «ВКонтакте» с хештегом </w:t>
      </w:r>
      <w:r w:rsidRPr="00823F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#СемейныймастерклассНД</w:t>
      </w:r>
      <w:r w:rsidRPr="00823F9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Подборку самых интересных ВК-</w:t>
      </w:r>
      <w:r w:rsidR="003720F2" w:rsidRPr="00823F96">
        <w:rPr>
          <w:rFonts w:ascii="Times New Roman" w:hAnsi="Times New Roman" w:cs="Times New Roman"/>
          <w:bCs/>
          <w:sz w:val="28"/>
          <w:szCs w:val="28"/>
          <w:lang w:val="ru-RU"/>
        </w:rPr>
        <w:t>клип</w:t>
      </w:r>
      <w:r w:rsidR="00724F3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ов </w:t>
      </w:r>
      <w:r w:rsidRPr="00823F96">
        <w:rPr>
          <w:rFonts w:ascii="Times New Roman" w:hAnsi="Times New Roman" w:cs="Times New Roman"/>
          <w:bCs/>
          <w:sz w:val="28"/>
          <w:szCs w:val="28"/>
          <w:lang w:val="ru-RU"/>
        </w:rPr>
        <w:t>рекомендуем опубликовать в региональной группе проекта «Навигаторы детства» в социальной сети «ВКонтакте».</w:t>
      </w:r>
      <w:r w:rsidR="00D5670A">
        <w:rPr>
          <w:rFonts w:ascii="Times New Roman" w:hAnsi="Times New Roman" w:cs="Times New Roman"/>
          <w:b/>
          <w:sz w:val="28"/>
          <w:szCs w:val="28"/>
          <w:lang w:val="ru-RU"/>
        </w:rPr>
        <w:br w:type="page" w:clear="all"/>
      </w:r>
    </w:p>
    <w:p w14:paraId="211E04CA" w14:textId="77777777" w:rsidR="0043047E" w:rsidRPr="0043047E" w:rsidRDefault="0043047E" w:rsidP="0043047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047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Подготовка отчетного материала</w:t>
      </w:r>
    </w:p>
    <w:p w14:paraId="17AA7840" w14:textId="77777777" w:rsidR="0043047E" w:rsidRPr="0043047E" w:rsidRDefault="0043047E" w:rsidP="004304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Подготовка видеоматериала для отчетного ролика:</w:t>
      </w:r>
    </w:p>
    <w:p w14:paraId="01D3F1F1" w14:textId="77777777" w:rsidR="0043047E" w:rsidRPr="0043047E" w:rsidRDefault="0043047E" w:rsidP="001E254C">
      <w:pPr>
        <w:pStyle w:val="af9"/>
        <w:numPr>
          <w:ilvl w:val="0"/>
          <w:numId w:val="6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 совместной деятельности обучающихся и советников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 проведению ряда мероприятий.</w:t>
      </w:r>
    </w:p>
    <w:p w14:paraId="3AF550FD" w14:textId="77777777" w:rsidR="0043047E" w:rsidRPr="0043047E" w:rsidRDefault="0043047E" w:rsidP="0043047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Просим предоставить видео с мероприятий. Крупные, средние и общие планы, эмоции, совместную деятельность советников и обучающихся, участников форматов.</w:t>
      </w:r>
    </w:p>
    <w:p w14:paraId="7030DAB8" w14:textId="77777777" w:rsidR="0043047E" w:rsidRPr="0043047E" w:rsidRDefault="0043047E" w:rsidP="004304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Требования к видеоматериалу.</w:t>
      </w:r>
    </w:p>
    <w:p w14:paraId="1D43A966" w14:textId="77777777" w:rsidR="0043047E" w:rsidRPr="0043047E" w:rsidRDefault="0043047E" w:rsidP="0043047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технические требования к видео совместной деятельности:</w:t>
      </w:r>
    </w:p>
    <w:p w14:paraId="47C67EE7" w14:textId="77777777" w:rsidR="0043047E" w:rsidRPr="00A73855" w:rsidRDefault="0043047E" w:rsidP="001E254C">
      <w:pPr>
        <w:numPr>
          <w:ilvl w:val="0"/>
          <w:numId w:val="8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FF3D62" w14:textId="77777777" w:rsidR="0043047E" w:rsidRPr="00A73855" w:rsidRDefault="0043047E" w:rsidP="001E254C">
      <w:pPr>
        <w:numPr>
          <w:ilvl w:val="0"/>
          <w:numId w:val="8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full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E2ADCB" w14:textId="77777777" w:rsidR="0043047E" w:rsidRPr="00A73855" w:rsidRDefault="0043047E" w:rsidP="001E254C">
      <w:pPr>
        <w:numPr>
          <w:ilvl w:val="0"/>
          <w:numId w:val="8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1280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720.</w:t>
      </w:r>
    </w:p>
    <w:p w14:paraId="093232BF" w14:textId="77777777" w:rsidR="0043047E" w:rsidRPr="0043047E" w:rsidRDefault="0043047E" w:rsidP="004304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технические требования к видео интервью:</w:t>
      </w:r>
    </w:p>
    <w:p w14:paraId="65D16F60" w14:textId="77777777" w:rsidR="0043047E" w:rsidRPr="00A73855" w:rsidRDefault="0043047E" w:rsidP="001E254C">
      <w:pPr>
        <w:numPr>
          <w:ilvl w:val="0"/>
          <w:numId w:val="9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EAA933D" w14:textId="77777777" w:rsidR="0043047E" w:rsidRPr="00A73855" w:rsidRDefault="0043047E" w:rsidP="001E254C">
      <w:pPr>
        <w:numPr>
          <w:ilvl w:val="0"/>
          <w:numId w:val="9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статичное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full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DF4B13" w14:textId="77777777" w:rsidR="0043047E" w:rsidRPr="00A73855" w:rsidRDefault="0043047E" w:rsidP="001E254C">
      <w:pPr>
        <w:numPr>
          <w:ilvl w:val="0"/>
          <w:numId w:val="9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1280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720;</w:t>
      </w:r>
    </w:p>
    <w:p w14:paraId="714FEF6A" w14:textId="77777777" w:rsidR="0043047E" w:rsidRPr="00A73855" w:rsidRDefault="0043047E" w:rsidP="001E254C">
      <w:pPr>
        <w:numPr>
          <w:ilvl w:val="0"/>
          <w:numId w:val="9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A0BBB5" w14:textId="77777777" w:rsidR="0043047E" w:rsidRPr="0043047E" w:rsidRDefault="0043047E" w:rsidP="001E254C">
      <w:pPr>
        <w:numPr>
          <w:ilvl w:val="0"/>
          <w:numId w:val="9"/>
        </w:numPr>
        <w:tabs>
          <w:tab w:val="clear" w:pos="1211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качественный звук (запись на микрофон).</w:t>
      </w:r>
    </w:p>
    <w:p w14:paraId="0B4DCE85" w14:textId="77777777" w:rsidR="0043047E" w:rsidRPr="00A73855" w:rsidRDefault="0043047E" w:rsidP="004304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</w:t>
      </w:r>
      <w:proofErr w:type="spellEnd"/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</w:t>
      </w:r>
      <w:proofErr w:type="spellStart"/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фотографиям</w:t>
      </w:r>
      <w:proofErr w:type="spellEnd"/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42F88DE5" w14:textId="77777777" w:rsidR="0043047E" w:rsidRPr="0043047E" w:rsidRDefault="0043047E" w:rsidP="001E254C">
      <w:pPr>
        <w:numPr>
          <w:ilvl w:val="0"/>
          <w:numId w:val="7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камера фотоаппарата или хорошо снимающего телефона;</w:t>
      </w:r>
    </w:p>
    <w:p w14:paraId="54687244" w14:textId="77777777" w:rsidR="0043047E" w:rsidRPr="0043047E" w:rsidRDefault="0043047E" w:rsidP="001E254C">
      <w:pPr>
        <w:numPr>
          <w:ilvl w:val="0"/>
          <w:numId w:val="7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человек, предмет не должны быть обрезанными;</w:t>
      </w:r>
    </w:p>
    <w:p w14:paraId="45F48002" w14:textId="77777777" w:rsidR="0043047E" w:rsidRPr="00A73855" w:rsidRDefault="0043047E" w:rsidP="001E254C">
      <w:pPr>
        <w:numPr>
          <w:ilvl w:val="0"/>
          <w:numId w:val="7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смазано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DF9661" w14:textId="77777777" w:rsidR="0043047E" w:rsidRPr="0043047E" w:rsidRDefault="0043047E" w:rsidP="001E254C">
      <w:pPr>
        <w:numPr>
          <w:ilvl w:val="0"/>
          <w:numId w:val="7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фото обязательно присутствует советник и участники;</w:t>
      </w:r>
    </w:p>
    <w:p w14:paraId="4F98F648" w14:textId="77777777" w:rsidR="0043047E" w:rsidRPr="0043047E" w:rsidRDefault="0043047E" w:rsidP="001E254C">
      <w:pPr>
        <w:numPr>
          <w:ilvl w:val="0"/>
          <w:numId w:val="7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присылайте 2-3 качественных снимка с мероприятия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3A2D0957" w14:textId="77777777" w:rsidR="0043047E" w:rsidRPr="00A73855" w:rsidRDefault="0043047E" w:rsidP="001E254C">
      <w:pPr>
        <w:numPr>
          <w:ilvl w:val="0"/>
          <w:numId w:val="7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CC18A2" w14:textId="77777777" w:rsidR="0043047E" w:rsidRPr="00B628F1" w:rsidRDefault="0043047E" w:rsidP="001E254C">
      <w:pPr>
        <w:numPr>
          <w:ilvl w:val="0"/>
          <w:numId w:val="7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отвлеките 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камеры как будто нет, обстановка естественная, не наигранная.</w:t>
      </w:r>
    </w:p>
    <w:p w14:paraId="631BF6BA" w14:textId="77777777" w:rsidR="00B628F1" w:rsidRPr="0043047E" w:rsidRDefault="00B628F1" w:rsidP="00B628F1">
      <w:pPr>
        <w:tabs>
          <w:tab w:val="clear" w:pos="1211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14:paraId="6CD9EA5F" w14:textId="4EEB4BBA" w:rsidR="0043047E" w:rsidRPr="0043047E" w:rsidRDefault="0043047E" w:rsidP="0043047E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sectPr w:rsidR="0043047E" w:rsidRPr="0043047E" w:rsidSect="00AD6C21">
          <w:headerReference w:type="default" r:id="rId9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Не принуждайте участников</w:t>
      </w:r>
      <w:r w:rsidR="00B62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а заинтересуйте, сделайте так</w:t>
      </w:r>
      <w:r w:rsidR="00B62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чтобы у них были естественные эмоции.</w:t>
      </w:r>
    </w:p>
    <w:p w14:paraId="7F013186" w14:textId="77777777" w:rsidR="0043047E" w:rsidRPr="0043047E" w:rsidRDefault="0043047E" w:rsidP="004304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Работа специалистов ресурсного центра</w:t>
      </w:r>
    </w:p>
    <w:p w14:paraId="6BD5DAFC" w14:textId="77777777" w:rsidR="0043047E" w:rsidRPr="0043047E" w:rsidRDefault="0043047E" w:rsidP="0043047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Для медиаспециалистов</w:t>
      </w:r>
    </w:p>
    <w:p w14:paraId="063EF8C0" w14:textId="77777777" w:rsidR="0043047E" w:rsidRPr="00DB498C" w:rsidRDefault="0043047E" w:rsidP="0043047E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Отснятые видеоматериалы медиа специалистов до 14:00 (по </w:t>
      </w:r>
      <w:proofErr w:type="spellStart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мск</w:t>
      </w:r>
      <w:proofErr w:type="spellEnd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до 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/>
        </w:rPr>
        <w:t>1 октября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загружаем в папку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3047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«</w:t>
      </w:r>
      <w:r w:rsidRPr="0043047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1. </w:t>
      </w:r>
      <w:r w:rsidRPr="00DB498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Отобранное Видео».</w:t>
      </w:r>
    </w:p>
    <w:p w14:paraId="38D99353" w14:textId="77777777" w:rsidR="0043047E" w:rsidRPr="00DB498C" w:rsidRDefault="0043047E" w:rsidP="0043047E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B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Фотоматериалы от медиа специалистов «</w:t>
      </w:r>
      <w:r w:rsidRPr="00DB498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2. Отобранное ФОТО».</w:t>
      </w:r>
    </w:p>
    <w:p w14:paraId="0DF5AC20" w14:textId="77777777" w:rsidR="0043047E" w:rsidRPr="0043047E" w:rsidRDefault="0043047E" w:rsidP="0043047E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остальные отснятые материалы до 16:00 (по </w:t>
      </w:r>
      <w:proofErr w:type="spellStart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мск</w:t>
      </w:r>
      <w:proofErr w:type="spellEnd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загружаем в папку своего региона, в свой муниципалитет, в свою образовательную организацию 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(вставить ссылку своего региона).</w:t>
      </w:r>
    </w:p>
    <w:p w14:paraId="24D8FA5A" w14:textId="77777777" w:rsidR="0043047E" w:rsidRPr="0043047E" w:rsidRDefault="0043047E" w:rsidP="0043047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Для специалистов-аналитиков</w:t>
      </w:r>
    </w:p>
    <w:p w14:paraId="31E3A968" w14:textId="42602821" w:rsidR="00EA1D45" w:rsidRPr="00EA1D45" w:rsidRDefault="0043047E" w:rsidP="00EA1D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Совместно с муниципальными кураторами и специалистами РЦ, отвечающими за отчетность по охватам мероприятий, до 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октября </w:t>
      </w:r>
      <w:r w:rsidR="00C60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16:00</w:t>
      </w:r>
      <w:r w:rsidR="00C60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(по </w:t>
      </w:r>
      <w:proofErr w:type="spellStart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мск</w:t>
      </w:r>
      <w:proofErr w:type="spellEnd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заполняем предварительные данные об охвате участников в таблице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43047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(ссылка закреплена в группе аналитиков).</w:t>
      </w:r>
    </w:p>
    <w:sectPr w:rsidR="00EA1D45" w:rsidRPr="00EA1D45">
      <w:headerReference w:type="default" r:id="rId10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B2ACF" w14:textId="77777777" w:rsidR="009411ED" w:rsidRDefault="009411ED">
      <w:pPr>
        <w:spacing w:after="0" w:line="240" w:lineRule="auto"/>
      </w:pPr>
      <w:r>
        <w:separator/>
      </w:r>
    </w:p>
  </w:endnote>
  <w:endnote w:type="continuationSeparator" w:id="0">
    <w:p w14:paraId="1BC28CAF" w14:textId="77777777" w:rsidR="009411ED" w:rsidRDefault="0094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6F76F" w14:textId="77777777" w:rsidR="009411ED" w:rsidRDefault="009411ED">
      <w:pPr>
        <w:spacing w:after="0" w:line="240" w:lineRule="auto"/>
      </w:pPr>
      <w:r>
        <w:separator/>
      </w:r>
    </w:p>
  </w:footnote>
  <w:footnote w:type="continuationSeparator" w:id="0">
    <w:p w14:paraId="0EEB3C42" w14:textId="77777777" w:rsidR="009411ED" w:rsidRDefault="0094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8B6D" w14:textId="7EE40FA4" w:rsidR="00B628F1" w:rsidRPr="00B628F1" w:rsidRDefault="00B628F1">
    <w:pPr>
      <w:pStyle w:val="a9"/>
      <w:rPr>
        <w:rFonts w:ascii="Times New Roman" w:hAnsi="Times New Roman" w:cs="Times New Roman"/>
        <w:i/>
        <w:iCs/>
        <w:sz w:val="24"/>
        <w:szCs w:val="24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val="ru-RU" w:eastAsia="ru-RU"/>
      </w:rPr>
      <w:drawing>
        <wp:anchor distT="0" distB="0" distL="114300" distR="114300" simplePos="0" relativeHeight="251661312" behindDoc="0" locked="0" layoutInCell="1" hidden="0" allowOverlap="1" wp14:anchorId="3A3A5E71" wp14:editId="6C45DC61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2A88">
      <w:rPr>
        <w:rFonts w:ascii="Times New Roman" w:hAnsi="Times New Roman" w:cs="Times New Roman"/>
        <w:i/>
        <w:iCs/>
        <w:sz w:val="24"/>
        <w:szCs w:val="24"/>
        <w:lang w:val="ru-RU"/>
      </w:rPr>
      <w:t>Ростовская область</w:t>
    </w:r>
    <w:r w:rsidRPr="00CC2A03">
      <w:rPr>
        <w:rFonts w:ascii="Times New Roman" w:hAnsi="Times New Roman" w:cs="Times New Roman"/>
        <w:i/>
        <w:i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82D2" w14:textId="77777777" w:rsidR="00DB7C97" w:rsidRDefault="00DB7C9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i/>
        <w:color w:val="525252"/>
        <w:sz w:val="24"/>
        <w:szCs w:val="24"/>
      </w:rPr>
    </w:pPr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Вписать ваш регион</w:t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061BEB1B" wp14:editId="781717C3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89A28AEA"/>
    <w:lvl w:ilvl="0" w:tplc="7662E8E2">
      <w:start w:val="1"/>
      <w:numFmt w:val="bullet"/>
      <w:lvlText w:val=""/>
      <w:lvlJc w:val="left"/>
      <w:pPr>
        <w:ind w:left="-6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D931AA"/>
    <w:multiLevelType w:val="hybridMultilevel"/>
    <w:tmpl w:val="F10C1D94"/>
    <w:lvl w:ilvl="0" w:tplc="1D0CD438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FF54D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83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61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CA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C0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4B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88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299"/>
    <w:multiLevelType w:val="hybridMultilevel"/>
    <w:tmpl w:val="EA1A934E"/>
    <w:lvl w:ilvl="0" w:tplc="922AC6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0B6B1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68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2B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CA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2E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A8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830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A3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4FA7"/>
    <w:multiLevelType w:val="hybridMultilevel"/>
    <w:tmpl w:val="DCDCA17A"/>
    <w:lvl w:ilvl="0" w:tplc="69DA6BB8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1262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6E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E6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47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4E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A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200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A3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C13DA"/>
    <w:multiLevelType w:val="hybridMultilevel"/>
    <w:tmpl w:val="97CA97F8"/>
    <w:styleLink w:val="2"/>
    <w:lvl w:ilvl="0" w:tplc="8668DA04">
      <w:start w:val="1"/>
      <w:numFmt w:val="decimal"/>
      <w:pStyle w:val="2"/>
      <w:lvlText w:val="%1."/>
      <w:lvlJc w:val="left"/>
      <w:pPr>
        <w:ind w:left="72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1" w:tplc="5198A8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2" w:tplc="93B8637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3" w:tplc="BFB61B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4" w:tplc="2B78E5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5" w:tplc="34BC62B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6" w:tplc="F53A62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7" w:tplc="18F493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8" w:tplc="72AE07C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</w:abstractNum>
  <w:abstractNum w:abstractNumId="7" w15:restartNumberingAfterBreak="0">
    <w:nsid w:val="7ABE1A2F"/>
    <w:multiLevelType w:val="hybridMultilevel"/>
    <w:tmpl w:val="5F22208A"/>
    <w:lvl w:ilvl="0" w:tplc="C8306C4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6E9CDF20">
      <w:start w:val="1"/>
      <w:numFmt w:val="lowerLetter"/>
      <w:lvlText w:val="%2."/>
      <w:lvlJc w:val="left"/>
      <w:pPr>
        <w:ind w:left="1440" w:hanging="360"/>
      </w:pPr>
    </w:lvl>
    <w:lvl w:ilvl="2" w:tplc="6EF8C026">
      <w:start w:val="1"/>
      <w:numFmt w:val="lowerRoman"/>
      <w:lvlText w:val="%3."/>
      <w:lvlJc w:val="right"/>
      <w:pPr>
        <w:ind w:left="2160" w:hanging="180"/>
      </w:pPr>
    </w:lvl>
    <w:lvl w:ilvl="3" w:tplc="14CAF654">
      <w:start w:val="1"/>
      <w:numFmt w:val="decimal"/>
      <w:lvlText w:val="%4."/>
      <w:lvlJc w:val="left"/>
      <w:pPr>
        <w:ind w:left="2880" w:hanging="360"/>
      </w:pPr>
    </w:lvl>
    <w:lvl w:ilvl="4" w:tplc="8EE8E646">
      <w:start w:val="1"/>
      <w:numFmt w:val="lowerLetter"/>
      <w:lvlText w:val="%5."/>
      <w:lvlJc w:val="left"/>
      <w:pPr>
        <w:ind w:left="3600" w:hanging="360"/>
      </w:pPr>
    </w:lvl>
    <w:lvl w:ilvl="5" w:tplc="8AB26E34">
      <w:start w:val="1"/>
      <w:numFmt w:val="lowerRoman"/>
      <w:lvlText w:val="%6."/>
      <w:lvlJc w:val="right"/>
      <w:pPr>
        <w:ind w:left="4320" w:hanging="180"/>
      </w:pPr>
    </w:lvl>
    <w:lvl w:ilvl="6" w:tplc="3D9A98C2">
      <w:start w:val="1"/>
      <w:numFmt w:val="decimal"/>
      <w:lvlText w:val="%7."/>
      <w:lvlJc w:val="left"/>
      <w:pPr>
        <w:ind w:left="5040" w:hanging="360"/>
      </w:pPr>
    </w:lvl>
    <w:lvl w:ilvl="7" w:tplc="E7AAF430">
      <w:start w:val="1"/>
      <w:numFmt w:val="lowerLetter"/>
      <w:lvlText w:val="%8."/>
      <w:lvlJc w:val="left"/>
      <w:pPr>
        <w:ind w:left="5760" w:hanging="360"/>
      </w:pPr>
    </w:lvl>
    <w:lvl w:ilvl="8" w:tplc="55F63A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9"/>
    <w:rsid w:val="0000409F"/>
    <w:rsid w:val="00075A21"/>
    <w:rsid w:val="001E254C"/>
    <w:rsid w:val="001F6EF5"/>
    <w:rsid w:val="002133B8"/>
    <w:rsid w:val="00285900"/>
    <w:rsid w:val="002B13FD"/>
    <w:rsid w:val="003720F2"/>
    <w:rsid w:val="0043047E"/>
    <w:rsid w:val="00553318"/>
    <w:rsid w:val="00560109"/>
    <w:rsid w:val="005708A9"/>
    <w:rsid w:val="005D00AD"/>
    <w:rsid w:val="005E5CDC"/>
    <w:rsid w:val="005F4826"/>
    <w:rsid w:val="006411DD"/>
    <w:rsid w:val="00703DFC"/>
    <w:rsid w:val="00722A88"/>
    <w:rsid w:val="00724F33"/>
    <w:rsid w:val="00756749"/>
    <w:rsid w:val="00823F96"/>
    <w:rsid w:val="00933369"/>
    <w:rsid w:val="009411ED"/>
    <w:rsid w:val="00973BB0"/>
    <w:rsid w:val="009C4B36"/>
    <w:rsid w:val="00A34D13"/>
    <w:rsid w:val="00A7462A"/>
    <w:rsid w:val="00A85270"/>
    <w:rsid w:val="00A92155"/>
    <w:rsid w:val="00AA444B"/>
    <w:rsid w:val="00AB7F6C"/>
    <w:rsid w:val="00AD6C21"/>
    <w:rsid w:val="00AF403F"/>
    <w:rsid w:val="00B628F1"/>
    <w:rsid w:val="00BB6DF1"/>
    <w:rsid w:val="00C31368"/>
    <w:rsid w:val="00C60166"/>
    <w:rsid w:val="00C810A8"/>
    <w:rsid w:val="00CB254F"/>
    <w:rsid w:val="00CE1B72"/>
    <w:rsid w:val="00D214A3"/>
    <w:rsid w:val="00D5670A"/>
    <w:rsid w:val="00D77618"/>
    <w:rsid w:val="00DB498C"/>
    <w:rsid w:val="00DB7C97"/>
    <w:rsid w:val="00DF6C0A"/>
    <w:rsid w:val="00EA1B9D"/>
    <w:rsid w:val="00EA1D45"/>
    <w:rsid w:val="00EB5999"/>
    <w:rsid w:val="00EF278C"/>
    <w:rsid w:val="00F160FB"/>
    <w:rsid w:val="00F4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3CC7"/>
  <w15:docId w15:val="{58C3B992-19C6-4462-9C72-F3A7527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Arial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cs="Liberation Sans"/>
    </w:rPr>
  </w:style>
  <w:style w:type="paragraph" w:styleId="20">
    <w:name w:val="heading 2"/>
    <w:basedOn w:val="a"/>
    <w:next w:val="a"/>
    <w:link w:val="21"/>
    <w:uiPriority w:val="9"/>
    <w:qFormat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qFormat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qFormat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cs="Liberation Sans"/>
      <w:b/>
      <w:bCs/>
    </w:rPr>
  </w:style>
  <w:style w:type="paragraph" w:styleId="7">
    <w:name w:val="heading 7"/>
    <w:basedOn w:val="a"/>
    <w:next w:val="a"/>
    <w:link w:val="70"/>
    <w:uiPriority w:val="9"/>
    <w:qFormat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qFormat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Liberation Sans" w:eastAsia="Arial" w:hAnsi="Liberation Sans" w:cs="Liberation Sans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94f9fb76-bd69-4277-9826-8306d81a49f2">
    <w:name w:val="Footer Char_94f9fb76-bd69-4277-9826-8306d81a49f2"/>
    <w:basedOn w:val="a0"/>
    <w:uiPriority w:val="99"/>
  </w:style>
  <w:style w:type="paragraph" w:styleId="ad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rPr>
      <w:color w:val="0563C1"/>
      <w:u w:val="single"/>
    </w:r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4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6">
    <w:name w:val="TOC Heading"/>
    <w:uiPriority w:val="39"/>
  </w:style>
  <w:style w:type="paragraph" w:styleId="af7">
    <w:name w:val="table of figures"/>
    <w:basedOn w:val="a"/>
    <w:next w:val="a"/>
    <w:uiPriority w:val="99"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aliases w:val="Num Bullet 1,Bullet Number,Индексы,it_List1,Светлый список - Акцент 51,Абзац2,Абзац 2"/>
    <w:basedOn w:val="a"/>
    <w:link w:val="afa"/>
    <w:uiPriority w:val="34"/>
    <w:qFormat/>
    <w:pPr>
      <w:ind w:left="720"/>
      <w:contextualSpacing/>
    </w:pPr>
  </w:style>
  <w:style w:type="character" w:styleId="afb">
    <w:name w:val="FollowedHyperlink"/>
    <w:basedOn w:val="a0"/>
    <w:uiPriority w:val="99"/>
    <w:rPr>
      <w:color w:val="954F72"/>
      <w:u w:val="single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c13">
    <w:name w:val="c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ru-RU" w:eastAsia="ru-RU"/>
    </w:rPr>
  </w:style>
  <w:style w:type="character" w:customStyle="1" w:styleId="afa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f9"/>
    <w:uiPriority w:val="34"/>
    <w:rsid w:val="0043047E"/>
  </w:style>
  <w:style w:type="paragraph" w:customStyle="1" w:styleId="docdata">
    <w:name w:val="docdata"/>
    <w:aliases w:val="docy,v5,16318,bqiaagaaeyqcaaagiaiaaamwiqaabaw2aaaaaaaaaaaaaaaaaaaaaaaaaaaaaaaaaaaaaaaaaaaaaaaaaaaaaaaaaaaaaaaaaaaaaaaaaaaaaaaaaaaaaaaaaaaaaaaaaaaaaaaaaaaaaaaaaaaaaaaaaaaaaaaaaaaaaaaaaaaaaaaaaaaaaaaaaaaaaaaaaaaaaaaaaaaaaaaaaaaaaaaaaaaaaaaaaaaaaaa"/>
    <w:basedOn w:val="a"/>
    <w:rsid w:val="00EA1D45"/>
    <w:pPr>
      <w:tabs>
        <w:tab w:val="clear" w:pos="121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Normal (Web)"/>
    <w:basedOn w:val="a"/>
    <w:uiPriority w:val="99"/>
    <w:semiHidden/>
    <w:unhideWhenUsed/>
    <w:rsid w:val="00EA1D45"/>
    <w:pPr>
      <w:tabs>
        <w:tab w:val="clear" w:pos="121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d">
    <w:name w:val="annotation reference"/>
    <w:basedOn w:val="a0"/>
    <w:uiPriority w:val="99"/>
    <w:semiHidden/>
    <w:unhideWhenUsed/>
    <w:rsid w:val="0028590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85900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85900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8590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85900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28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85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7ZBUlpDKSIxm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8E5D17-7691-455D-80C5-172BBFF7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Светлана</cp:lastModifiedBy>
  <cp:revision>2</cp:revision>
  <dcterms:created xsi:type="dcterms:W3CDTF">2024-09-24T05:04:00Z</dcterms:created>
  <dcterms:modified xsi:type="dcterms:W3CDTF">2024-09-24T05:04:00Z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6491f3d742c74c2bb1ef322b057b31ff</vt:lpwstr>
  </property>
</Properties>
</file>