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75" w:rsidRDefault="00672434" w:rsidP="00EE4075">
      <w:pPr>
        <w:jc w:val="center"/>
        <w:rPr>
          <w:rFonts w:ascii="Times New Roman" w:hAnsi="Times New Roman" w:cs="Times New Roman"/>
          <w:sz w:val="28"/>
          <w:szCs w:val="28"/>
        </w:rPr>
      </w:pPr>
      <w:r w:rsidRPr="00672434">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6.75pt;height:61.5pt" fillcolor="#369" strokeweight="1.5pt">
            <v:shadow color="#b2b2b2" opacity="52429f" offset="3pt"/>
            <v:textpath style="font-family:&quot;Times New Roman&quot;;v-text-kern:t" trim="t" fitpath="t" string="Этический заряд&#10;«Поговорим о книге».&#10;"/>
          </v:shape>
        </w:pict>
      </w:r>
    </w:p>
    <w:p w:rsidR="00D7177D" w:rsidRPr="00A5360B" w:rsidRDefault="00D7177D" w:rsidP="00EE4075">
      <w:pPr>
        <w:rPr>
          <w:rFonts w:ascii="Times New Roman" w:hAnsi="Times New Roman" w:cs="Times New Roman"/>
          <w:sz w:val="28"/>
          <w:szCs w:val="28"/>
        </w:rPr>
      </w:pPr>
      <w:r w:rsidRPr="00A5360B">
        <w:rPr>
          <w:rFonts w:ascii="Times New Roman" w:hAnsi="Times New Roman" w:cs="Times New Roman"/>
          <w:sz w:val="28"/>
          <w:szCs w:val="28"/>
        </w:rPr>
        <w:t>1.Доброе утро, ребята!</w:t>
      </w:r>
    </w:p>
    <w:p w:rsidR="00D7177D" w:rsidRPr="00A5360B" w:rsidRDefault="00D7177D">
      <w:pPr>
        <w:rPr>
          <w:rFonts w:ascii="Times New Roman" w:hAnsi="Times New Roman" w:cs="Times New Roman"/>
          <w:sz w:val="28"/>
          <w:szCs w:val="28"/>
        </w:rPr>
      </w:pPr>
      <w:r w:rsidRPr="00A5360B">
        <w:rPr>
          <w:rFonts w:ascii="Times New Roman" w:hAnsi="Times New Roman" w:cs="Times New Roman"/>
          <w:sz w:val="28"/>
          <w:szCs w:val="28"/>
        </w:rPr>
        <w:t>2.Доброе утро, уважаемые учителя!</w:t>
      </w:r>
    </w:p>
    <w:p w:rsidR="00D7177D" w:rsidRPr="00A5360B" w:rsidRDefault="00D7177D" w:rsidP="00A5360B">
      <w:pPr>
        <w:jc w:val="both"/>
        <w:rPr>
          <w:rFonts w:ascii="Times New Roman" w:hAnsi="Times New Roman" w:cs="Times New Roman"/>
          <w:sz w:val="28"/>
          <w:szCs w:val="28"/>
        </w:rPr>
      </w:pPr>
      <w:r w:rsidRPr="00A5360B">
        <w:rPr>
          <w:rFonts w:ascii="Times New Roman" w:hAnsi="Times New Roman" w:cs="Times New Roman"/>
          <w:sz w:val="28"/>
          <w:szCs w:val="28"/>
        </w:rPr>
        <w:t xml:space="preserve">1. Сегодня наша радиопередача посвящена Книге. Ещё великий В. А. Сухомлинский писал: «Чтобы подготовить человека духовно к самостоятельной жизни, надо </w:t>
      </w:r>
      <w:r w:rsidR="00F2248A">
        <w:rPr>
          <w:rFonts w:ascii="Times New Roman" w:hAnsi="Times New Roman" w:cs="Times New Roman"/>
          <w:sz w:val="28"/>
          <w:szCs w:val="28"/>
        </w:rPr>
        <w:t>в</w:t>
      </w:r>
      <w:r w:rsidRPr="00A5360B">
        <w:rPr>
          <w:rFonts w:ascii="Times New Roman" w:hAnsi="Times New Roman" w:cs="Times New Roman"/>
          <w:sz w:val="28"/>
          <w:szCs w:val="28"/>
        </w:rPr>
        <w:t>вести его в мир книг». Книга не только учит, она ещё и лечит.</w:t>
      </w:r>
    </w:p>
    <w:p w:rsidR="00D7177D" w:rsidRDefault="00D7177D" w:rsidP="00A5360B">
      <w:pPr>
        <w:jc w:val="both"/>
        <w:rPr>
          <w:rFonts w:ascii="Times New Roman" w:hAnsi="Times New Roman" w:cs="Times New Roman"/>
          <w:sz w:val="28"/>
          <w:szCs w:val="28"/>
        </w:rPr>
      </w:pPr>
      <w:r w:rsidRPr="00A5360B">
        <w:rPr>
          <w:rFonts w:ascii="Times New Roman" w:hAnsi="Times New Roman" w:cs="Times New Roman"/>
          <w:sz w:val="28"/>
          <w:szCs w:val="28"/>
        </w:rPr>
        <w:t>2.</w:t>
      </w:r>
      <w:r w:rsidR="00A5360B">
        <w:rPr>
          <w:rFonts w:ascii="Times New Roman" w:hAnsi="Times New Roman" w:cs="Times New Roman"/>
          <w:sz w:val="28"/>
          <w:szCs w:val="28"/>
        </w:rPr>
        <w:t xml:space="preserve"> </w:t>
      </w:r>
      <w:r w:rsidRPr="00A5360B">
        <w:rPr>
          <w:rFonts w:ascii="Times New Roman" w:hAnsi="Times New Roman" w:cs="Times New Roman"/>
          <w:sz w:val="28"/>
          <w:szCs w:val="28"/>
        </w:rPr>
        <w:t>А.С. Пушкин призывал своих читателей взять в руки</w:t>
      </w:r>
      <w:r w:rsidR="002913C5" w:rsidRPr="00A5360B">
        <w:rPr>
          <w:rFonts w:ascii="Times New Roman" w:hAnsi="Times New Roman" w:cs="Times New Roman"/>
          <w:sz w:val="28"/>
          <w:szCs w:val="28"/>
        </w:rPr>
        <w:t xml:space="preserve"> книгу, если их охватывал недуг. И он был прав. Издавна люди заметили положительное действие книги на з</w:t>
      </w:r>
      <w:r w:rsidR="00F2248A">
        <w:rPr>
          <w:rFonts w:ascii="Times New Roman" w:hAnsi="Times New Roman" w:cs="Times New Roman"/>
          <w:sz w:val="28"/>
          <w:szCs w:val="28"/>
        </w:rPr>
        <w:t>доровье  и настроение человека. В настоящее время этот метод широко используется. Он получил название «</w:t>
      </w:r>
      <w:proofErr w:type="spellStart"/>
      <w:r w:rsidR="00F2248A">
        <w:rPr>
          <w:rFonts w:ascii="Times New Roman" w:hAnsi="Times New Roman" w:cs="Times New Roman"/>
          <w:sz w:val="28"/>
          <w:szCs w:val="28"/>
        </w:rPr>
        <w:t>библиотерапия</w:t>
      </w:r>
      <w:proofErr w:type="spellEnd"/>
      <w:r w:rsidR="00F2248A">
        <w:rPr>
          <w:rFonts w:ascii="Times New Roman" w:hAnsi="Times New Roman" w:cs="Times New Roman"/>
          <w:sz w:val="28"/>
          <w:szCs w:val="28"/>
        </w:rPr>
        <w:t>».</w:t>
      </w:r>
    </w:p>
    <w:p w:rsidR="00F2248A" w:rsidRDefault="00B01AA1" w:rsidP="00A5360B">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20955</wp:posOffset>
            </wp:positionH>
            <wp:positionV relativeFrom="paragraph">
              <wp:posOffset>941705</wp:posOffset>
            </wp:positionV>
            <wp:extent cx="1855470" cy="1691640"/>
            <wp:effectExtent l="19050" t="0" r="0" b="0"/>
            <wp:wrapSquare wrapText="bothSides"/>
            <wp:docPr id="10" name="Рисунок 10"/>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4" cstate="print"/>
                    <a:srcRect/>
                    <a:stretch>
                      <a:fillRect/>
                    </a:stretch>
                  </pic:blipFill>
                  <pic:spPr bwMode="auto">
                    <a:xfrm>
                      <a:off x="0" y="0"/>
                      <a:ext cx="1855470" cy="1691640"/>
                    </a:xfrm>
                    <a:prstGeom prst="rect">
                      <a:avLst/>
                    </a:prstGeom>
                    <a:noFill/>
                    <a:ln w="9525">
                      <a:noFill/>
                      <a:miter lim="800000"/>
                      <a:headEnd/>
                      <a:tailEnd/>
                    </a:ln>
                    <a:effectLst/>
                  </pic:spPr>
                </pic:pic>
              </a:graphicData>
            </a:graphic>
          </wp:anchor>
        </w:drawing>
      </w:r>
      <w:r w:rsidR="00F2248A">
        <w:rPr>
          <w:rFonts w:ascii="Times New Roman" w:hAnsi="Times New Roman" w:cs="Times New Roman"/>
          <w:sz w:val="28"/>
          <w:szCs w:val="28"/>
        </w:rPr>
        <w:t xml:space="preserve">1. Начало методу положили первые церковные библиотеки. Книги религиозного содержания приносили верующим людям успокоение и надежду. В </w:t>
      </w:r>
      <w:proofErr w:type="gramStart"/>
      <w:r w:rsidR="00F2248A">
        <w:rPr>
          <w:rFonts w:ascii="Times New Roman" w:hAnsi="Times New Roman" w:cs="Times New Roman"/>
          <w:sz w:val="28"/>
          <w:szCs w:val="28"/>
        </w:rPr>
        <w:t>Х</w:t>
      </w:r>
      <w:proofErr w:type="gramEnd"/>
      <w:r w:rsidR="00F2248A">
        <w:rPr>
          <w:rFonts w:ascii="Times New Roman" w:hAnsi="Times New Roman" w:cs="Times New Roman"/>
          <w:sz w:val="28"/>
          <w:szCs w:val="28"/>
          <w:lang w:val="en-US"/>
        </w:rPr>
        <w:t>VII</w:t>
      </w:r>
      <w:r w:rsidR="000203EF">
        <w:rPr>
          <w:rFonts w:ascii="Times New Roman" w:hAnsi="Times New Roman" w:cs="Times New Roman"/>
          <w:sz w:val="28"/>
          <w:szCs w:val="28"/>
        </w:rPr>
        <w:t>в. в</w:t>
      </w:r>
      <w:r w:rsidR="00842A83">
        <w:rPr>
          <w:rFonts w:ascii="Times New Roman" w:hAnsi="Times New Roman" w:cs="Times New Roman"/>
          <w:sz w:val="28"/>
          <w:szCs w:val="28"/>
        </w:rPr>
        <w:t xml:space="preserve"> А</w:t>
      </w:r>
      <w:r w:rsidR="00F2248A">
        <w:rPr>
          <w:rFonts w:ascii="Times New Roman" w:hAnsi="Times New Roman" w:cs="Times New Roman"/>
          <w:sz w:val="28"/>
          <w:szCs w:val="28"/>
        </w:rPr>
        <w:t>нглии врачи рекомендовали своим пациентам кроме лекарств чтение двух – трёх страниц хорошего текста.</w:t>
      </w:r>
      <w:r w:rsidRPr="00B01AA1">
        <w:rPr>
          <w:noProof/>
          <w:lang w:eastAsia="ru-RU"/>
        </w:rPr>
        <w:t xml:space="preserve"> </w:t>
      </w:r>
    </w:p>
    <w:p w:rsidR="00F2248A" w:rsidRDefault="00F2248A" w:rsidP="00A5360B">
      <w:pPr>
        <w:jc w:val="both"/>
        <w:rPr>
          <w:rFonts w:ascii="Times New Roman" w:hAnsi="Times New Roman" w:cs="Times New Roman"/>
          <w:sz w:val="28"/>
          <w:szCs w:val="28"/>
        </w:rPr>
      </w:pPr>
      <w:r>
        <w:rPr>
          <w:rFonts w:ascii="Times New Roman" w:hAnsi="Times New Roman" w:cs="Times New Roman"/>
          <w:sz w:val="28"/>
          <w:szCs w:val="28"/>
        </w:rPr>
        <w:t>2. Послушайте, ребята, откуда к нам пришло такое удивительное лекарство для душ</w:t>
      </w:r>
      <w:r w:rsidR="000203EF">
        <w:rPr>
          <w:rFonts w:ascii="Times New Roman" w:hAnsi="Times New Roman" w:cs="Times New Roman"/>
          <w:sz w:val="28"/>
          <w:szCs w:val="28"/>
        </w:rPr>
        <w:t>и. Самое первое – это «ЧЕЛОВЕК -</w:t>
      </w:r>
      <w:r>
        <w:rPr>
          <w:rFonts w:ascii="Times New Roman" w:hAnsi="Times New Roman" w:cs="Times New Roman"/>
          <w:sz w:val="28"/>
          <w:szCs w:val="28"/>
        </w:rPr>
        <w:t xml:space="preserve"> КНИГА». В очень далёкие времена, когда не умели читать, писать, все знания они хранили не на книжных полках, а в своей памяти. Они передавались от одного человека к другому, из одного поколения в следующее. Тех, кто рассказывал предания, называли сказителями.</w:t>
      </w:r>
    </w:p>
    <w:p w:rsidR="00842A83" w:rsidRDefault="00842A83" w:rsidP="00A5360B">
      <w:pPr>
        <w:jc w:val="both"/>
        <w:rPr>
          <w:rFonts w:ascii="Times New Roman" w:hAnsi="Times New Roman" w:cs="Times New Roman"/>
          <w:sz w:val="28"/>
          <w:szCs w:val="28"/>
        </w:rPr>
      </w:pPr>
      <w:r>
        <w:rPr>
          <w:rFonts w:ascii="Times New Roman" w:hAnsi="Times New Roman" w:cs="Times New Roman"/>
          <w:sz w:val="28"/>
          <w:szCs w:val="28"/>
        </w:rPr>
        <w:t>1. У древних греков, например</w:t>
      </w:r>
      <w:r w:rsidR="000203EF">
        <w:rPr>
          <w:rFonts w:ascii="Times New Roman" w:hAnsi="Times New Roman" w:cs="Times New Roman"/>
          <w:sz w:val="28"/>
          <w:szCs w:val="28"/>
        </w:rPr>
        <w:t xml:space="preserve">, </w:t>
      </w:r>
      <w:proofErr w:type="gramStart"/>
      <w:r>
        <w:rPr>
          <w:rFonts w:ascii="Times New Roman" w:hAnsi="Times New Roman" w:cs="Times New Roman"/>
          <w:sz w:val="28"/>
          <w:szCs w:val="28"/>
        </w:rPr>
        <w:t>сказителей</w:t>
      </w:r>
      <w:proofErr w:type="gramEnd"/>
      <w:r>
        <w:rPr>
          <w:rFonts w:ascii="Times New Roman" w:hAnsi="Times New Roman" w:cs="Times New Roman"/>
          <w:sz w:val="28"/>
          <w:szCs w:val="28"/>
        </w:rPr>
        <w:t xml:space="preserve"> на</w:t>
      </w:r>
      <w:r w:rsidR="000203EF">
        <w:rPr>
          <w:rFonts w:ascii="Times New Roman" w:hAnsi="Times New Roman" w:cs="Times New Roman"/>
          <w:sz w:val="28"/>
          <w:szCs w:val="28"/>
        </w:rPr>
        <w:t xml:space="preserve">зывали </w:t>
      </w:r>
      <w:proofErr w:type="spellStart"/>
      <w:r w:rsidR="000203EF">
        <w:rPr>
          <w:rFonts w:ascii="Times New Roman" w:hAnsi="Times New Roman" w:cs="Times New Roman"/>
          <w:sz w:val="28"/>
          <w:szCs w:val="28"/>
        </w:rPr>
        <w:t>аэдами</w:t>
      </w:r>
      <w:proofErr w:type="spellEnd"/>
      <w:r w:rsidR="000203EF">
        <w:rPr>
          <w:rFonts w:ascii="Times New Roman" w:hAnsi="Times New Roman" w:cs="Times New Roman"/>
          <w:sz w:val="28"/>
          <w:szCs w:val="28"/>
        </w:rPr>
        <w:t>. Они всегда были ж</w:t>
      </w:r>
      <w:r>
        <w:rPr>
          <w:rFonts w:ascii="Times New Roman" w:hAnsi="Times New Roman" w:cs="Times New Roman"/>
          <w:sz w:val="28"/>
          <w:szCs w:val="28"/>
        </w:rPr>
        <w:t xml:space="preserve">еланными гостями на пиру. По его окончании, </w:t>
      </w:r>
      <w:proofErr w:type="spellStart"/>
      <w:r>
        <w:rPr>
          <w:rFonts w:ascii="Times New Roman" w:hAnsi="Times New Roman" w:cs="Times New Roman"/>
          <w:sz w:val="28"/>
          <w:szCs w:val="28"/>
        </w:rPr>
        <w:t>аэд</w:t>
      </w:r>
      <w:proofErr w:type="spellEnd"/>
      <w:r>
        <w:rPr>
          <w:rFonts w:ascii="Times New Roman" w:hAnsi="Times New Roman" w:cs="Times New Roman"/>
          <w:sz w:val="28"/>
          <w:szCs w:val="28"/>
        </w:rPr>
        <w:t xml:space="preserve"> брал в руки лиру и начинал петь о храбром воине Одиссее и других героях древнегреческой мифологии.</w:t>
      </w:r>
    </w:p>
    <w:p w:rsidR="00842A83" w:rsidRDefault="00842A83" w:rsidP="00A5360B">
      <w:pPr>
        <w:jc w:val="both"/>
        <w:rPr>
          <w:rFonts w:ascii="Times New Roman" w:hAnsi="Times New Roman" w:cs="Times New Roman"/>
          <w:sz w:val="28"/>
          <w:szCs w:val="28"/>
        </w:rPr>
      </w:pPr>
      <w:r>
        <w:rPr>
          <w:rFonts w:ascii="Times New Roman" w:hAnsi="Times New Roman" w:cs="Times New Roman"/>
          <w:sz w:val="28"/>
          <w:szCs w:val="28"/>
        </w:rPr>
        <w:t xml:space="preserve">2. У нас в России сказители сказывали сказки, былины. Лишь спустя века, после изобретения письменности, они были записаны. До появления письменности человек пользовался и другими способами передачи и запоминания информации. Один из них – УЗЕЛКОВОЕ ПИСЬМО. Для </w:t>
      </w:r>
      <w:r>
        <w:rPr>
          <w:rFonts w:ascii="Times New Roman" w:hAnsi="Times New Roman" w:cs="Times New Roman"/>
          <w:sz w:val="28"/>
          <w:szCs w:val="28"/>
        </w:rPr>
        <w:lastRenderedPageBreak/>
        <w:t>узелкового письма требовалась толстая верёвка</w:t>
      </w:r>
      <w:r w:rsidR="00761A55">
        <w:rPr>
          <w:rFonts w:ascii="Times New Roman" w:hAnsi="Times New Roman" w:cs="Times New Roman"/>
          <w:sz w:val="28"/>
          <w:szCs w:val="28"/>
        </w:rPr>
        <w:t xml:space="preserve"> и разноцветные тонкие шнурки разной длины, которые привязывали к верёвке.</w:t>
      </w:r>
    </w:p>
    <w:p w:rsidR="00761A55" w:rsidRDefault="00761A55" w:rsidP="00A5360B">
      <w:pPr>
        <w:jc w:val="both"/>
        <w:rPr>
          <w:rFonts w:ascii="Times New Roman" w:hAnsi="Times New Roman" w:cs="Times New Roman"/>
          <w:sz w:val="28"/>
          <w:szCs w:val="28"/>
        </w:rPr>
      </w:pPr>
      <w:r>
        <w:rPr>
          <w:rFonts w:ascii="Times New Roman" w:hAnsi="Times New Roman" w:cs="Times New Roman"/>
          <w:sz w:val="28"/>
          <w:szCs w:val="28"/>
        </w:rPr>
        <w:t>1. На шнурках завязывали узелки. Чем ближе узелок к верёвке, тем важнее информация. Чёрный узел означал смерть, белый - мир, зелёный – хлеб. Если узел не был окрашен, он обозначал число: простые узлы десятки, двойные – сотни. На смену узелковому письму, которое было очень трудно читать, возникло письмо в картинках.</w:t>
      </w:r>
    </w:p>
    <w:p w:rsidR="00761A55" w:rsidRDefault="000F443A" w:rsidP="00A5360B">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20955</wp:posOffset>
            </wp:positionH>
            <wp:positionV relativeFrom="paragraph">
              <wp:posOffset>1647190</wp:posOffset>
            </wp:positionV>
            <wp:extent cx="4674870" cy="2400300"/>
            <wp:effectExtent l="19050" t="0" r="0" b="0"/>
            <wp:wrapTight wrapText="bothSides">
              <wp:wrapPolygon edited="0">
                <wp:start x="1584" y="0"/>
                <wp:lineTo x="-88" y="514"/>
                <wp:lineTo x="-88" y="21429"/>
                <wp:lineTo x="21565" y="21429"/>
                <wp:lineTo x="21565" y="16114"/>
                <wp:lineTo x="9858" y="13714"/>
                <wp:lineTo x="9946" y="12686"/>
                <wp:lineTo x="9506" y="8229"/>
                <wp:lineTo x="9770" y="6171"/>
                <wp:lineTo x="9682" y="5486"/>
                <wp:lineTo x="10034" y="3943"/>
                <wp:lineTo x="9330" y="3429"/>
                <wp:lineTo x="4049" y="2743"/>
                <wp:lineTo x="4049" y="0"/>
                <wp:lineTo x="1584" y="0"/>
              </wp:wrapPolygon>
            </wp:wrapTight>
            <wp:docPr id="11" name="Рисунок 11" descr="C:\Documents and Settings\kurs\Мои документы\Color_WMF\EDCATION\BKONDESK.WMF"/>
            <wp:cNvGraphicFramePr/>
            <a:graphic xmlns:a="http://schemas.openxmlformats.org/drawingml/2006/main">
              <a:graphicData uri="http://schemas.openxmlformats.org/drawingml/2006/picture">
                <pic:pic xmlns:pic="http://schemas.openxmlformats.org/drawingml/2006/picture">
                  <pic:nvPicPr>
                    <pic:cNvPr id="38918" name="Picture 6" descr="C:\Documents and Settings\kurs\Мои документы\Color_WMF\EDCATION\BKONDESK.WMF"/>
                    <pic:cNvPicPr>
                      <a:picLocks noChangeAspect="1" noChangeArrowheads="1"/>
                    </pic:cNvPicPr>
                  </pic:nvPicPr>
                  <pic:blipFill>
                    <a:blip r:embed="rId5" cstate="print"/>
                    <a:srcRect/>
                    <a:stretch>
                      <a:fillRect/>
                    </a:stretch>
                  </pic:blipFill>
                  <pic:spPr bwMode="auto">
                    <a:xfrm>
                      <a:off x="0" y="0"/>
                      <a:ext cx="4674870" cy="2400300"/>
                    </a:xfrm>
                    <a:prstGeom prst="rect">
                      <a:avLst/>
                    </a:prstGeom>
                    <a:noFill/>
                  </pic:spPr>
                </pic:pic>
              </a:graphicData>
            </a:graphic>
          </wp:anchor>
        </w:drawing>
      </w:r>
      <w:r w:rsidR="00761A55">
        <w:rPr>
          <w:rFonts w:ascii="Times New Roman" w:hAnsi="Times New Roman" w:cs="Times New Roman"/>
          <w:sz w:val="28"/>
          <w:szCs w:val="28"/>
        </w:rPr>
        <w:t>2. Рисовали на всём даже на теле. Отсюда к нам пришла татуировка. Она имела своё значение – узоры говорили о числе походов и побед, о силе и доблести человека. Позже появилась письменность, но не было бумаги, и человек приспособился делать книги из других материалов. В древней Руси это была береста. В Древнем Риме пользовались восковыми книгами. В Древней Ассирии изобрели «КНИГИ - ПЛИТКИ». Их лепили из мягкой глины и обжигали в печке.</w:t>
      </w:r>
      <w:r w:rsidRPr="000F443A">
        <w:rPr>
          <w:noProof/>
          <w:lang w:eastAsia="ru-RU"/>
        </w:rPr>
        <w:t xml:space="preserve"> </w:t>
      </w:r>
    </w:p>
    <w:p w:rsidR="00761A55" w:rsidRDefault="00761A55" w:rsidP="00A5360B">
      <w:pPr>
        <w:jc w:val="both"/>
        <w:rPr>
          <w:rFonts w:ascii="Times New Roman" w:hAnsi="Times New Roman" w:cs="Times New Roman"/>
          <w:sz w:val="28"/>
          <w:szCs w:val="28"/>
        </w:rPr>
      </w:pPr>
      <w:r>
        <w:rPr>
          <w:rFonts w:ascii="Times New Roman" w:hAnsi="Times New Roman" w:cs="Times New Roman"/>
          <w:sz w:val="28"/>
          <w:szCs w:val="28"/>
        </w:rPr>
        <w:t>1. В Древнем Египте</w:t>
      </w:r>
      <w:r w:rsidR="00B74015">
        <w:rPr>
          <w:rFonts w:ascii="Times New Roman" w:hAnsi="Times New Roman" w:cs="Times New Roman"/>
          <w:sz w:val="28"/>
          <w:szCs w:val="28"/>
        </w:rPr>
        <w:t xml:space="preserve"> люди пользовались «КНИГАМИ – ЛЕНТАМИ». Эти книги делали из растения, которое называлось папирусом. Позже на смену пришла новая книга, сделанная из тонко выделанной овечьей или козьей кожи. Эта кожа называлась пергамент. Новый материал для книг оказался значительно лучше старого. Эти книги использовали вплоть до изобретения бумаги.</w:t>
      </w:r>
    </w:p>
    <w:p w:rsidR="00B74015" w:rsidRDefault="00B74015" w:rsidP="00A5360B">
      <w:pPr>
        <w:jc w:val="both"/>
        <w:rPr>
          <w:rFonts w:ascii="Times New Roman" w:hAnsi="Times New Roman" w:cs="Times New Roman"/>
          <w:sz w:val="28"/>
          <w:szCs w:val="28"/>
        </w:rPr>
      </w:pPr>
      <w:r>
        <w:rPr>
          <w:rFonts w:ascii="Times New Roman" w:hAnsi="Times New Roman" w:cs="Times New Roman"/>
          <w:sz w:val="28"/>
          <w:szCs w:val="28"/>
        </w:rPr>
        <w:t>2. Ребята</w:t>
      </w:r>
      <w:r w:rsidR="000203EF">
        <w:rPr>
          <w:rFonts w:ascii="Times New Roman" w:hAnsi="Times New Roman" w:cs="Times New Roman"/>
          <w:sz w:val="28"/>
          <w:szCs w:val="28"/>
        </w:rPr>
        <w:t>,</w:t>
      </w:r>
      <w:r>
        <w:rPr>
          <w:rFonts w:ascii="Times New Roman" w:hAnsi="Times New Roman" w:cs="Times New Roman"/>
          <w:sz w:val="28"/>
          <w:szCs w:val="28"/>
        </w:rPr>
        <w:t xml:space="preserve"> давайте поговорим не просто о культуре, а о культуре чтения. Чтобы читать было интересно, надо уметь правильно организовать процесс чтения. Послушайте, как это делают некоторые дети…</w:t>
      </w:r>
    </w:p>
    <w:p w:rsidR="00B74015" w:rsidRDefault="00B74015" w:rsidP="00A5360B">
      <w:pPr>
        <w:jc w:val="both"/>
        <w:rPr>
          <w:rFonts w:ascii="Times New Roman" w:hAnsi="Times New Roman" w:cs="Times New Roman"/>
          <w:sz w:val="28"/>
          <w:szCs w:val="28"/>
        </w:rPr>
      </w:pPr>
    </w:p>
    <w:p w:rsidR="00B74015" w:rsidRDefault="00104CE4" w:rsidP="00104CE4">
      <w:pPr>
        <w:jc w:val="center"/>
        <w:rPr>
          <w:rFonts w:ascii="Times New Roman" w:hAnsi="Times New Roman" w:cs="Times New Roman"/>
          <w:sz w:val="28"/>
          <w:szCs w:val="28"/>
        </w:rPr>
      </w:pPr>
      <w:r>
        <w:rPr>
          <w:rFonts w:ascii="Times New Roman" w:hAnsi="Times New Roman" w:cs="Times New Roman"/>
          <w:sz w:val="28"/>
          <w:szCs w:val="28"/>
        </w:rPr>
        <w:t xml:space="preserve">                                    </w:t>
      </w:r>
      <w:r w:rsidR="00B74015">
        <w:rPr>
          <w:rFonts w:ascii="Times New Roman" w:hAnsi="Times New Roman" w:cs="Times New Roman"/>
          <w:sz w:val="28"/>
          <w:szCs w:val="28"/>
        </w:rPr>
        <w:t>Вася книжек не читал, он их попросту глотал:</w:t>
      </w:r>
    </w:p>
    <w:p w:rsidR="00B74015" w:rsidRDefault="00104CE4" w:rsidP="00104CE4">
      <w:pPr>
        <w:jc w:val="center"/>
        <w:rPr>
          <w:rFonts w:ascii="Times New Roman" w:hAnsi="Times New Roman" w:cs="Times New Roman"/>
          <w:sz w:val="28"/>
          <w:szCs w:val="28"/>
        </w:rPr>
      </w:pPr>
      <w:r>
        <w:rPr>
          <w:rFonts w:ascii="Times New Roman" w:hAnsi="Times New Roman" w:cs="Times New Roman"/>
          <w:sz w:val="28"/>
          <w:szCs w:val="28"/>
        </w:rPr>
        <w:t xml:space="preserve">                                          </w:t>
      </w:r>
      <w:r w:rsidR="00B74015">
        <w:rPr>
          <w:rFonts w:ascii="Times New Roman" w:hAnsi="Times New Roman" w:cs="Times New Roman"/>
          <w:sz w:val="28"/>
          <w:szCs w:val="28"/>
        </w:rPr>
        <w:t>За едой и перед сном, в лодке с поднятым веслом,</w:t>
      </w:r>
    </w:p>
    <w:p w:rsidR="00B74015" w:rsidRDefault="00104CE4" w:rsidP="00104CE4">
      <w:pPr>
        <w:jc w:val="center"/>
        <w:rPr>
          <w:rFonts w:ascii="Times New Roman" w:hAnsi="Times New Roman" w:cs="Times New Roman"/>
          <w:sz w:val="28"/>
          <w:szCs w:val="28"/>
        </w:rPr>
      </w:pPr>
      <w:r>
        <w:rPr>
          <w:rFonts w:ascii="Times New Roman" w:hAnsi="Times New Roman" w:cs="Times New Roman"/>
          <w:sz w:val="28"/>
          <w:szCs w:val="28"/>
        </w:rPr>
        <w:t xml:space="preserve">                          </w:t>
      </w:r>
      <w:r w:rsidR="00B74015">
        <w:rPr>
          <w:rFonts w:ascii="Times New Roman" w:hAnsi="Times New Roman" w:cs="Times New Roman"/>
          <w:sz w:val="28"/>
          <w:szCs w:val="28"/>
        </w:rPr>
        <w:t>На уроках и в саду. Лёжа, стоя на ходу.</w:t>
      </w:r>
    </w:p>
    <w:p w:rsidR="00B74015" w:rsidRDefault="00104CE4" w:rsidP="00104CE4">
      <w:pPr>
        <w:jc w:val="right"/>
        <w:rPr>
          <w:rFonts w:ascii="Times New Roman" w:hAnsi="Times New Roman" w:cs="Times New Roman"/>
          <w:sz w:val="28"/>
          <w:szCs w:val="28"/>
        </w:rPr>
      </w:pPr>
      <w:r>
        <w:rPr>
          <w:rFonts w:ascii="Times New Roman" w:hAnsi="Times New Roman" w:cs="Times New Roman"/>
          <w:sz w:val="28"/>
          <w:szCs w:val="28"/>
        </w:rPr>
        <w:t xml:space="preserve">          </w:t>
      </w:r>
      <w:r w:rsidR="00B74015">
        <w:rPr>
          <w:rFonts w:ascii="Times New Roman" w:hAnsi="Times New Roman" w:cs="Times New Roman"/>
          <w:sz w:val="28"/>
          <w:szCs w:val="28"/>
        </w:rPr>
        <w:t>За обедом проглотил он «Гулливера» с «Буратино»,</w:t>
      </w:r>
    </w:p>
    <w:p w:rsidR="00B74015" w:rsidRDefault="00104CE4" w:rsidP="00104CE4">
      <w:pPr>
        <w:jc w:val="center"/>
        <w:rPr>
          <w:rFonts w:ascii="Times New Roman" w:hAnsi="Times New Roman" w:cs="Times New Roman"/>
          <w:sz w:val="28"/>
          <w:szCs w:val="28"/>
        </w:rPr>
      </w:pPr>
      <w:r>
        <w:rPr>
          <w:rFonts w:ascii="Times New Roman" w:hAnsi="Times New Roman" w:cs="Times New Roman"/>
          <w:sz w:val="28"/>
          <w:szCs w:val="28"/>
        </w:rPr>
        <w:t xml:space="preserve">                                        </w:t>
      </w:r>
      <w:r w:rsidR="00B74015">
        <w:rPr>
          <w:rFonts w:ascii="Times New Roman" w:hAnsi="Times New Roman" w:cs="Times New Roman"/>
          <w:sz w:val="28"/>
          <w:szCs w:val="28"/>
        </w:rPr>
        <w:t xml:space="preserve">Взял он с вешалки пальто, закусил стихом </w:t>
      </w:r>
      <w:proofErr w:type="spellStart"/>
      <w:r w:rsidR="00B74015">
        <w:rPr>
          <w:rFonts w:ascii="Times New Roman" w:hAnsi="Times New Roman" w:cs="Times New Roman"/>
          <w:sz w:val="28"/>
          <w:szCs w:val="28"/>
        </w:rPr>
        <w:t>Барто</w:t>
      </w:r>
      <w:proofErr w:type="spellEnd"/>
      <w:r w:rsidR="00B74015">
        <w:rPr>
          <w:rFonts w:ascii="Times New Roman" w:hAnsi="Times New Roman" w:cs="Times New Roman"/>
          <w:sz w:val="28"/>
          <w:szCs w:val="28"/>
        </w:rPr>
        <w:t>,</w:t>
      </w:r>
    </w:p>
    <w:p w:rsidR="00104CE4" w:rsidRDefault="00104CE4" w:rsidP="00104CE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4015">
        <w:rPr>
          <w:rFonts w:ascii="Times New Roman" w:hAnsi="Times New Roman" w:cs="Times New Roman"/>
          <w:sz w:val="28"/>
          <w:szCs w:val="28"/>
        </w:rPr>
        <w:t xml:space="preserve">А в аптеку </w:t>
      </w:r>
      <w:r>
        <w:rPr>
          <w:rFonts w:ascii="Times New Roman" w:hAnsi="Times New Roman" w:cs="Times New Roman"/>
          <w:sz w:val="28"/>
          <w:szCs w:val="28"/>
        </w:rPr>
        <w:t>шёл пока, скушал томик Маршака.</w:t>
      </w:r>
    </w:p>
    <w:p w:rsidR="00B74015"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B74015">
        <w:rPr>
          <w:rFonts w:ascii="Times New Roman" w:hAnsi="Times New Roman" w:cs="Times New Roman"/>
          <w:sz w:val="28"/>
          <w:szCs w:val="28"/>
        </w:rPr>
        <w:t xml:space="preserve">Не заметил, как с арбузом съел он </w:t>
      </w:r>
      <w:r w:rsidR="007B1851">
        <w:rPr>
          <w:rFonts w:ascii="Times New Roman" w:hAnsi="Times New Roman" w:cs="Times New Roman"/>
          <w:sz w:val="28"/>
          <w:szCs w:val="28"/>
        </w:rPr>
        <w:t>«Робинзона Крузо».</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 xml:space="preserve">Наконец, собравшись </w:t>
      </w:r>
      <w:proofErr w:type="gramStart"/>
      <w:r w:rsidR="007B1851">
        <w:rPr>
          <w:rFonts w:ascii="Times New Roman" w:hAnsi="Times New Roman" w:cs="Times New Roman"/>
          <w:sz w:val="28"/>
          <w:szCs w:val="28"/>
        </w:rPr>
        <w:t>спать</w:t>
      </w:r>
      <w:proofErr w:type="gramEnd"/>
      <w:r w:rsidR="007B1851">
        <w:rPr>
          <w:rFonts w:ascii="Times New Roman" w:hAnsi="Times New Roman" w:cs="Times New Roman"/>
          <w:sz w:val="28"/>
          <w:szCs w:val="28"/>
        </w:rPr>
        <w:t xml:space="preserve"> взял Хоттабыча в кровать,</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У него спросили в классе: «Что прочёл сегодня, Вася?»</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И ответил Вася так: «Написал роман Маршак,</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Как отважный Робинзон сел в отцепленный вагон</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И поехал к лилипутам. Был Верёвками опутан,</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Но его от смерти спас добрый папа Карабас».</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Дружный смех раздался в классе. Отчего?</w:t>
      </w:r>
    </w:p>
    <w:p w:rsidR="007B1851" w:rsidRDefault="00104CE4"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Не понял Вася,</w:t>
      </w:r>
    </w:p>
    <w:p w:rsidR="007B1851" w:rsidRDefault="0056125D" w:rsidP="00A5360B">
      <w:pPr>
        <w:jc w:val="both"/>
        <w:rPr>
          <w:rFonts w:ascii="Times New Roman" w:hAnsi="Times New Roman" w:cs="Times New Roman"/>
          <w:sz w:val="28"/>
          <w:szCs w:val="28"/>
        </w:rPr>
      </w:pPr>
      <w:r>
        <w:rPr>
          <w:rFonts w:ascii="Times New Roman" w:hAnsi="Times New Roman" w:cs="Times New Roman"/>
          <w:sz w:val="28"/>
          <w:szCs w:val="28"/>
        </w:rPr>
        <w:t xml:space="preserve">      </w:t>
      </w:r>
      <w:r w:rsidR="007B1851">
        <w:rPr>
          <w:rFonts w:ascii="Times New Roman" w:hAnsi="Times New Roman" w:cs="Times New Roman"/>
          <w:sz w:val="28"/>
          <w:szCs w:val="28"/>
        </w:rPr>
        <w:t>Знает кто-нибудь из вас, почему смеялся класс?</w:t>
      </w:r>
    </w:p>
    <w:p w:rsidR="007B1851" w:rsidRDefault="007B1851" w:rsidP="00A5360B">
      <w:pPr>
        <w:jc w:val="both"/>
        <w:rPr>
          <w:rFonts w:ascii="Times New Roman" w:hAnsi="Times New Roman" w:cs="Times New Roman"/>
          <w:sz w:val="28"/>
          <w:szCs w:val="28"/>
        </w:rPr>
      </w:pPr>
      <w:r>
        <w:rPr>
          <w:rFonts w:ascii="Times New Roman" w:hAnsi="Times New Roman" w:cs="Times New Roman"/>
          <w:sz w:val="28"/>
          <w:szCs w:val="28"/>
        </w:rPr>
        <w:t xml:space="preserve">2. Ребята, </w:t>
      </w:r>
      <w:r w:rsidR="00104CE4">
        <w:rPr>
          <w:rFonts w:ascii="Times New Roman" w:hAnsi="Times New Roman" w:cs="Times New Roman"/>
          <w:sz w:val="28"/>
          <w:szCs w:val="28"/>
        </w:rPr>
        <w:t>хорошо, когда человек много чита</w:t>
      </w:r>
      <w:r>
        <w:rPr>
          <w:rFonts w:ascii="Times New Roman" w:hAnsi="Times New Roman" w:cs="Times New Roman"/>
          <w:sz w:val="28"/>
          <w:szCs w:val="28"/>
        </w:rPr>
        <w:t>ет, но</w:t>
      </w:r>
      <w:r w:rsidR="00104CE4">
        <w:rPr>
          <w:rFonts w:ascii="Times New Roman" w:hAnsi="Times New Roman" w:cs="Times New Roman"/>
          <w:sz w:val="28"/>
          <w:szCs w:val="28"/>
        </w:rPr>
        <w:t xml:space="preserve"> </w:t>
      </w:r>
      <w:r w:rsidR="000203EF">
        <w:rPr>
          <w:rFonts w:ascii="Times New Roman" w:hAnsi="Times New Roman" w:cs="Times New Roman"/>
          <w:sz w:val="28"/>
          <w:szCs w:val="28"/>
        </w:rPr>
        <w:t xml:space="preserve">плохо, когда читая </w:t>
      </w:r>
      <w:bookmarkStart w:id="0" w:name="_GoBack"/>
      <w:bookmarkEnd w:id="0"/>
      <w:r>
        <w:rPr>
          <w:rFonts w:ascii="Times New Roman" w:hAnsi="Times New Roman" w:cs="Times New Roman"/>
          <w:sz w:val="28"/>
          <w:szCs w:val="28"/>
        </w:rPr>
        <w:t xml:space="preserve">не задумывается о </w:t>
      </w:r>
      <w:proofErr w:type="gramStart"/>
      <w:r>
        <w:rPr>
          <w:rFonts w:ascii="Times New Roman" w:hAnsi="Times New Roman" w:cs="Times New Roman"/>
          <w:sz w:val="28"/>
          <w:szCs w:val="28"/>
        </w:rPr>
        <w:t>прочитанном</w:t>
      </w:r>
      <w:proofErr w:type="gramEnd"/>
      <w:r>
        <w:rPr>
          <w:rFonts w:ascii="Times New Roman" w:hAnsi="Times New Roman" w:cs="Times New Roman"/>
          <w:sz w:val="28"/>
          <w:szCs w:val="28"/>
        </w:rPr>
        <w:t>. Книга нам даёт дельные советы: «Читай меня от начала до конца. Не торопись</w:t>
      </w:r>
      <w:r w:rsidR="00104CE4">
        <w:rPr>
          <w:rFonts w:ascii="Times New Roman" w:hAnsi="Times New Roman" w:cs="Times New Roman"/>
          <w:sz w:val="28"/>
          <w:szCs w:val="28"/>
        </w:rPr>
        <w:t>,</w:t>
      </w:r>
      <w:r>
        <w:rPr>
          <w:rFonts w:ascii="Times New Roman" w:hAnsi="Times New Roman" w:cs="Times New Roman"/>
          <w:sz w:val="28"/>
          <w:szCs w:val="28"/>
        </w:rPr>
        <w:t xml:space="preserve"> когда меня читаешь. Если ты меня читаешь, то запомни, пожалуйста, моё название и фамилию автора, который меня написал. Не пропускай незнак</w:t>
      </w:r>
      <w:r w:rsidR="00104CE4">
        <w:rPr>
          <w:rFonts w:ascii="Times New Roman" w:hAnsi="Times New Roman" w:cs="Times New Roman"/>
          <w:sz w:val="28"/>
          <w:szCs w:val="28"/>
        </w:rPr>
        <w:t>омые слова, а спроси их значение</w:t>
      </w:r>
      <w:r>
        <w:rPr>
          <w:rFonts w:ascii="Times New Roman" w:hAnsi="Times New Roman" w:cs="Times New Roman"/>
          <w:sz w:val="28"/>
          <w:szCs w:val="28"/>
        </w:rPr>
        <w:t xml:space="preserve"> у старших или посмотри в словаре. Если я тебе понравилась, посоветуй прочитать меня другу».</w:t>
      </w:r>
    </w:p>
    <w:p w:rsidR="00104CE4" w:rsidRDefault="00104CE4" w:rsidP="00A5360B">
      <w:pPr>
        <w:jc w:val="both"/>
        <w:rPr>
          <w:rFonts w:ascii="Times New Roman" w:hAnsi="Times New Roman" w:cs="Times New Roman"/>
          <w:sz w:val="28"/>
          <w:szCs w:val="28"/>
        </w:rPr>
      </w:pPr>
      <w:r>
        <w:rPr>
          <w:rFonts w:ascii="Times New Roman" w:hAnsi="Times New Roman" w:cs="Times New Roman"/>
          <w:sz w:val="28"/>
          <w:szCs w:val="28"/>
        </w:rPr>
        <w:t>1. Книги надо уметь не только читать, но и бережно к ним относиться. Не писать на страницах, не загибать листы. Мы очень надеемся,</w:t>
      </w:r>
      <w:r w:rsidR="0056125D">
        <w:rPr>
          <w:rFonts w:ascii="Times New Roman" w:hAnsi="Times New Roman" w:cs="Times New Roman"/>
          <w:sz w:val="28"/>
          <w:szCs w:val="28"/>
        </w:rPr>
        <w:t xml:space="preserve"> </w:t>
      </w:r>
      <w:r>
        <w:rPr>
          <w:rFonts w:ascii="Times New Roman" w:hAnsi="Times New Roman" w:cs="Times New Roman"/>
          <w:sz w:val="28"/>
          <w:szCs w:val="28"/>
        </w:rPr>
        <w:t>что книги у вас в порядке.</w:t>
      </w:r>
    </w:p>
    <w:p w:rsidR="00104CE4" w:rsidRDefault="004E495A" w:rsidP="00A5360B">
      <w:pPr>
        <w:jc w:val="both"/>
        <w:rPr>
          <w:rFonts w:ascii="Times New Roman" w:hAnsi="Times New Roman" w:cs="Times New Roman"/>
          <w:sz w:val="28"/>
          <w:szCs w:val="28"/>
        </w:rPr>
      </w:pPr>
      <w:r>
        <w:rPr>
          <w:rFonts w:ascii="Times New Roman" w:hAnsi="Times New Roman" w:cs="Times New Roman"/>
          <w:sz w:val="28"/>
          <w:szCs w:val="28"/>
        </w:rPr>
        <w:t>Этический заряд подготовил 2</w:t>
      </w:r>
      <w:r w:rsidR="000203EF">
        <w:rPr>
          <w:rFonts w:ascii="Times New Roman" w:hAnsi="Times New Roman" w:cs="Times New Roman"/>
          <w:sz w:val="28"/>
          <w:szCs w:val="28"/>
        </w:rPr>
        <w:t xml:space="preserve"> «А» класс.</w:t>
      </w:r>
    </w:p>
    <w:p w:rsidR="000203EF" w:rsidRDefault="004E495A" w:rsidP="00A5360B">
      <w:pPr>
        <w:jc w:val="both"/>
        <w:rPr>
          <w:rFonts w:ascii="Times New Roman" w:hAnsi="Times New Roman" w:cs="Times New Roman"/>
          <w:sz w:val="28"/>
          <w:szCs w:val="28"/>
        </w:rPr>
      </w:pPr>
      <w:r>
        <w:rPr>
          <w:rFonts w:ascii="Times New Roman" w:hAnsi="Times New Roman" w:cs="Times New Roman"/>
          <w:sz w:val="28"/>
          <w:szCs w:val="28"/>
        </w:rPr>
        <w:t>Провели ученики 6</w:t>
      </w:r>
      <w:r w:rsidR="000203EF">
        <w:rPr>
          <w:rFonts w:ascii="Times New Roman" w:hAnsi="Times New Roman" w:cs="Times New Roman"/>
          <w:sz w:val="28"/>
          <w:szCs w:val="28"/>
        </w:rPr>
        <w:t xml:space="preserve"> «А» класса.</w:t>
      </w:r>
    </w:p>
    <w:p w:rsidR="007B1851" w:rsidRPr="00F2248A" w:rsidRDefault="007B1851" w:rsidP="00A5360B">
      <w:pPr>
        <w:jc w:val="both"/>
        <w:rPr>
          <w:rFonts w:ascii="Times New Roman" w:hAnsi="Times New Roman" w:cs="Times New Roman"/>
          <w:sz w:val="28"/>
          <w:szCs w:val="28"/>
        </w:rPr>
      </w:pPr>
    </w:p>
    <w:p w:rsidR="00A5360B" w:rsidRPr="00A5360B" w:rsidRDefault="00A5360B">
      <w:pPr>
        <w:jc w:val="both"/>
        <w:rPr>
          <w:rFonts w:ascii="Times New Roman" w:hAnsi="Times New Roman" w:cs="Times New Roman"/>
          <w:sz w:val="28"/>
          <w:szCs w:val="28"/>
        </w:rPr>
      </w:pPr>
    </w:p>
    <w:sectPr w:rsidR="00A5360B" w:rsidRPr="00A5360B" w:rsidSect="00EE4075">
      <w:pgSz w:w="11906" w:h="16838"/>
      <w:pgMar w:top="1134" w:right="1133" w:bottom="1134" w:left="1701" w:header="708" w:footer="708" w:gutter="0"/>
      <w:pgBorders w:offsetFrom="page">
        <w:top w:val="handmade2" w:sz="31" w:space="24" w:color="FF0000"/>
        <w:left w:val="handmade2" w:sz="31" w:space="24" w:color="FF0000"/>
        <w:bottom w:val="handmade2" w:sz="31" w:space="24" w:color="FF0000"/>
        <w:right w:val="handmade2" w:sz="31"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4C5"/>
    <w:rsid w:val="000203EF"/>
    <w:rsid w:val="000F443A"/>
    <w:rsid w:val="00104CE4"/>
    <w:rsid w:val="002913C5"/>
    <w:rsid w:val="004324C5"/>
    <w:rsid w:val="004E495A"/>
    <w:rsid w:val="004F6DA5"/>
    <w:rsid w:val="0056125D"/>
    <w:rsid w:val="00672434"/>
    <w:rsid w:val="00761A55"/>
    <w:rsid w:val="007B1851"/>
    <w:rsid w:val="00842A83"/>
    <w:rsid w:val="00A5360B"/>
    <w:rsid w:val="00AF05D9"/>
    <w:rsid w:val="00B01AA1"/>
    <w:rsid w:val="00B74015"/>
    <w:rsid w:val="00D7177D"/>
    <w:rsid w:val="00DE55FC"/>
    <w:rsid w:val="00EE4075"/>
    <w:rsid w:val="00F06335"/>
    <w:rsid w:val="00F22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dcterms:created xsi:type="dcterms:W3CDTF">2013-04-25T06:02:00Z</dcterms:created>
  <dcterms:modified xsi:type="dcterms:W3CDTF">2016-04-21T07:14:00Z</dcterms:modified>
</cp:coreProperties>
</file>