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7B" w:rsidRPr="00696454" w:rsidRDefault="00FC477B" w:rsidP="0069645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96454">
        <w:rPr>
          <w:rFonts w:ascii="Times New Roman" w:hAnsi="Times New Roman" w:cs="Times New Roman"/>
          <w:b/>
          <w:sz w:val="36"/>
          <w:szCs w:val="28"/>
        </w:rPr>
        <w:t xml:space="preserve">Выступление </w:t>
      </w:r>
      <w:r w:rsidR="00696454" w:rsidRPr="00696454">
        <w:rPr>
          <w:rFonts w:ascii="Times New Roman" w:hAnsi="Times New Roman" w:cs="Times New Roman"/>
          <w:b/>
          <w:sz w:val="36"/>
          <w:szCs w:val="28"/>
        </w:rPr>
        <w:t>на педагогическом совете на тему:</w:t>
      </w:r>
    </w:p>
    <w:p w:rsidR="00FC477B" w:rsidRPr="00696454" w:rsidRDefault="00696454" w:rsidP="0069645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6454">
        <w:rPr>
          <w:rFonts w:ascii="Times New Roman" w:hAnsi="Times New Roman" w:cs="Times New Roman"/>
          <w:b/>
          <w:bCs/>
          <w:iCs/>
          <w:sz w:val="32"/>
          <w:szCs w:val="28"/>
        </w:rPr>
        <w:t>«</w:t>
      </w:r>
      <w:r w:rsidR="00FC477B" w:rsidRPr="00696454">
        <w:rPr>
          <w:rFonts w:ascii="Times New Roman" w:hAnsi="Times New Roman" w:cs="Times New Roman"/>
          <w:b/>
          <w:bCs/>
          <w:iCs/>
          <w:sz w:val="32"/>
          <w:szCs w:val="28"/>
        </w:rPr>
        <w:t>Интеграция образовательных областей в условиях реализа</w:t>
      </w:r>
      <w:r w:rsidRPr="00696454">
        <w:rPr>
          <w:rFonts w:ascii="Times New Roman" w:hAnsi="Times New Roman" w:cs="Times New Roman"/>
          <w:b/>
          <w:bCs/>
          <w:iCs/>
          <w:sz w:val="32"/>
          <w:szCs w:val="28"/>
        </w:rPr>
        <w:t>ции ФГОС дошкольного образования»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Процесс стандартизации социальных, в том числе образовательных систем – общемировая тенденция. 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Именно стандарт как нормативный правовой документ призван обеспечить достижение каждому ребенку независимо от национальных, территориальных, имущественных и других различий возможность достижения необходимого и достаточного уровня развития для последующего успешного обучения на следующем уровне системы непрерывного образования России.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ФГОС дошкольного образования выделяет ряд принципов, которым должна соответствовать программа дошкольного образовательного учреждения (далее ДОУ). Одним из важнейших является принцип интеграции образовательных областей в соответствии с их спецификой и возможностями.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В педагогической науке понятие «интеграция в сфере образования» определяется как средство и условие достижения целостности мышления. Именно интегративность образования позволяет вносить в содержание образования (за счёт интеграции знаний) усвоение фундаментальных идей и концепций, которые являются основой формирования ценностного отношения к окружающему миру.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Потребность в интеграции образовательных областей объясняется целым рядом причин: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мир, окружающий детей, познается ими в своем многообразии и единстве, а зачастую разделы дошкольной образовательной программы не дают представление о целом явлении, дробя его на разрозненные фрагменты;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интеграция образовательных областей развивает потенциал самих воспитанников, побуждает к активному познанию окружающей действительности, развитию мышления, коммуникативных способностей;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форма проведения интегрированной познавательной деятельности нестандартна, интересна; снимается утомляемость, перенапряжение воспитанников за счет переключения на разнообразные виды деятельности, повышается познавательный интерес;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 xml:space="preserve">• интеграция в современном обществе объясняет необходимость интеграции в образовании (современному обществу необходимы высококлассные </w:t>
      </w:r>
      <w:r w:rsidRPr="00696454">
        <w:rPr>
          <w:rFonts w:ascii="Times New Roman" w:hAnsi="Times New Roman" w:cs="Times New Roman"/>
          <w:sz w:val="28"/>
          <w:szCs w:val="28"/>
        </w:rPr>
        <w:lastRenderedPageBreak/>
        <w:t>специалисты и начинать подготовку образованных специалистов необходимо с детского сада, начальной школы, чему и способствует интеграция в ДОУ);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за счет усиления межпредметных связей высвобождаются часы, которые можно использовать для развивающей деятельности воспитанников, а также дополнительных занятий практической направленности;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интеграция дает возможность для самореализации, самовыражения, творчества педагога.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Осуществление синтеза как взаимодействия, соединения (интеграции) выступает основным принципом построения содержания и приводит к такому важному познавательному результату, как формирование целостной естественно-научной картины мира. Это ведет к появлению качественно нового типа знаний.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i/>
          <w:iCs/>
          <w:sz w:val="28"/>
          <w:szCs w:val="28"/>
        </w:rPr>
        <w:t>Наиболее эффективные методы и приемы интеграции образовательных областей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Сравнительный анализ, сопоставление, поиск, эвристическая деятельность.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Проблемные вопросы, использование заданий типа «докажи», «объясни», «как ты узнал?» и др.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Разнообразные речевые дидактические игры для знакомства с культурно-речевыми эталонами, активизации словаря, воспитания чувства уверенности в своих силах.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i/>
          <w:iCs/>
          <w:sz w:val="28"/>
          <w:szCs w:val="28"/>
        </w:rPr>
        <w:t>Требования к структуре интегрированных видов деятельности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Четкость, компактность, сжатость учебного материала.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Продуманность и логическая взаимосвязь изучаемого материала разделов программы на каждом занятии.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Взаимообусловленность, взаимосвязанность материала интегрируемых предметов на каждом этапе занятия.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Большая информационная емкость учебного материала, используемого на занятии.</w:t>
      </w:r>
    </w:p>
    <w:p w:rsidR="00FC477B" w:rsidRPr="00696454" w:rsidRDefault="00FC477B" w:rsidP="006964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Систематичность и доступность изложения материала.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sz w:val="28"/>
          <w:szCs w:val="28"/>
        </w:rPr>
        <w:t>• Необходимость соблюдения временных рамок занятия.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i/>
          <w:iCs/>
          <w:sz w:val="28"/>
          <w:szCs w:val="28"/>
        </w:rPr>
        <w:t>Примерная структура совместной деятельности педагога с детьми на основе интеграции.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t>Вводная часть</w:t>
      </w:r>
      <w:r w:rsidRPr="00696454">
        <w:rPr>
          <w:rFonts w:ascii="Times New Roman" w:hAnsi="Times New Roman" w:cs="Times New Roman"/>
          <w:sz w:val="28"/>
          <w:szCs w:val="28"/>
        </w:rPr>
        <w:t>. Создается проблемная ситуация, стимулирующая активность детей к поиску ее решения (например, задается вопрос «Ребята, что произойдет, если на Земле не будет воды?»).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  <w:r w:rsidRPr="00696454">
        <w:rPr>
          <w:rFonts w:ascii="Times New Roman" w:hAnsi="Times New Roman" w:cs="Times New Roman"/>
          <w:sz w:val="28"/>
          <w:szCs w:val="28"/>
        </w:rPr>
        <w:t>. Детям даются новые знания, необходимые для решения проблемного вопроса (например, значение воды в природе и жизни человека и т.д.) на основе содержания разных разделов программы с опорой на наглядность, Параллельно идет работа по обогащению и активизации словаря, обучению связной речи.</w:t>
      </w:r>
    </w:p>
    <w:p w:rsidR="00FC477B" w:rsidRPr="00696454" w:rsidRDefault="00FC477B" w:rsidP="00696454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696454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</w:t>
      </w:r>
      <w:r w:rsidRPr="00696454">
        <w:rPr>
          <w:rFonts w:ascii="Times New Roman" w:hAnsi="Times New Roman" w:cs="Times New Roman"/>
          <w:sz w:val="28"/>
          <w:szCs w:val="28"/>
        </w:rPr>
        <w:t>. Детям предлагается любая практическая работа (дидактические игры, рисование и др.) на закрепление полученной информации или актуализации ранее усвоенной.</w:t>
      </w:r>
    </w:p>
    <w:p w:rsidR="00FC477B" w:rsidRDefault="00FC477B">
      <w:bookmarkStart w:id="0" w:name="_GoBack"/>
      <w:bookmarkEnd w:id="0"/>
    </w:p>
    <w:sectPr w:rsidR="00FC477B" w:rsidSect="006964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94A2A"/>
    <w:rsid w:val="00132DC9"/>
    <w:rsid w:val="00366BEA"/>
    <w:rsid w:val="00594A2A"/>
    <w:rsid w:val="00696454"/>
    <w:rsid w:val="00FC4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4</cp:revision>
  <dcterms:created xsi:type="dcterms:W3CDTF">2018-04-25T09:20:00Z</dcterms:created>
  <dcterms:modified xsi:type="dcterms:W3CDTF">2018-05-08T09:14:00Z</dcterms:modified>
</cp:coreProperties>
</file>