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07" w:rsidRPr="00904007" w:rsidRDefault="00904007" w:rsidP="00904007">
      <w:pPr>
        <w:spacing w:before="420" w:after="210" w:line="420" w:lineRule="atLeast"/>
        <w:outlineLvl w:val="0"/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</w:pPr>
      <w:r w:rsidRPr="00904007">
        <w:rPr>
          <w:rFonts w:ascii="Georgia" w:eastAsia="Times New Roman" w:hAnsi="Georgia" w:cs="Times New Roman"/>
          <w:color w:val="000000"/>
          <w:kern w:val="36"/>
          <w:sz w:val="42"/>
          <w:szCs w:val="42"/>
          <w:lang w:eastAsia="ru-RU"/>
        </w:rPr>
        <w:t xml:space="preserve">Аттестация педагогических работников в электронном виде 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Аттестация в целях установления квалификационной категории проводится по желанию педагогических работников на основании их заявлений, которые подаются в аттестационную комиссию министерства образования, науки и молодежной политики Краснодарского края.</w:t>
      </w:r>
    </w:p>
    <w:p w:rsidR="00904007" w:rsidRPr="00904007" w:rsidRDefault="00904007" w:rsidP="00904007">
      <w:pPr>
        <w:spacing w:after="270" w:line="240" w:lineRule="auto"/>
        <w:jc w:val="center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Основными задачами аттестации являются:</w:t>
      </w:r>
    </w:p>
    <w:p w:rsidR="00904007" w:rsidRPr="00904007" w:rsidRDefault="00904007" w:rsidP="00904007">
      <w:pPr>
        <w:numPr>
          <w:ilvl w:val="0"/>
          <w:numId w:val="1"/>
        </w:numPr>
        <w:spacing w:after="270" w:line="240" w:lineRule="auto"/>
        <w:ind w:left="0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04007" w:rsidRPr="00904007" w:rsidRDefault="00904007" w:rsidP="00904007">
      <w:pPr>
        <w:numPr>
          <w:ilvl w:val="0"/>
          <w:numId w:val="1"/>
        </w:numPr>
        <w:spacing w:after="270" w:line="240" w:lineRule="auto"/>
        <w:ind w:left="0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определение необходимости повышения квалификации педагогических работников;</w:t>
      </w:r>
    </w:p>
    <w:p w:rsidR="00904007" w:rsidRPr="00904007" w:rsidRDefault="00904007" w:rsidP="00904007">
      <w:pPr>
        <w:numPr>
          <w:ilvl w:val="0"/>
          <w:numId w:val="1"/>
        </w:numPr>
        <w:spacing w:after="270" w:line="240" w:lineRule="auto"/>
        <w:ind w:left="0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повышение эффективности и качества педагогической деятельности;</w:t>
      </w:r>
    </w:p>
    <w:p w:rsidR="00904007" w:rsidRPr="00904007" w:rsidRDefault="00904007" w:rsidP="00904007">
      <w:pPr>
        <w:numPr>
          <w:ilvl w:val="0"/>
          <w:numId w:val="1"/>
        </w:numPr>
        <w:spacing w:after="270" w:line="240" w:lineRule="auto"/>
        <w:ind w:left="0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выявление перспектив использования потенциальных возможностей педагогических работников;</w:t>
      </w:r>
    </w:p>
    <w:p w:rsidR="00904007" w:rsidRPr="00904007" w:rsidRDefault="00904007" w:rsidP="00904007">
      <w:pPr>
        <w:numPr>
          <w:ilvl w:val="0"/>
          <w:numId w:val="1"/>
        </w:numPr>
        <w:spacing w:after="270" w:line="240" w:lineRule="auto"/>
        <w:ind w:left="0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904007" w:rsidRPr="00904007" w:rsidRDefault="00904007" w:rsidP="00904007">
      <w:pPr>
        <w:numPr>
          <w:ilvl w:val="0"/>
          <w:numId w:val="1"/>
        </w:numPr>
        <w:spacing w:after="270" w:line="240" w:lineRule="auto"/>
        <w:ind w:left="0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 xml:space="preserve">обеспечение </w:t>
      </w:r>
      <w:proofErr w:type="gramStart"/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дифференциации размеров оплаты труда педагогических работников</w:t>
      </w:r>
      <w:proofErr w:type="gramEnd"/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 xml:space="preserve"> с учетом установленной квалификационной категории и объема их преподавательской (педагогической) работы.</w:t>
      </w:r>
    </w:p>
    <w:p w:rsidR="00904007" w:rsidRPr="00904007" w:rsidRDefault="00904007" w:rsidP="00904007">
      <w:pPr>
        <w:spacing w:after="270" w:line="240" w:lineRule="auto"/>
        <w:jc w:val="center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Уважаемые педагоги</w:t>
      </w:r>
    </w:p>
    <w:p w:rsidR="00904007" w:rsidRPr="00904007" w:rsidRDefault="00904007" w:rsidP="00904007">
      <w:pPr>
        <w:spacing w:after="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b/>
          <w:bCs/>
          <w:color w:val="3B3B3B"/>
          <w:sz w:val="23"/>
          <w:szCs w:val="23"/>
          <w:lang w:eastAsia="ru-RU"/>
        </w:rPr>
        <w:t>Заявления о проведении аттестации</w:t>
      </w: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 в целях установления квалификационной категории необходимо </w:t>
      </w:r>
      <w:hyperlink r:id="rId6" w:history="1">
        <w:r w:rsidRPr="00904007">
          <w:rPr>
            <w:rFonts w:ascii="Georgia" w:eastAsia="Times New Roman" w:hAnsi="Georgia" w:cs="Times New Roman"/>
            <w:b/>
            <w:bCs/>
            <w:color w:val="0071B3"/>
            <w:sz w:val="23"/>
            <w:szCs w:val="23"/>
            <w:lang w:eastAsia="ru-RU"/>
          </w:rPr>
          <w:t>подавать в электронной форме</w:t>
        </w:r>
      </w:hyperlink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 xml:space="preserve"> на сайте </w:t>
      </w:r>
      <w:hyperlink r:id="rId7" w:history="1">
        <w:r w:rsidRPr="00904007">
          <w:rPr>
            <w:rFonts w:ascii="Georgia" w:eastAsia="Times New Roman" w:hAnsi="Georgia" w:cs="Times New Roman"/>
            <w:color w:val="0071B3"/>
            <w:sz w:val="23"/>
            <w:szCs w:val="23"/>
            <w:lang w:eastAsia="ru-RU"/>
          </w:rPr>
          <w:t>http://attest.iro23.ru</w:t>
        </w:r>
      </w:hyperlink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 xml:space="preserve"> ГБОУ ИРО Краснодарского края.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Заявления в электронной форме подаются в соответствии с </w:t>
      </w:r>
      <w:hyperlink r:id="rId8" w:history="1">
        <w:r w:rsidRPr="00904007">
          <w:rPr>
            <w:rFonts w:ascii="Georgia" w:eastAsia="Times New Roman" w:hAnsi="Georgia" w:cs="Times New Roman"/>
            <w:color w:val="0071B3"/>
            <w:sz w:val="23"/>
            <w:szCs w:val="23"/>
            <w:lang w:eastAsia="ru-RU"/>
          </w:rPr>
          <w:t>инструкцией </w:t>
        </w:r>
      </w:hyperlink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, регистрируются и рассматриваются аттестационной комиссией министерства образования, науки и молодежной политики Краснодарского края. Заседания аттестационной комиссии в 2018-2019 учебном году проходят по утвержденному </w:t>
      </w:r>
      <w:hyperlink r:id="rId9" w:anchor="%D0%B3%D1%80%D0%B0%D1%84%D0%B8%D0%BA" w:history="1">
        <w:r w:rsidRPr="00904007">
          <w:rPr>
            <w:rFonts w:ascii="Georgia" w:eastAsia="Times New Roman" w:hAnsi="Georgia" w:cs="Times New Roman"/>
            <w:color w:val="0071B3"/>
            <w:sz w:val="23"/>
            <w:szCs w:val="23"/>
            <w:lang w:eastAsia="ru-RU"/>
          </w:rPr>
          <w:t>графику</w:t>
        </w:r>
      </w:hyperlink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.</w:t>
      </w:r>
    </w:p>
    <w:p w:rsidR="00904007" w:rsidRPr="00904007" w:rsidRDefault="00904007" w:rsidP="00904007">
      <w:pPr>
        <w:spacing w:after="270" w:line="240" w:lineRule="auto"/>
        <w:jc w:val="center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Обращаем внимание!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В соответствии с </w:t>
      </w:r>
      <w:hyperlink r:id="rId10" w:history="1">
        <w:r w:rsidRPr="00904007">
          <w:rPr>
            <w:rFonts w:ascii="Georgia" w:eastAsia="Times New Roman" w:hAnsi="Georgia" w:cs="Times New Roman"/>
            <w:color w:val="0071B3"/>
            <w:sz w:val="23"/>
            <w:szCs w:val="23"/>
            <w:lang w:eastAsia="ru-RU"/>
          </w:rPr>
          <w:t>Порядком проведения аттестации</w:t>
        </w:r>
      </w:hyperlink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 - заявления педагогических работников о проведении аттестации в целях установления квалификационной категории рассматриваются аттестационной комиссией в срок не более 30 календарных дней со дня их получения, в течение которого: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а)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категории;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lastRenderedPageBreak/>
        <w:t>б) осуществляется уведомление педагогических работников о сроке и месте проведения их аттестации.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Уважаемые педагогические работники!</w:t>
      </w:r>
    </w:p>
    <w:p w:rsidR="00904007" w:rsidRPr="00904007" w:rsidRDefault="00904007" w:rsidP="00904007">
      <w:pPr>
        <w:spacing w:after="270" w:line="240" w:lineRule="auto"/>
        <w:jc w:val="both"/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</w:pPr>
      <w:r w:rsidRPr="00904007">
        <w:rPr>
          <w:rFonts w:ascii="Georgia" w:eastAsia="Times New Roman" w:hAnsi="Georgia" w:cs="Times New Roman"/>
          <w:color w:val="3B3B3B"/>
          <w:sz w:val="23"/>
          <w:szCs w:val="23"/>
          <w:lang w:eastAsia="ru-RU"/>
        </w:rPr>
        <w:t>Заявления целесообразно подавать за 3-4 месяца до окончания срока предыдущей аттестации и срока действия ранее установленной квалификационной категории.</w:t>
      </w:r>
    </w:p>
    <w:p w:rsidR="00F7368D" w:rsidRPr="00904007" w:rsidRDefault="00F7368D">
      <w:bookmarkStart w:id="0" w:name="_GoBack"/>
      <w:bookmarkEnd w:id="0"/>
    </w:p>
    <w:sectPr w:rsidR="00F7368D" w:rsidRPr="0090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79A8"/>
    <w:multiLevelType w:val="multilevel"/>
    <w:tmpl w:val="FD78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07"/>
    <w:rsid w:val="00904007"/>
    <w:rsid w:val="00F7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007"/>
    <w:rPr>
      <w:b/>
      <w:bCs/>
    </w:rPr>
  </w:style>
  <w:style w:type="character" w:styleId="a5">
    <w:name w:val="Hyperlink"/>
    <w:basedOn w:val="a0"/>
    <w:uiPriority w:val="99"/>
    <w:semiHidden/>
    <w:unhideWhenUsed/>
    <w:rsid w:val="00904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40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0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9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9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007"/>
    <w:rPr>
      <w:b/>
      <w:bCs/>
    </w:rPr>
  </w:style>
  <w:style w:type="character" w:styleId="a5">
    <w:name w:val="Hyperlink"/>
    <w:basedOn w:val="a0"/>
    <w:uiPriority w:val="99"/>
    <w:semiHidden/>
    <w:unhideWhenUsed/>
    <w:rsid w:val="00904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20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246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07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54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sites/default/files/instrukciya_dlya_pedrabotnika_podayushchego_zayavlenie_na_proved._attest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ttest.iro23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ttest.iro23.ru/node/add/zayavlenie-na-attestaci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ro23.ru/sites/default/files/poryadok_7.04.14_no_27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test.iro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2019-01-24T12:18:00Z</dcterms:created>
  <dcterms:modified xsi:type="dcterms:W3CDTF">2019-01-24T12:18:00Z</dcterms:modified>
</cp:coreProperties>
</file>