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55" w:rsidRPr="00F82155" w:rsidRDefault="00F82155" w:rsidP="00F82155">
      <w:pPr>
        <w:shd w:val="clear" w:color="auto" w:fill="FFFFFF"/>
        <w:spacing w:after="0" w:line="240" w:lineRule="auto"/>
        <w:ind w:left="225"/>
        <w:outlineLvl w:val="1"/>
        <w:rPr>
          <w:rFonts w:ascii="Trebuchet MS" w:eastAsia="Times New Roman" w:hAnsi="Trebuchet MS" w:cs="Times New Roman"/>
          <w:caps/>
          <w:color w:val="808080"/>
          <w:sz w:val="36"/>
          <w:szCs w:val="36"/>
        </w:rPr>
      </w:pPr>
      <w:r w:rsidRPr="00F82155">
        <w:rPr>
          <w:rFonts w:ascii="Trebuchet MS" w:eastAsia="Times New Roman" w:hAnsi="Trebuchet MS" w:cs="Times New Roman"/>
          <w:caps/>
          <w:color w:val="808080"/>
          <w:sz w:val="36"/>
          <w:szCs w:val="36"/>
        </w:rPr>
        <w:t>СПОРТ ПРОТИВ НАРКОТИКОВ</w:t>
      </w:r>
    </w:p>
    <w:p w:rsidR="00F82155" w:rsidRPr="00F82155" w:rsidRDefault="00F82155" w:rsidP="00F82155">
      <w:pPr>
        <w:shd w:val="clear" w:color="auto" w:fill="FFFFFF"/>
        <w:spacing w:before="210" w:after="210" w:line="240" w:lineRule="auto"/>
        <w:textAlignment w:val="top"/>
        <w:outlineLvl w:val="2"/>
        <w:rPr>
          <w:rFonts w:ascii="Trebuchet MS" w:eastAsia="Times New Roman" w:hAnsi="Trebuchet MS" w:cs="Times New Roman"/>
          <w:color w:val="986000"/>
          <w:sz w:val="29"/>
          <w:szCs w:val="29"/>
        </w:rPr>
      </w:pPr>
      <w:r w:rsidRPr="00F82155">
        <w:rPr>
          <w:rFonts w:ascii="Trebuchet MS" w:eastAsia="Times New Roman" w:hAnsi="Trebuchet MS" w:cs="Times New Roman"/>
          <w:color w:val="986000"/>
          <w:sz w:val="29"/>
          <w:szCs w:val="29"/>
        </w:rPr>
        <w:t>Социальные ролики</w:t>
      </w:r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Социальный ролик против наркомании — </w:t>
      </w:r>
      <w:hyperlink r:id="rId4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http://www.youtube.com/watch?v=t65sCAssTMM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Вся правда о наркотиках! — </w:t>
      </w:r>
      <w:hyperlink r:id="rId5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https://www.youtube.com/watch?v=JMQMUAP3JOQ</w:t>
        </w:r>
      </w:hyperlink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br/>
        <w:t>НАС. Лечение наркомании и алкоголизма</w:t>
      </w:r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СКАЖИ НАРКОТИКАМ НЕТ — </w:t>
      </w:r>
      <w:hyperlink r:id="rId6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http://www.youtube.com/watch?v=DZ4_oP37f2E</w:t>
        </w:r>
      </w:hyperlink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br/>
        <w:t>Социальный ролик против наркотиков. Москва 2011 год.</w:t>
      </w:r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Социальная реклама против наркотиков — </w:t>
      </w:r>
      <w:hyperlink r:id="rId7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http://www.youtube.com/watch?v=DxJogCkvrII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Социальная реклама против наркомании, алкоголизма — </w:t>
      </w:r>
      <w:hyperlink r:id="rId8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http://www.youtube.com/watch?v=_3U-wlXtByE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Социальный ролик «Выбор в пользу жизни» — </w:t>
      </w:r>
      <w:hyperlink r:id="rId9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http://www.youtube.com/watch?v=lJkgOFxVukg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Молодежь против наркотиков </w:t>
      </w:r>
      <w:hyperlink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www.globalitv.ru </w:t>
        </w:r>
      </w:hyperlink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— </w:t>
      </w:r>
      <w:hyperlink r:id="rId10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http://www.youtube.com/watch?v=0LDiiBrQzfM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Социальный ролик «Выбирая жизнь» — </w:t>
      </w:r>
      <w:hyperlink r:id="rId11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http://www.youtube.com/watch?v=FKalZa6T4_Y</w:t>
        </w:r>
      </w:hyperlink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br/>
      </w:r>
      <w:r w:rsidRPr="00F82155">
        <w:rPr>
          <w:rFonts w:ascii="Verdana" w:eastAsia="Times New Roman" w:hAnsi="Verdana" w:cs="Times New Roman"/>
          <w:i/>
          <w:iCs/>
          <w:color w:val="1A3337"/>
          <w:sz w:val="20"/>
        </w:rPr>
        <w:t>Автор ролика: Соколова Виктория</w:t>
      </w: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br/>
      </w:r>
      <w:r w:rsidRPr="00F82155">
        <w:rPr>
          <w:rFonts w:ascii="Verdana" w:eastAsia="Times New Roman" w:hAnsi="Verdana" w:cs="Times New Roman"/>
          <w:i/>
          <w:iCs/>
          <w:color w:val="1A3337"/>
          <w:sz w:val="20"/>
        </w:rPr>
        <w:t>Музыка: Т9 — Вдох-Выдох</w:t>
      </w:r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Видео о вреде наркотиков — </w:t>
      </w:r>
      <w:hyperlink r:id="rId12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http://www.youtube.com/watch?v=nKDka3hfw0c</w:t>
        </w:r>
      </w:hyperlink>
    </w:p>
    <w:p w:rsidR="00F82155" w:rsidRPr="00F82155" w:rsidRDefault="00F82155" w:rsidP="00F8215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A3337"/>
          <w:sz w:val="20"/>
          <w:szCs w:val="20"/>
        </w:rPr>
      </w:pPr>
      <w:r w:rsidRPr="00F82155">
        <w:rPr>
          <w:rFonts w:ascii="Verdana" w:eastAsia="Times New Roman" w:hAnsi="Verdana" w:cs="Times New Roman"/>
          <w:color w:val="1A3337"/>
          <w:sz w:val="20"/>
          <w:szCs w:val="20"/>
        </w:rPr>
        <w:t>Сценки против наркотиков — </w:t>
      </w:r>
      <w:hyperlink r:id="rId13" w:history="1">
        <w:r w:rsidRPr="00F82155">
          <w:rPr>
            <w:rFonts w:ascii="Verdana" w:eastAsia="Times New Roman" w:hAnsi="Verdana" w:cs="Times New Roman"/>
            <w:color w:val="0015B5"/>
            <w:sz w:val="20"/>
            <w:u w:val="single"/>
          </w:rPr>
          <w:t>http://www.youtube.com/watch?v=25HwselSZqU</w:t>
        </w:r>
      </w:hyperlink>
    </w:p>
    <w:p w:rsidR="00CC09C7" w:rsidRDefault="00CC09C7"/>
    <w:sectPr w:rsidR="00CC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155"/>
    <w:rsid w:val="00CC09C7"/>
    <w:rsid w:val="00F8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2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1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21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2155"/>
    <w:rPr>
      <w:color w:val="0000FF"/>
      <w:u w:val="single"/>
    </w:rPr>
  </w:style>
  <w:style w:type="character" w:styleId="a5">
    <w:name w:val="Emphasis"/>
    <w:basedOn w:val="a0"/>
    <w:uiPriority w:val="20"/>
    <w:qFormat/>
    <w:rsid w:val="00F821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3U-wlXtByE" TargetMode="External"/><Relationship Id="rId13" Type="http://schemas.openxmlformats.org/officeDocument/2006/relationships/hyperlink" Target="http://www.youtube.com/watch?v=25HwselSZq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DxJogCkvrII" TargetMode="External"/><Relationship Id="rId12" Type="http://schemas.openxmlformats.org/officeDocument/2006/relationships/hyperlink" Target="http://www.youtube.com/watch?v=nKDka3hfw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Z4_oP37f2E" TargetMode="External"/><Relationship Id="rId11" Type="http://schemas.openxmlformats.org/officeDocument/2006/relationships/hyperlink" Target="http://www.youtube.com/watch?v=FKalZa6T4_Y" TargetMode="External"/><Relationship Id="rId5" Type="http://schemas.openxmlformats.org/officeDocument/2006/relationships/hyperlink" Target="https://www.youtube.com/watch?v=JMQMUAP3JO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0LDiiBrQzfM" TargetMode="External"/><Relationship Id="rId4" Type="http://schemas.openxmlformats.org/officeDocument/2006/relationships/hyperlink" Target="http://www.youtube.com/watch?v=t65sCAssTMM" TargetMode="External"/><Relationship Id="rId9" Type="http://schemas.openxmlformats.org/officeDocument/2006/relationships/hyperlink" Target="http://www.youtube.com/watch?v=lJkgOFxVu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2</cp:revision>
  <dcterms:created xsi:type="dcterms:W3CDTF">2019-07-29T17:02:00Z</dcterms:created>
  <dcterms:modified xsi:type="dcterms:W3CDTF">2019-07-29T17:02:00Z</dcterms:modified>
</cp:coreProperties>
</file>