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395"/>
        <w:gridCol w:w="3543"/>
        <w:gridCol w:w="1843"/>
      </w:tblGrid>
      <w:tr w:rsidR="00FB6B1C" w:rsidRPr="002C7471" w:rsidTr="007D0A39">
        <w:tc>
          <w:tcPr>
            <w:tcW w:w="147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395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B6B1C" w:rsidRPr="002C7471" w:rsidTr="007D0A39">
        <w:tc>
          <w:tcPr>
            <w:tcW w:w="1476" w:type="dxa"/>
          </w:tcPr>
          <w:p w:rsidR="00FB6B1C" w:rsidRPr="002C7471" w:rsidRDefault="008D556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FB6B1C" w:rsidRDefault="006F79AF" w:rsidP="00BA0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Стивенсон</w:t>
            </w:r>
          </w:p>
          <w:p w:rsidR="006F79AF" w:rsidRPr="002C7471" w:rsidRDefault="006F79AF" w:rsidP="00BA0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«Вересковый мед»</w:t>
            </w:r>
          </w:p>
        </w:tc>
        <w:tc>
          <w:tcPr>
            <w:tcW w:w="4395" w:type="dxa"/>
          </w:tcPr>
          <w:p w:rsidR="00FB6B1C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6F7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Прочитать  в учебнике рассказ </w:t>
            </w:r>
            <w:r w:rsidR="006F79AF">
              <w:rPr>
                <w:rFonts w:ascii="Times New Roman" w:hAnsi="Times New Roman"/>
                <w:sz w:val="28"/>
                <w:szCs w:val="28"/>
              </w:rPr>
              <w:t>о Р. Стивенсон</w:t>
            </w:r>
            <w:proofErr w:type="gramStart"/>
            <w:r w:rsidR="006F79AF">
              <w:rPr>
                <w:rFonts w:ascii="Times New Roman" w:hAnsi="Times New Roman"/>
                <w:sz w:val="28"/>
                <w:szCs w:val="28"/>
              </w:rPr>
              <w:t>е</w:t>
            </w:r>
            <w:r w:rsidR="00FB6B1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FB6B1C">
              <w:rPr>
                <w:rFonts w:ascii="Times New Roman" w:hAnsi="Times New Roman"/>
                <w:sz w:val="28"/>
                <w:szCs w:val="28"/>
              </w:rPr>
              <w:t>стр. 1</w:t>
            </w:r>
            <w:r w:rsidR="006F79AF">
              <w:rPr>
                <w:rFonts w:ascii="Times New Roman" w:hAnsi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6F79AF">
              <w:rPr>
                <w:rFonts w:ascii="Times New Roman" w:hAnsi="Times New Roman"/>
                <w:sz w:val="28"/>
                <w:szCs w:val="28"/>
              </w:rPr>
              <w:t>94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7D0A39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A39" w:rsidRDefault="006F79AF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D0A3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Прочитать балладу «Вересковый мед» (стр.194-197)</w:t>
            </w:r>
          </w:p>
          <w:p w:rsidR="006F79AF" w:rsidRDefault="006F79AF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A39" w:rsidRDefault="006F79AF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3)Ответить письменно на вопрос: « Какие черты характера героев прославляются автором?»</w:t>
            </w:r>
          </w:p>
          <w:p w:rsidR="006F79AF" w:rsidRPr="002C7471" w:rsidRDefault="006F79AF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4) К следующему уроку читать отрывок из романа Дефо «Робинзон Крузо»</w:t>
            </w:r>
          </w:p>
        </w:tc>
        <w:tc>
          <w:tcPr>
            <w:tcW w:w="3543" w:type="dxa"/>
          </w:tcPr>
          <w:p w:rsidR="00FB6B1C" w:rsidRPr="002C7471" w:rsidRDefault="007D0A39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FB6B1C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B6B1C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6B1C" w:rsidRPr="00504C87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B6B1C" w:rsidRPr="0087448B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6B1C" w:rsidRPr="002C7471" w:rsidRDefault="008D556C" w:rsidP="008D5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FB6B1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6B1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 w:rsidP="00BA02E3">
      <w:pPr>
        <w:jc w:val="center"/>
      </w:pPr>
    </w:p>
    <w:p w:rsidR="00BA02E3" w:rsidRDefault="00BA02E3" w:rsidP="00BA02E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A02E3" w:rsidSect="00FB6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1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27EA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956C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7244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6F79AF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0A39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56C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02E3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A8E"/>
    <w:rsid w:val="00D30667"/>
    <w:rsid w:val="00D3588E"/>
    <w:rsid w:val="00D43870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B6B1C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2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2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2020-04-20T07:53:00Z</dcterms:created>
  <dcterms:modified xsi:type="dcterms:W3CDTF">2020-05-05T06:31:00Z</dcterms:modified>
</cp:coreProperties>
</file>