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07E82" w:rsidRPr="002C7471" w:rsidTr="008523E5">
        <w:tc>
          <w:tcPr>
            <w:tcW w:w="1476" w:type="dxa"/>
          </w:tcPr>
          <w:p w:rsidR="00107E82" w:rsidRPr="002C7471" w:rsidRDefault="00684EBA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07E82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107E82" w:rsidRPr="002C7471" w:rsidRDefault="00226CA2" w:rsidP="00E53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84EBA">
              <w:rPr>
                <w:rFonts w:ascii="Times New Roman" w:hAnsi="Times New Roman"/>
                <w:sz w:val="28"/>
                <w:szCs w:val="28"/>
              </w:rPr>
              <w:t xml:space="preserve"> Подготовка к ЕГЭ.</w:t>
            </w:r>
          </w:p>
        </w:tc>
        <w:tc>
          <w:tcPr>
            <w:tcW w:w="4536" w:type="dxa"/>
          </w:tcPr>
          <w:p w:rsidR="00E531CA" w:rsidRPr="00E531CA" w:rsidRDefault="00E531CA" w:rsidP="00684EB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 w:rsidR="00684EBA">
              <w:rPr>
                <w:rFonts w:ascii="Times New Roman" w:hAnsi="Times New Roman"/>
                <w:sz w:val="28"/>
                <w:szCs w:val="28"/>
              </w:rPr>
              <w:t>задание № 27 текста (приложение)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="0067089B">
              <w:rPr>
                <w:rFonts w:ascii="Times New Roman" w:hAnsi="Times New Roman"/>
                <w:sz w:val="28"/>
                <w:szCs w:val="28"/>
              </w:rPr>
              <w:t>работы</w:t>
            </w:r>
            <w:bookmarkStart w:id="0" w:name="_GoBack"/>
            <w:bookmarkEnd w:id="0"/>
            <w:r w:rsidR="00E5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07E82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E82" w:rsidRPr="006D34B0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7E82" w:rsidRPr="0087448B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E82" w:rsidRPr="002C7471" w:rsidRDefault="00684EBA" w:rsidP="00684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07E82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</w:p>
    <w:p w:rsidR="002E2327" w:rsidRPr="002E2327" w:rsidRDefault="00107E82" w:rsidP="00600DB2">
      <w:pPr>
        <w:shd w:val="clear" w:color="auto" w:fill="FFFFFF"/>
        <w:tabs>
          <w:tab w:val="left" w:pos="6585"/>
        </w:tabs>
        <w:spacing w:after="0" w:line="240" w:lineRule="auto"/>
        <w:textAlignment w:val="baseline"/>
        <w:rPr>
          <w:rFonts w:asciiTheme="minorHAnsi" w:eastAsiaTheme="minorHAnsi" w:hAnsiTheme="minorHAnsi" w:cstheme="minorBidi"/>
        </w:rPr>
      </w:pPr>
      <w:r w:rsidRPr="00107E82"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  <w:tab/>
      </w:r>
    </w:p>
    <w:p w:rsidR="00684EBA" w:rsidRPr="00684EBA" w:rsidRDefault="00684EBA" w:rsidP="00684EBA">
      <w:pPr>
        <w:spacing w:after="225" w:line="240" w:lineRule="auto"/>
        <w:jc w:val="center"/>
        <w:outlineLvl w:val="2"/>
        <w:rPr>
          <w:rFonts w:ascii="Merriweather Sans" w:eastAsia="Times New Roman" w:hAnsi="Merriweather Sans" w:cs="Arial"/>
          <w:sz w:val="28"/>
          <w:szCs w:val="28"/>
          <w:lang w:eastAsia="ru-RU"/>
        </w:rPr>
      </w:pPr>
      <w:r w:rsidRPr="00684EBA">
        <w:rPr>
          <w:rFonts w:ascii="Merriweather Sans" w:eastAsia="Times New Roman" w:hAnsi="Merriweather Sans" w:cs="Arial"/>
          <w:b/>
          <w:bCs/>
          <w:sz w:val="28"/>
          <w:szCs w:val="28"/>
          <w:lang w:eastAsia="ru-RU"/>
        </w:rPr>
        <w:t>Приложение.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(1)Не знаю, кто из 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ве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ких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ска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зал, что более всего сле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ет пре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рать сла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бость. (2)А может, никто этого не 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рил,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му что ис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 эта слиш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ком оче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на, чтобы её от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вать в какой-то ажур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афо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ризм. (З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)В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едь и в самом деле мно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же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ство людей под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ют, об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ют, ведут бес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чест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ную игру вовсе не для того, чтобы до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бить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какой-то лич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ной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 xml:space="preserve">ды. (4)Нет, чаще всего </w:t>
      </w:r>
      <w:proofErr w:type="spell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под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</w:t>
      </w:r>
      <w:proofErr w:type="spell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нас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ет сла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бость: вроде бы не хотел 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век 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пло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хо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лать, даже 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тив, хотел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мочь, желал 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явить своё бла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ство и бес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стие, а не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лось, не хва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 сил. (5)Вот и вышло, что он не помог, об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нул, бро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сил, пре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дал…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(6)Мне всё вспо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ют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мно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чис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ные ска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ния про ры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рей, 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рые спа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счаст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ных ца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вен от чу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вищ. (7)В 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сти чаще бы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ет по-дру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му. (8)По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обе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ет иной бла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ры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царь бед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ной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ке, что не даст её в обиду, а когда уви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дит ог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дра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на, когда услы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шит его хрип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лый рёв, вся книж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ная ге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 мигом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тит из его тря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щей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ду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шон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ки — и толь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 и 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вы этого горе-змее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бор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ца.</w:t>
      </w:r>
      <w:proofErr w:type="gramEnd"/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(9)Я спе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шил на лек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ции. (10)На оста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 уви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дел ху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день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кую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ку, 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рая несла боль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шую хо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зяй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ствен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ную сумку.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(11)—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ка, вам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мочь? — спро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сил я. (12)Де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 оста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лась, чтобы пе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хва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тить сумку дру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гой рукой, и сде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какое-то уста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лое дви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же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ние 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вой, 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рое можно было при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нять и за 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тель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отказ, и за роб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кое со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сие. (13)Без лиш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них слов я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хва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тил у неё сумку и, под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сив её, бодро спро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сил: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lastRenderedPageBreak/>
        <w:t>(14)—Куда вам?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(15)- Седь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мая 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ная! (16)Там у меня ба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 живёт!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(17)С цен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траль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ной улицы мы свер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в 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улок, где 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част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сек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тор. (18)Од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этаж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ные 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чуж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ки бес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доч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 рас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лись ка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ми-то 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мыс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 кон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ски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 кру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ми, и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пав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му сюда 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брать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было труд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нее, чем из Крит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рин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та. (19)Один дом рас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гал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на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той 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ной, а дру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гой, рядом с ним,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му-то счи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тал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на Две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дца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той. (20)Про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хо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жие, когда мы их спра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ли,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нас то в одну сто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, то в 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дру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гую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. (21)Кто-то качал 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вой,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сме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ясь над 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стью нашей прось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бы — найти нуж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адрес в этом бес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фор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ном 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мож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нии жилья. (22)Сумка между тем до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 ощу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мо тя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книзу. (23)Я то и дело менял руки.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(24)—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ка, там у вас кир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чи?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(25)— Нет, там кар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ка. (26)Я ба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 при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вез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из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ни…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(27)Гос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ди, эти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ские чу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ки… (28)Кар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 в сумке во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зить… (29)Она на рынке пять руб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лей стоит… (30)Меня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 стала раз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жать её ку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ная ми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ность, её вздёрну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тый носик и какая-то дет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ская без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щит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ность. (31)Кто же это чадо в чужой город от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вил, к тому же с сум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кой раз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 xml:space="preserve">ром с </w:t>
      </w:r>
      <w:proofErr w:type="spell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ба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гаж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но-поч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вый</w:t>
      </w:r>
      <w:proofErr w:type="spell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вагон?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(32)Мы хо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уже почти час, мои руки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ли, ощу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мо бо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 ноги, но нуж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ад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са всё не было. (ЗЗ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)П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сто так бро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сить дев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чон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 было стыд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но, но и рыс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кать по этому тру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щоб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му хаосу я тоже боль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ше не мог. (34)Де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ка тоже тя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лась тем, что ввя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меня в эти бес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неч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ные стран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ствия. (35)Она робко 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ла: «Да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вай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те я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су сама. (36)Вы идите!» (37)Этот ис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ган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но-тре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голос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дил меня из себя.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(38)Когда мы ока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лись на какой-то 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тыр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дца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той 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ной, я не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жал: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(39)— Да что это за город иди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тов?! (40)Кто эти улицы пла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вал? (41)В тайге ско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рее игол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 найдёшь, чем здесь нуж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адрес…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(42)Я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вил сумку и, уже не скры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вая уста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лой зло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сти, 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яз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смот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рел на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ку. (43)Она, как бы со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ясь со мной, кив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и потёрла лоб белой 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шкой.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(44)-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стой здесь! (45)Я спро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шу у кого-ни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будь! — ска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зал я и 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вил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через до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гу к жен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не, 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рая во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лась с цве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ми в па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сад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ке. (46)Ни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не узнав от неё, я пошёл даль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ше. (47)Но во дво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рах 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го не было, я пересёк улицу, потом ещё один про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улок… (48)А потом пошёл в уни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тет.</w:t>
      </w:r>
      <w:proofErr w:type="gramEnd"/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lastRenderedPageBreak/>
        <w:t>(49)Я схо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дил на лек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ции,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дел в биб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ке, толь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 ве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ром вспом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нил о за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той мною где-то в 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би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рин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те домов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ке. (50)Мне вдруг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лось, что она, при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ная к тяжёлой сумке, до сих пор стоит и с на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деж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дой вы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смат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ет меня. (51)А может, она 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ла, что я уже не вер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нусь, но, па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зо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ван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ная стра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хом, не может дви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нуть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с места. (52)И всё-таки моя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пла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чу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щая со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весть ру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га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ла меня не за то, что я бро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сил де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вуш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ку, а за то, что там, на оста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ке, не прошёл мимо неё, впу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тал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ся в это не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по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силь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ное для себя дело.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(По М. Ху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дя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ко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ву*)</w:t>
      </w:r>
    </w:p>
    <w:p w:rsidR="00684EBA" w:rsidRPr="00684EBA" w:rsidRDefault="00684EBA" w:rsidP="00684EBA">
      <w:pPr>
        <w:spacing w:after="225" w:line="240" w:lineRule="auto"/>
        <w:rPr>
          <w:rFonts w:ascii="Open Sans" w:eastAsia="Times New Roman" w:hAnsi="Open Sans" w:cs="Arial"/>
          <w:sz w:val="28"/>
          <w:szCs w:val="28"/>
          <w:lang w:eastAsia="ru-RU"/>
        </w:rPr>
      </w:pP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t>* Ми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ха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ил Ге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ор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ги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е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вич Ху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дя</w:t>
      </w:r>
      <w:r w:rsidRPr="00684EBA">
        <w:rPr>
          <w:rFonts w:ascii="Open Sans" w:eastAsia="Times New Roman" w:hAnsi="Open Sans" w:cs="Arial"/>
          <w:i/>
          <w:iCs/>
          <w:sz w:val="28"/>
          <w:szCs w:val="28"/>
          <w:lang w:eastAsia="ru-RU"/>
        </w:rPr>
        <w:softHyphen/>
        <w:t>ков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 (род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.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</w:t>
      </w:r>
      <w:proofErr w:type="gramStart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>в</w:t>
      </w:r>
      <w:proofErr w:type="gramEnd"/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t xml:space="preserve"> 1936 г.) — со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вре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мен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ный пуб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ли</w:t>
      </w:r>
      <w:r w:rsidRPr="00684EBA">
        <w:rPr>
          <w:rFonts w:ascii="Open Sans" w:eastAsia="Times New Roman" w:hAnsi="Open Sans" w:cs="Arial"/>
          <w:sz w:val="28"/>
          <w:szCs w:val="28"/>
          <w:lang w:eastAsia="ru-RU"/>
        </w:rPr>
        <w:softHyphen/>
        <w:t>цист.</w:t>
      </w:r>
    </w:p>
    <w:p w:rsidR="00E531CA" w:rsidRPr="00684EBA" w:rsidRDefault="00E531CA" w:rsidP="00107E82">
      <w:pPr>
        <w:rPr>
          <w:rFonts w:ascii="Times New Roman" w:hAnsi="Times New Roman"/>
          <w:sz w:val="28"/>
          <w:szCs w:val="28"/>
        </w:rPr>
      </w:pPr>
    </w:p>
    <w:sectPr w:rsidR="00E531CA" w:rsidRPr="00684EBA" w:rsidSect="00E5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 Sans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8CD"/>
    <w:multiLevelType w:val="hybridMultilevel"/>
    <w:tmpl w:val="62CA5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2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B2D72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07E8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6CA2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E2327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516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0DB2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089B"/>
    <w:rsid w:val="0067535C"/>
    <w:rsid w:val="0067556B"/>
    <w:rsid w:val="00684EBA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95BB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31C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531CA"/>
    <w:pPr>
      <w:spacing w:before="90" w:after="9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531CA"/>
  </w:style>
  <w:style w:type="paragraph" w:styleId="a6">
    <w:name w:val="List Paragraph"/>
    <w:basedOn w:val="a"/>
    <w:uiPriority w:val="34"/>
    <w:qFormat/>
    <w:rsid w:val="00E5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0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205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13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16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53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5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2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08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8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095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7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61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71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5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88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11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9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29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7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050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2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11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228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54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36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36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95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39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6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3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56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98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8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39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8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4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92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1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5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395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36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03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3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5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87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08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0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91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2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9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9796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1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2020-05-31T09:30:00Z</cp:lastPrinted>
  <dcterms:created xsi:type="dcterms:W3CDTF">2020-04-19T15:22:00Z</dcterms:created>
  <dcterms:modified xsi:type="dcterms:W3CDTF">2020-05-31T09:32:00Z</dcterms:modified>
</cp:coreProperties>
</file>