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99" w:rsidRDefault="00E67499" w:rsidP="00E674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КАТ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  <w:bookmarkStart w:id="0" w:name="_GoBack"/>
      <w:bookmarkEnd w:id="0"/>
    </w:p>
    <w:p w:rsidR="00E67499" w:rsidRDefault="00E67499" w:rsidP="00E674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249"/>
        <w:gridCol w:w="2628"/>
        <w:gridCol w:w="6095"/>
        <w:gridCol w:w="2410"/>
        <w:gridCol w:w="1701"/>
      </w:tblGrid>
      <w:tr w:rsidR="00E67499" w:rsidRPr="002C7471" w:rsidTr="00A0247A">
        <w:tc>
          <w:tcPr>
            <w:tcW w:w="1476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49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628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095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410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B940AB" w:rsidRPr="00B940AB" w:rsidTr="00A0247A">
        <w:tc>
          <w:tcPr>
            <w:tcW w:w="1476" w:type="dxa"/>
          </w:tcPr>
          <w:p w:rsidR="00B940AB" w:rsidRPr="00A0247A" w:rsidRDefault="00A0247A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47A">
              <w:rPr>
                <w:rFonts w:ascii="Times New Roman" w:hAnsi="Times New Roman"/>
                <w:sz w:val="28"/>
                <w:szCs w:val="28"/>
              </w:rPr>
              <w:t>26</w:t>
            </w:r>
            <w:r w:rsidR="00B940AB" w:rsidRPr="00A0247A">
              <w:rPr>
                <w:rFonts w:ascii="Times New Roman" w:hAnsi="Times New Roman"/>
                <w:sz w:val="28"/>
                <w:szCs w:val="28"/>
              </w:rPr>
              <w:t>.05.2020</w:t>
            </w:r>
          </w:p>
          <w:p w:rsidR="00B940AB" w:rsidRPr="00A0247A" w:rsidRDefault="00B940AB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B940AB" w:rsidRPr="00A0247A" w:rsidRDefault="00B940AB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47A">
              <w:rPr>
                <w:rFonts w:ascii="Times New Roman" w:hAnsi="Times New Roman"/>
                <w:sz w:val="28"/>
                <w:szCs w:val="28"/>
              </w:rPr>
              <w:t>КАТ</w:t>
            </w:r>
          </w:p>
        </w:tc>
        <w:tc>
          <w:tcPr>
            <w:tcW w:w="2628" w:type="dxa"/>
          </w:tcPr>
          <w:p w:rsidR="00B940AB" w:rsidRPr="00A0247A" w:rsidRDefault="00A0247A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47A">
              <w:rPr>
                <w:rFonts w:ascii="Times New Roman" w:hAnsi="Times New Roman"/>
                <w:sz w:val="28"/>
                <w:szCs w:val="28"/>
              </w:rPr>
              <w:t>Многоаспектный лингвистический анализ текста</w:t>
            </w:r>
          </w:p>
        </w:tc>
        <w:tc>
          <w:tcPr>
            <w:tcW w:w="6095" w:type="dxa"/>
          </w:tcPr>
          <w:p w:rsidR="00B940AB" w:rsidRPr="00A0247A" w:rsidRDefault="00A0247A" w:rsidP="0081204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24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Выполните многоаспектный анализ текста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(текст не списывать)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риложение)</w:t>
            </w:r>
          </w:p>
        </w:tc>
        <w:tc>
          <w:tcPr>
            <w:tcW w:w="2410" w:type="dxa"/>
          </w:tcPr>
          <w:p w:rsidR="00B940AB" w:rsidRPr="00A0247A" w:rsidRDefault="00B940AB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247A"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 w:rsidRPr="00A0247A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0247A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940AB" w:rsidRPr="00A0247A" w:rsidRDefault="00B940AB" w:rsidP="00156CF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47A">
              <w:rPr>
                <w:rFonts w:ascii="Times New Roman" w:hAnsi="Times New Roman"/>
                <w:sz w:val="28"/>
                <w:szCs w:val="28"/>
              </w:rPr>
              <w:t xml:space="preserve">8(918)659-94-76  или </w:t>
            </w:r>
            <w:proofErr w:type="spellStart"/>
            <w:r w:rsidRPr="00A0247A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A0247A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A0247A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A024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40AB" w:rsidRPr="00A0247A" w:rsidRDefault="00B940AB" w:rsidP="00156CF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47A"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A0247A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0247A"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A0247A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A0247A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0247A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0247A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940AB" w:rsidRPr="00A0247A" w:rsidRDefault="00B940AB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40AB" w:rsidRPr="00A0247A" w:rsidRDefault="00A0247A" w:rsidP="00A02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47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940AB" w:rsidRPr="00A0247A">
              <w:rPr>
                <w:rFonts w:ascii="Times New Roman" w:hAnsi="Times New Roman"/>
                <w:sz w:val="28"/>
                <w:szCs w:val="28"/>
              </w:rPr>
              <w:t>.05.2020</w:t>
            </w:r>
          </w:p>
        </w:tc>
      </w:tr>
    </w:tbl>
    <w:p w:rsid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A0247A" w:rsidRPr="00A0247A" w:rsidRDefault="00A0247A" w:rsidP="00A0247A">
      <w:pPr>
        <w:pStyle w:val="a6"/>
        <w:tabs>
          <w:tab w:val="left" w:pos="6631"/>
        </w:tabs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A0247A">
        <w:rPr>
          <w:rFonts w:ascii="Times New Roman" w:hAnsi="Times New Roman"/>
          <w:b/>
          <w:sz w:val="28"/>
          <w:szCs w:val="28"/>
          <w:lang w:eastAsia="ru-RU"/>
        </w:rPr>
        <w:t>Приложение.</w:t>
      </w:r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0247A">
        <w:rPr>
          <w:rFonts w:ascii="Times New Roman" w:hAnsi="Times New Roman"/>
          <w:sz w:val="28"/>
          <w:szCs w:val="28"/>
          <w:lang w:eastAsia="ru-RU"/>
        </w:rPr>
        <w:t xml:space="preserve"> 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>1)Приступая к работе над новой книгой, я испытываю боязнь перед белизной чистого листа бумаги, который может стать или не стать началом нового романа. 2) Невыносимо трудно нащупать нужную интонацию вещи, ритм. 3) А без этого не стоит писать: всё будет сухо, добротно, но с тупыми нервами. 4) Как возникают ритм и интонация – ответит</w:t>
      </w:r>
      <w:r>
        <w:rPr>
          <w:rFonts w:ascii="Times New Roman" w:hAnsi="Times New Roman"/>
          <w:sz w:val="28"/>
          <w:szCs w:val="28"/>
          <w:lang w:eastAsia="ru-RU"/>
        </w:rPr>
        <w:t xml:space="preserve">ь сложно. </w:t>
      </w:r>
      <w:r w:rsidRPr="00A0247A">
        <w:rPr>
          <w:rFonts w:ascii="Times New Roman" w:hAnsi="Times New Roman"/>
          <w:sz w:val="28"/>
          <w:szCs w:val="28"/>
          <w:lang w:eastAsia="ru-RU"/>
        </w:rPr>
        <w:t>5) Это уже вопрос стиля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всего комплекса средств выражения, что особенно разительно отличает одного писателя от другого. 6) Стиль же вырабатывается только трудом. 7) Чтобы происходило чудо, то есть оживление написанных тобою страниц, нужно быть в литературе </w:t>
      </w:r>
      <w:r>
        <w:rPr>
          <w:rFonts w:ascii="Times New Roman" w:hAnsi="Times New Roman"/>
          <w:sz w:val="28"/>
          <w:szCs w:val="28"/>
          <w:lang w:eastAsia="ru-RU"/>
        </w:rPr>
        <w:t xml:space="preserve">волом.   </w:t>
      </w:r>
      <w:r w:rsidRPr="00A0247A">
        <w:rPr>
          <w:rFonts w:ascii="Times New Roman" w:hAnsi="Times New Roman"/>
          <w:sz w:val="28"/>
          <w:szCs w:val="28"/>
          <w:lang w:eastAsia="ru-RU"/>
        </w:rPr>
        <w:t>8) Писатель порой испытывает ощущение одиночества и оголенности в момент духовного и физического опустошения, когда поставлена точка в рукописи. 9) Тогда возникают сомнения и чувство беззащитности: что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>в твоей книге – правда или правдоподобие? 10) Лучшие книги остаются в голове писателя, а те, что написаны, только наполовину вылились на бумагу, потеряв краски, запахи, оттенки настроения. 11) В процессе работы – при переносе воображения на бумагу – потери чудовищные. 12) И эти потери порой приводят в отчаяние.</w:t>
      </w:r>
      <w:proofErr w:type="gramEnd"/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0247A">
        <w:rPr>
          <w:rFonts w:ascii="Times New Roman" w:hAnsi="Times New Roman"/>
          <w:sz w:val="28"/>
          <w:szCs w:val="28"/>
          <w:lang w:eastAsia="ru-RU"/>
        </w:rPr>
        <w:t xml:space="preserve"> 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>13) С детских лет у меня сложился образ писателя – человека чуткого, доброго, умного, совершенно необыкновенного: он всё знает о жизни, о людях, и сам он маг человеческих судеб и чувств. 14) Он обладает удивительной тайной – обыкновенными печатными знаками создавать мир, который для тебя реальнее реального.</w:t>
      </w:r>
      <w:proofErr w:type="gramEnd"/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0247A">
        <w:rPr>
          <w:rFonts w:ascii="Times New Roman" w:hAnsi="Times New Roman"/>
          <w:sz w:val="28"/>
          <w:szCs w:val="28"/>
          <w:lang w:eastAsia="ru-RU"/>
        </w:rPr>
        <w:t xml:space="preserve"> 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>15) Когда в институтские годы я познакомился с Паустовским, я увидел в нём счастливый облик писателя и человека, близкий к образу чародея, созданного моим детским воображением. 16) Этот замечательный писатель – олицетворение человеколюбия, добра и благородст</w:t>
      </w:r>
      <w:r>
        <w:rPr>
          <w:rFonts w:ascii="Times New Roman" w:hAnsi="Times New Roman"/>
          <w:sz w:val="28"/>
          <w:szCs w:val="28"/>
          <w:lang w:eastAsia="ru-RU"/>
        </w:rPr>
        <w:t>ва.  </w:t>
      </w:r>
      <w:r w:rsidRPr="00A0247A">
        <w:rPr>
          <w:rFonts w:ascii="Times New Roman" w:hAnsi="Times New Roman"/>
          <w:sz w:val="28"/>
          <w:szCs w:val="28"/>
          <w:lang w:eastAsia="ru-RU"/>
        </w:rPr>
        <w:t xml:space="preserve"> 17) Сейчас, пожалуй, нет в нашей литературе мастера, который вырастил бы так много учеников 18) </w:t>
      </w:r>
      <w:r w:rsidRPr="00A0247A">
        <w:rPr>
          <w:rFonts w:ascii="Times New Roman" w:hAnsi="Times New Roman"/>
          <w:sz w:val="28"/>
          <w:szCs w:val="28"/>
          <w:lang w:eastAsia="ru-RU"/>
        </w:rPr>
        <w:lastRenderedPageBreak/>
        <w:t>Сколько неизвестных талантов отметил, скольким он привил любовь к тяжелейшему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>писательскому труду! 19) Что касается славы, денег, шума и эстрадного успеха, то именно Паустовский внушал нам, своим ученикам, ту самую осторожность, которая необходима, когда в подкованных сапогах идешь по льду. 20) Всё чересчур шумное и броское проходит, и остаются книги, помогающие людям жить и быть людьми. 21) Талант Паустовского фиксирует наше внимание на прекрасном. 22) Для Паустовского всегда критерий истины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 xml:space="preserve"> – мораль, а критерий морали –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>прекрасное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.</w:t>
      </w:r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>23) Убыстренный темп современного мира, материальные богатства, сумасшедшие скорости, перенаселённые города с их новой архитектурой, непрерывное движение, наконец, власть телевизора и кинематографа – всё это создаёт ощущение подмены истинной красоты и в реальном мире, и в человеке. 24) Нам кажется, что мы знаем всё, что нас ничем не удивишь. 25) Закат в пролёте улицы едва ли заставит нас остановиться на мгновение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. 26) Звёздное небо уже не кажется нам тайной тайн.</w:t>
      </w:r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0247A">
        <w:rPr>
          <w:rFonts w:ascii="Times New Roman" w:hAnsi="Times New Roman"/>
          <w:sz w:val="28"/>
          <w:szCs w:val="28"/>
          <w:lang w:eastAsia="ru-RU"/>
        </w:rPr>
        <w:t xml:space="preserve">27) В повседневных заботах, в учащённом жизненном ритме, в шуме, суете мы скользим мимо прекрасного.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28) 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 xml:space="preserve">Мы уверены: истины на нашей ладони, они так отчётливо видны, так привычны, что мы устали от них. 29) И в итоге обманываем самих себя. 30) Как бы ни господствовала на земле точная наука, мир и человек в нем еще тайна, к которой мы только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>прикоснулись. 31) Но если бы некто всезнающий появился на земле и раскрыл вдруг все загадки вселенной, это бы людям мало что дало. 32) Ибо каждому суждено пройти долгий путь познания.</w:t>
      </w:r>
      <w:proofErr w:type="gramEnd"/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0247A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( 473 слова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   П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о Ю. Бондареву)</w:t>
      </w:r>
    </w:p>
    <w:p w:rsidR="00A0247A" w:rsidRPr="00A0247A" w:rsidRDefault="00A0247A" w:rsidP="00A0247A">
      <w:pPr>
        <w:pStyle w:val="a6"/>
        <w:rPr>
          <w:rFonts w:ascii="Times New Roman" w:hAnsi="Times New Roman"/>
          <w:b/>
          <w:sz w:val="28"/>
          <w:szCs w:val="28"/>
          <w:lang w:eastAsia="ru-RU"/>
        </w:rPr>
      </w:pPr>
      <w:r w:rsidRPr="00A0247A">
        <w:rPr>
          <w:rFonts w:ascii="Times New Roman" w:hAnsi="Times New Roman"/>
          <w:sz w:val="28"/>
          <w:szCs w:val="28"/>
          <w:lang w:eastAsia="ru-RU"/>
        </w:rPr>
        <w:t> </w:t>
      </w:r>
      <w:r w:rsidRPr="00A0247A">
        <w:rPr>
          <w:rFonts w:ascii="Times New Roman" w:hAnsi="Times New Roman"/>
          <w:b/>
          <w:sz w:val="28"/>
          <w:szCs w:val="28"/>
          <w:lang w:eastAsia="ru-RU"/>
        </w:rPr>
        <w:t>Вопросы к тексту.</w:t>
      </w:r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Pr="00A0247A">
        <w:rPr>
          <w:rFonts w:ascii="Times New Roman" w:hAnsi="Times New Roman"/>
          <w:sz w:val="28"/>
          <w:szCs w:val="28"/>
          <w:lang w:eastAsia="ru-RU"/>
        </w:rPr>
        <w:t>Определите, какой частью речи является слово одного 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предложение 5).</w:t>
      </w:r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A0247A">
        <w:rPr>
          <w:rFonts w:ascii="Times New Roman" w:hAnsi="Times New Roman"/>
          <w:sz w:val="28"/>
          <w:szCs w:val="28"/>
          <w:lang w:eastAsia="ru-RU"/>
        </w:rPr>
        <w:t>Из предложений 31, 32 выпишите все союзы.</w:t>
      </w:r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A0247A">
        <w:rPr>
          <w:rFonts w:ascii="Times New Roman" w:hAnsi="Times New Roman"/>
          <w:sz w:val="28"/>
          <w:szCs w:val="28"/>
          <w:lang w:eastAsia="ru-RU"/>
        </w:rPr>
        <w:t>Определите способ образования слова опустошение 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предложение 8).</w:t>
      </w:r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A0247A">
        <w:rPr>
          <w:rFonts w:ascii="Times New Roman" w:hAnsi="Times New Roman"/>
          <w:sz w:val="28"/>
          <w:szCs w:val="28"/>
          <w:lang w:eastAsia="ru-RU"/>
        </w:rPr>
        <w:t xml:space="preserve">Из предложения 25 выпишите слова, образованные </w:t>
      </w:r>
      <w:proofErr w:type="spellStart"/>
      <w:r w:rsidRPr="00A0247A">
        <w:rPr>
          <w:rFonts w:ascii="Times New Roman" w:hAnsi="Times New Roman"/>
          <w:sz w:val="28"/>
          <w:szCs w:val="28"/>
          <w:lang w:eastAsia="ru-RU"/>
        </w:rPr>
        <w:t>бессуффиксным</w:t>
      </w:r>
      <w:proofErr w:type="spellEnd"/>
      <w:r w:rsidRPr="00A0247A">
        <w:rPr>
          <w:rFonts w:ascii="Times New Roman" w:hAnsi="Times New Roman"/>
          <w:sz w:val="28"/>
          <w:szCs w:val="28"/>
          <w:lang w:eastAsia="ru-RU"/>
        </w:rPr>
        <w:t> способом.</w:t>
      </w:r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Pr="00A0247A">
        <w:rPr>
          <w:rFonts w:ascii="Times New Roman" w:hAnsi="Times New Roman"/>
          <w:sz w:val="28"/>
          <w:szCs w:val="28"/>
          <w:lang w:eastAsia="ru-RU"/>
        </w:rPr>
        <w:t>Определите количество морфем в слове всезнающий 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предложение 31).</w:t>
      </w:r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Pr="00A0247A">
        <w:rPr>
          <w:rFonts w:ascii="Times New Roman" w:hAnsi="Times New Roman"/>
          <w:sz w:val="28"/>
          <w:szCs w:val="28"/>
          <w:lang w:eastAsia="ru-RU"/>
        </w:rPr>
        <w:t>Укажите номер предложения, в котором сказуемое выражено фразеологизмом 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предложения 4, 12, 24, 26).</w:t>
      </w:r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</w:t>
      </w:r>
      <w:r w:rsidRPr="00A0247A">
        <w:rPr>
          <w:rFonts w:ascii="Times New Roman" w:hAnsi="Times New Roman"/>
          <w:sz w:val="28"/>
          <w:szCs w:val="28"/>
          <w:lang w:eastAsia="ru-RU"/>
        </w:rPr>
        <w:t>Из предложения 24 выпишите все словосочетания со связью управление.</w:t>
      </w:r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Pr="00A0247A">
        <w:rPr>
          <w:rFonts w:ascii="Times New Roman" w:hAnsi="Times New Roman"/>
          <w:sz w:val="28"/>
          <w:szCs w:val="28"/>
          <w:lang w:eastAsia="ru-RU"/>
        </w:rPr>
        <w:t>Укажите номер предложения, осложнённого обособленным определением 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предложения 11, 14, 16, 18).</w:t>
      </w:r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</w:t>
      </w:r>
      <w:r w:rsidRPr="00A0247A">
        <w:rPr>
          <w:rFonts w:ascii="Times New Roman" w:hAnsi="Times New Roman"/>
          <w:sz w:val="28"/>
          <w:szCs w:val="28"/>
          <w:lang w:eastAsia="ru-RU"/>
        </w:rPr>
        <w:t xml:space="preserve">Укажите номер сложноподчинённого предложения с параллельным подчинением придаточных частей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предложения 27 – 32).</w:t>
      </w:r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10) </w:t>
      </w:r>
      <w:r w:rsidRPr="00A0247A">
        <w:rPr>
          <w:rFonts w:ascii="Times New Roman" w:hAnsi="Times New Roman"/>
          <w:sz w:val="28"/>
          <w:szCs w:val="28"/>
          <w:lang w:eastAsia="ru-RU"/>
        </w:rPr>
        <w:t>Среди предложений 1 – 4 укажите номер предложения, связанного с предыдущим с помощью местоимения.</w:t>
      </w:r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11) </w:t>
      </w:r>
      <w:r w:rsidRPr="00A0247A">
        <w:rPr>
          <w:rFonts w:ascii="Times New Roman" w:hAnsi="Times New Roman"/>
          <w:sz w:val="28"/>
          <w:szCs w:val="28"/>
          <w:lang w:eastAsia="ru-RU"/>
        </w:rPr>
        <w:t>Прочитайте фрагмент рецензии, составленной на основе прочитанного текста. В этом фрагменте рассматриваются языковые особенности текста. Вставьте на месте пропусков цифры, соответствующие номеру термина из списка.</w:t>
      </w:r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0247A">
        <w:rPr>
          <w:rFonts w:ascii="Times New Roman" w:hAnsi="Times New Roman"/>
          <w:sz w:val="28"/>
          <w:szCs w:val="28"/>
          <w:lang w:eastAsia="ru-RU"/>
        </w:rPr>
        <w:t xml:space="preserve"> Окружающий мир и человек в нем – глубины непознанные, и вряд ли когда-нибудь удастся постичь их до конца и безоговорочно. Очевидно, что каждый из нас по- своему «отгадывает» загадки этого мира, и путь индивидуального познания бесценен. Помочь же человеку понять для себя «бездну» мира призван писатель. Обращаясь памятью к своему наставнику К. </w:t>
      </w:r>
      <w:r w:rsidRPr="00A0247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Паустовскому – истинному писателю, сумевшему раскрыть в своих произведениях прекрасное, Ю. Бондарев при помощи ____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счастливый облик; замечательный писатель; тяжелейшему писательскому труду) заставляет и читателя по- новому взглянуть на окружающий мир и себя. Говоря о муках собственного постижения мира и прекрасного в нем, о своей ответственности перед читателем, автор не раз использует ___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 xml:space="preserve">интонацию вещи, ритм – предложение 2; ( вопрос стиля, всего комплекса средств выражения – предложение 5); потеряв краски, запахи, оттенки настроения ( предложение 10). Неравнодушное отношение автора к творчеству, книгам и в целом к поднятой проблеме подчёркивается использованием в соседних предложениях ___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A0247A">
        <w:rPr>
          <w:rFonts w:ascii="Times New Roman" w:hAnsi="Times New Roman"/>
          <w:sz w:val="28"/>
          <w:szCs w:val="28"/>
          <w:lang w:eastAsia="ru-RU"/>
        </w:rPr>
        <w:t>предложения 10,11,12).</w:t>
      </w:r>
    </w:p>
    <w:p w:rsid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0247A">
        <w:rPr>
          <w:rFonts w:ascii="Times New Roman" w:hAnsi="Times New Roman"/>
          <w:sz w:val="28"/>
          <w:szCs w:val="28"/>
          <w:lang w:eastAsia="ru-RU"/>
        </w:rPr>
        <w:t>Список терминов: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Times New Roman" w:hAnsi="Times New Roman"/>
          <w:sz w:val="28"/>
          <w:szCs w:val="28"/>
          <w:lang w:eastAsia="ru-RU"/>
        </w:rPr>
        <w:t xml:space="preserve">                               </w:t>
      </w:r>
      <w:r w:rsidRPr="00A0247A">
        <w:rPr>
          <w:rFonts w:ascii="Times New Roman" w:hAnsi="Times New Roman"/>
          <w:b/>
          <w:sz w:val="28"/>
          <w:szCs w:val="28"/>
          <w:lang w:eastAsia="ru-RU"/>
        </w:rPr>
        <w:t>1) сравнительный оборот                   6) ряды однородных</w:t>
      </w:r>
      <w:r w:rsidRPr="00A0247A">
        <w:rPr>
          <w:rFonts w:ascii="Times New Roman" w:hAnsi="Times New Roman"/>
          <w:sz w:val="28"/>
          <w:szCs w:val="28"/>
          <w:lang w:eastAsia="ru-RU"/>
        </w:rPr>
        <w:t xml:space="preserve"> член</w:t>
      </w:r>
      <w:r>
        <w:rPr>
          <w:rFonts w:ascii="Times New Roman" w:hAnsi="Times New Roman"/>
          <w:sz w:val="28"/>
          <w:szCs w:val="28"/>
          <w:lang w:eastAsia="ru-RU"/>
        </w:rPr>
        <w:t>ов                            </w:t>
      </w:r>
    </w:p>
    <w:p w:rsidR="00A0247A" w:rsidRPr="00A0247A" w:rsidRDefault="00A0247A" w:rsidP="00A0247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0247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0247A">
        <w:rPr>
          <w:rFonts w:ascii="Times New Roman" w:hAnsi="Times New Roman"/>
          <w:sz w:val="28"/>
          <w:szCs w:val="28"/>
          <w:lang w:eastAsia="ru-RU"/>
        </w:rPr>
        <w:t>2) противопоставление                       7) риторические в</w:t>
      </w:r>
      <w:r>
        <w:rPr>
          <w:rFonts w:ascii="Times New Roman" w:hAnsi="Times New Roman"/>
          <w:sz w:val="28"/>
          <w:szCs w:val="28"/>
          <w:lang w:eastAsia="ru-RU"/>
        </w:rPr>
        <w:t xml:space="preserve">опросы      3) эпитеты   </w:t>
      </w:r>
      <w:r w:rsidRPr="00A0247A">
        <w:rPr>
          <w:rFonts w:ascii="Times New Roman" w:hAnsi="Times New Roman"/>
          <w:sz w:val="28"/>
          <w:szCs w:val="28"/>
          <w:lang w:eastAsia="ru-RU"/>
        </w:rPr>
        <w:t> 8) цитирован</w:t>
      </w:r>
      <w:r>
        <w:rPr>
          <w:rFonts w:ascii="Times New Roman" w:hAnsi="Times New Roman"/>
          <w:sz w:val="28"/>
          <w:szCs w:val="28"/>
          <w:lang w:eastAsia="ru-RU"/>
        </w:rPr>
        <w:t>ие    </w:t>
      </w:r>
      <w:r w:rsidRPr="00A0247A">
        <w:rPr>
          <w:rFonts w:ascii="Times New Roman" w:hAnsi="Times New Roman"/>
          <w:sz w:val="28"/>
          <w:szCs w:val="28"/>
          <w:lang w:eastAsia="ru-RU"/>
        </w:rPr>
        <w:t xml:space="preserve"> 4) ирония                                           </w:t>
      </w:r>
      <w:r>
        <w:rPr>
          <w:rFonts w:ascii="Times New Roman" w:hAnsi="Times New Roman"/>
          <w:sz w:val="28"/>
          <w:szCs w:val="28"/>
          <w:lang w:eastAsia="ru-RU"/>
        </w:rPr>
        <w:t xml:space="preserve">   9) экспрессивный лексический </w:t>
      </w:r>
      <w:r w:rsidRPr="00A0247A"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z w:val="28"/>
          <w:szCs w:val="28"/>
          <w:lang w:eastAsia="ru-RU"/>
        </w:rPr>
        <w:t xml:space="preserve">втор     </w:t>
      </w:r>
      <w:r w:rsidRPr="00A0247A">
        <w:rPr>
          <w:rFonts w:ascii="Times New Roman" w:hAnsi="Times New Roman"/>
          <w:sz w:val="28"/>
          <w:szCs w:val="28"/>
          <w:lang w:eastAsia="ru-RU"/>
        </w:rPr>
        <w:t xml:space="preserve"> 5) вводные конструкции                    10) восклицательные предложения</w:t>
      </w:r>
      <w:proofErr w:type="gramEnd"/>
    </w:p>
    <w:p w:rsidR="00A70311" w:rsidRPr="00A0247A" w:rsidRDefault="00A70311" w:rsidP="00A0247A">
      <w:pPr>
        <w:pStyle w:val="a6"/>
        <w:rPr>
          <w:rFonts w:ascii="Times New Roman" w:hAnsi="Times New Roman"/>
          <w:sz w:val="28"/>
          <w:szCs w:val="28"/>
        </w:rPr>
      </w:pPr>
    </w:p>
    <w:sectPr w:rsidR="00A70311" w:rsidRPr="00A0247A" w:rsidSect="00A024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2E42"/>
    <w:multiLevelType w:val="multilevel"/>
    <w:tmpl w:val="C0D0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739C5"/>
    <w:multiLevelType w:val="multilevel"/>
    <w:tmpl w:val="F9443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99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7647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247A"/>
    <w:rsid w:val="00A06CD9"/>
    <w:rsid w:val="00A10107"/>
    <w:rsid w:val="00A13D54"/>
    <w:rsid w:val="00A3656C"/>
    <w:rsid w:val="00A41519"/>
    <w:rsid w:val="00A534E9"/>
    <w:rsid w:val="00A70311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9E6"/>
    <w:rsid w:val="00B72C38"/>
    <w:rsid w:val="00B748EB"/>
    <w:rsid w:val="00B833D0"/>
    <w:rsid w:val="00B86874"/>
    <w:rsid w:val="00B929AE"/>
    <w:rsid w:val="00B937A0"/>
    <w:rsid w:val="00B940AB"/>
    <w:rsid w:val="00BA1366"/>
    <w:rsid w:val="00BA73C1"/>
    <w:rsid w:val="00BB11CB"/>
    <w:rsid w:val="00BB7E6B"/>
    <w:rsid w:val="00BC3A7E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27C5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3F2E"/>
    <w:rsid w:val="00E6451D"/>
    <w:rsid w:val="00E673DD"/>
    <w:rsid w:val="00E67499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0AB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A0247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0AB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A024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73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5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3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0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77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03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408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34564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087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3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3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09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726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67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08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521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44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7119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51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083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53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395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853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6399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1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6049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807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0101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74C70-380D-42C9-8A06-9B43604D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cp:lastPrinted>2020-05-17T14:50:00Z</cp:lastPrinted>
  <dcterms:created xsi:type="dcterms:W3CDTF">2020-04-19T17:31:00Z</dcterms:created>
  <dcterms:modified xsi:type="dcterms:W3CDTF">2020-05-24T09:07:00Z</dcterms:modified>
</cp:coreProperties>
</file>