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00" w:rsidRPr="00072100" w:rsidRDefault="00072100" w:rsidP="0007210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072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ГЕОМЕТРИЯ в период реализации обучения с использованием дистанционных технологий.</w:t>
      </w:r>
    </w:p>
    <w:p w:rsidR="00072100" w:rsidRPr="00072100" w:rsidRDefault="00072100" w:rsidP="00072100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072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1375"/>
        <w:gridCol w:w="1843"/>
        <w:gridCol w:w="1621"/>
        <w:gridCol w:w="2393"/>
        <w:gridCol w:w="1123"/>
      </w:tblGrid>
      <w:tr w:rsidR="00072100" w:rsidRPr="00072100" w:rsidTr="00072100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072100" w:rsidRPr="00072100" w:rsidTr="00072100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07.05.2020</w:t>
            </w:r>
          </w:p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Тетраэдр и параллелепипед.</w:t>
            </w:r>
          </w:p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Расстояние от точки до плоскости.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 задания.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072100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072100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00" w:rsidRPr="00072100" w:rsidRDefault="00072100" w:rsidP="0007210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072100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07.05.20</w:t>
            </w:r>
          </w:p>
        </w:tc>
      </w:tr>
    </w:tbl>
    <w:p w:rsidR="00072100" w:rsidRPr="00072100" w:rsidRDefault="00072100" w:rsidP="0007210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072100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072100" w:rsidRPr="00072100" w:rsidRDefault="00072100" w:rsidP="0007210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072100">
        <w:rPr>
          <w:rFonts w:ascii="Calibri" w:eastAsia="Times New Roman" w:hAnsi="Calibri" w:cs="Times New Roman"/>
          <w:color w:val="333333"/>
          <w:lang w:eastAsia="ru-RU"/>
        </w:rPr>
        <w:t>1. Дан тетраэдр </w:t>
      </w:r>
      <w:r w:rsidRPr="00072100">
        <w:rPr>
          <w:rFonts w:ascii="Calibri" w:eastAsia="Times New Roman" w:hAnsi="Calibri" w:cs="Times New Roman"/>
          <w:i/>
          <w:iCs/>
          <w:color w:val="333333"/>
          <w:lang w:eastAsia="ru-RU"/>
        </w:rPr>
        <w:t>АВС</w:t>
      </w:r>
      <w:proofErr w:type="gramStart"/>
      <w:r w:rsidRPr="00072100">
        <w:rPr>
          <w:rFonts w:ascii="Calibri" w:eastAsia="Times New Roman" w:hAnsi="Calibri" w:cs="Times New Roman"/>
          <w:i/>
          <w:iCs/>
          <w:color w:val="333333"/>
          <w:lang w:eastAsia="ru-RU"/>
        </w:rPr>
        <w:t>D</w:t>
      </w:r>
      <w:proofErr w:type="gramEnd"/>
      <w:r w:rsidRPr="00072100">
        <w:rPr>
          <w:rFonts w:ascii="Calibri" w:eastAsia="Times New Roman" w:hAnsi="Calibri" w:cs="Times New Roman"/>
          <w:i/>
          <w:iCs/>
          <w:color w:val="333333"/>
          <w:lang w:eastAsia="ru-RU"/>
        </w:rPr>
        <w:t>.</w:t>
      </w:r>
      <w:r w:rsidRPr="00072100">
        <w:rPr>
          <w:rFonts w:ascii="Calibri" w:eastAsia="Times New Roman" w:hAnsi="Calibri" w:cs="Times New Roman"/>
          <w:color w:val="333333"/>
          <w:lang w:eastAsia="ru-RU"/>
        </w:rPr>
        <w:t> Точка </w:t>
      </w:r>
      <w:r w:rsidRPr="00072100">
        <w:rPr>
          <w:rFonts w:ascii="Calibri" w:eastAsia="Times New Roman" w:hAnsi="Calibri" w:cs="Times New Roman"/>
          <w:i/>
          <w:iCs/>
          <w:color w:val="333333"/>
          <w:lang w:eastAsia="ru-RU"/>
        </w:rPr>
        <w:t>M</w:t>
      </w:r>
      <w:r w:rsidRPr="00072100">
        <w:rPr>
          <w:rFonts w:ascii="Calibri" w:eastAsia="Times New Roman" w:hAnsi="Calibri" w:cs="Times New Roman"/>
          <w:color w:val="333333"/>
          <w:lang w:eastAsia="ru-RU"/>
        </w:rPr>
        <w:t> принадлежит ребру тетраэдра </w:t>
      </w:r>
      <w:r w:rsidRPr="00072100">
        <w:rPr>
          <w:rFonts w:ascii="Calibri" w:eastAsia="Times New Roman" w:hAnsi="Calibri" w:cs="Times New Roman"/>
          <w:i/>
          <w:iCs/>
          <w:color w:val="333333"/>
          <w:lang w:eastAsia="ru-RU"/>
        </w:rPr>
        <w:t>АВ</w:t>
      </w:r>
      <w:r w:rsidRPr="00072100">
        <w:rPr>
          <w:rFonts w:ascii="Calibri" w:eastAsia="Times New Roman" w:hAnsi="Calibri" w:cs="Times New Roman"/>
          <w:color w:val="333333"/>
          <w:lang w:eastAsia="ru-RU"/>
        </w:rPr>
        <w:t>, точка </w:t>
      </w:r>
      <w:r w:rsidRPr="00072100">
        <w:rPr>
          <w:rFonts w:ascii="Calibri" w:eastAsia="Times New Roman" w:hAnsi="Calibri" w:cs="Times New Roman"/>
          <w:i/>
          <w:iCs/>
          <w:color w:val="333333"/>
          <w:lang w:eastAsia="ru-RU"/>
        </w:rPr>
        <w:t>N</w:t>
      </w:r>
      <w:r w:rsidRPr="00072100">
        <w:rPr>
          <w:rFonts w:ascii="Calibri" w:eastAsia="Times New Roman" w:hAnsi="Calibri" w:cs="Times New Roman"/>
          <w:color w:val="333333"/>
          <w:lang w:eastAsia="ru-RU"/>
        </w:rPr>
        <w:t> принадлежит ребру тетраэдра </w:t>
      </w:r>
      <w:r w:rsidRPr="00072100">
        <w:rPr>
          <w:rFonts w:ascii="Calibri" w:eastAsia="Times New Roman" w:hAnsi="Calibri" w:cs="Times New Roman"/>
          <w:i/>
          <w:iCs/>
          <w:color w:val="333333"/>
          <w:lang w:eastAsia="ru-RU"/>
        </w:rPr>
        <w:t>ВD</w:t>
      </w:r>
      <w:r w:rsidRPr="00072100">
        <w:rPr>
          <w:rFonts w:ascii="Calibri" w:eastAsia="Times New Roman" w:hAnsi="Calibri" w:cs="Times New Roman"/>
          <w:color w:val="333333"/>
          <w:lang w:eastAsia="ru-RU"/>
        </w:rPr>
        <w:t> и точка </w:t>
      </w:r>
      <w:proofErr w:type="gramStart"/>
      <w:r w:rsidRPr="00072100">
        <w:rPr>
          <w:rFonts w:ascii="Calibri" w:eastAsia="Times New Roman" w:hAnsi="Calibri" w:cs="Times New Roman"/>
          <w:i/>
          <w:iCs/>
          <w:color w:val="333333"/>
          <w:lang w:eastAsia="ru-RU"/>
        </w:rPr>
        <w:t>Р</w:t>
      </w:r>
      <w:proofErr w:type="gramEnd"/>
      <w:r w:rsidRPr="00072100">
        <w:rPr>
          <w:rFonts w:ascii="Calibri" w:eastAsia="Times New Roman" w:hAnsi="Calibri" w:cs="Times New Roman"/>
          <w:color w:val="333333"/>
          <w:lang w:eastAsia="ru-RU"/>
        </w:rPr>
        <w:t> принадлежит ребру </w:t>
      </w:r>
      <w:r w:rsidRPr="00072100">
        <w:rPr>
          <w:rFonts w:ascii="Calibri" w:eastAsia="Times New Roman" w:hAnsi="Calibri" w:cs="Times New Roman"/>
          <w:i/>
          <w:iCs/>
          <w:color w:val="333333"/>
          <w:lang w:eastAsia="ru-RU"/>
        </w:rPr>
        <w:t>DС</w:t>
      </w:r>
      <w:r w:rsidRPr="00072100">
        <w:rPr>
          <w:rFonts w:ascii="Calibri" w:eastAsia="Times New Roman" w:hAnsi="Calibri" w:cs="Times New Roman"/>
          <w:color w:val="333333"/>
          <w:lang w:eastAsia="ru-RU"/>
        </w:rPr>
        <w:t> . Постройте сечение тетраэдра плоскостью </w:t>
      </w:r>
      <w:r w:rsidRPr="00072100">
        <w:rPr>
          <w:rFonts w:ascii="Calibri" w:eastAsia="Times New Roman" w:hAnsi="Calibri" w:cs="Times New Roman"/>
          <w:i/>
          <w:iCs/>
          <w:color w:val="333333"/>
          <w:lang w:eastAsia="ru-RU"/>
        </w:rPr>
        <w:t>MNP</w:t>
      </w:r>
      <w:r w:rsidRPr="00072100">
        <w:rPr>
          <w:rFonts w:ascii="Calibri" w:eastAsia="Times New Roman" w:hAnsi="Calibri" w:cs="Times New Roman"/>
          <w:color w:val="333333"/>
          <w:lang w:eastAsia="ru-RU"/>
        </w:rPr>
        <w:t>.</w:t>
      </w:r>
    </w:p>
    <w:p w:rsidR="00072100" w:rsidRPr="00072100" w:rsidRDefault="00072100" w:rsidP="0007210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072100">
        <w:rPr>
          <w:rFonts w:ascii="Calibri" w:eastAsia="Times New Roman" w:hAnsi="Calibri" w:cs="Times New Roman"/>
          <w:color w:val="333333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>
            <wp:extent cx="1828800" cy="1844675"/>
            <wp:effectExtent l="0" t="0" r="0" b="3175"/>
            <wp:docPr id="3" name="Рисунок 3" descr="https://af.attachmail.ru/cgi-bin/readmsg?id=15887698200560805580;0;0;1&amp;mode=attachment&amp;email=oksana.tatarinova@bk.ru&amp;rid=1460093841320893350211068484301996366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f.attachmail.ru/cgi-bin/readmsg?id=15887698200560805580;0;0;1&amp;mode=attachment&amp;email=oksana.tatarinova@bk.ru&amp;rid=14600938413208933502110684843019963665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2100" w:rsidRPr="00072100" w:rsidRDefault="00072100" w:rsidP="0007210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15595" cy="315595"/>
                <wp:effectExtent l="0" t="0" r="0" b="0"/>
                <wp:docPr id="2" name="Прямоугольник 2" descr="https://e.mail.ru/inbox/0:15887698200560805580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559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e.mail.ru/inbox/0:15887698200560805580:0/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333333"/>
          <w:lang w:eastAsia="ru-RU"/>
        </w:rPr>
        <mc:AlternateContent>
          <mc:Choice Requires="wps">
            <w:drawing>
              <wp:inline distT="0" distB="0" distL="0" distR="0">
                <wp:extent cx="315595" cy="315595"/>
                <wp:effectExtent l="0" t="0" r="0" b="0"/>
                <wp:docPr id="1" name="Прямоугольник 1" descr="https://af12.mail.ru/cgi-bin/readmsg?id=15887698200560805580;0;0;1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559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f12.mail.ru/cgi-bin/readmsg?id=15887698200560805580;0;0;1&amp;mode=attachment&amp;email=oksana.tatarinova@bk.ru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</w:p>
    <w:p w:rsidR="00072100" w:rsidRPr="00072100" w:rsidRDefault="00072100" w:rsidP="0007210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0721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Точки М; </w:t>
      </w:r>
      <w:proofErr w:type="gramStart"/>
      <w:r w:rsidRPr="000721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0721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К; Т – середины соответствующих отрезков ВС; DС; АD и АВ ( DСВА – тетраэдр). Найдите периметр четырёхугольника МРКТ, если АС = 10см, В</w:t>
      </w:r>
      <w:proofErr w:type="gramStart"/>
      <w:r w:rsidRPr="000721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proofErr w:type="gramEnd"/>
      <w:r w:rsidRPr="000721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= 16см.</w:t>
      </w:r>
    </w:p>
    <w:p w:rsidR="00072100" w:rsidRPr="00072100" w:rsidRDefault="00072100" w:rsidP="0007210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0721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3.Прямая МР перпендикулярна к плоскости треугольника МВК, М</w:t>
      </w:r>
      <w:proofErr w:type="gramStart"/>
      <w:r w:rsidRPr="000721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proofErr w:type="gramEnd"/>
      <w:r w:rsidRPr="000721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высота этого треугольника. Докажите, что Р</w:t>
      </w:r>
      <w:proofErr w:type="gramStart"/>
      <w:r w:rsidRPr="000721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</w:t>
      </w:r>
      <w:proofErr w:type="gramEnd"/>
      <w:r w:rsidRPr="00072100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</w:t>
      </w:r>
      <w:r w:rsidRPr="000721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ВК. Найдите площадь треугольника ВРК, если МР = 12см, КВ = 15см, </w:t>
      </w:r>
      <w:r w:rsidRPr="00072100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</w:t>
      </w:r>
      <w:r w:rsidRPr="00072100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</w:t>
      </w:r>
      <w:r w:rsidRPr="00072100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</w:t>
      </w:r>
      <w:r w:rsidRPr="000721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45</w:t>
      </w:r>
    </w:p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8C"/>
    <w:rsid w:val="00072100"/>
    <w:rsid w:val="007B6E8C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100"/>
    <w:rPr>
      <w:color w:val="0000FF"/>
      <w:u w:val="single"/>
    </w:rPr>
  </w:style>
  <w:style w:type="character" w:styleId="a4">
    <w:name w:val="Emphasis"/>
    <w:basedOn w:val="a0"/>
    <w:uiPriority w:val="20"/>
    <w:qFormat/>
    <w:rsid w:val="0007210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7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100"/>
    <w:rPr>
      <w:color w:val="0000FF"/>
      <w:u w:val="single"/>
    </w:rPr>
  </w:style>
  <w:style w:type="character" w:styleId="a4">
    <w:name w:val="Emphasis"/>
    <w:basedOn w:val="a0"/>
    <w:uiPriority w:val="20"/>
    <w:qFormat/>
    <w:rsid w:val="0007210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7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66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1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5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2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52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4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3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2020-05-07T05:55:00Z</dcterms:created>
  <dcterms:modified xsi:type="dcterms:W3CDTF">2020-05-07T05:55:00Z</dcterms:modified>
</cp:coreProperties>
</file>