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русский язык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2A6C2C" w:rsidRDefault="002A6C2C" w:rsidP="002A6C2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253"/>
        <w:gridCol w:w="3685"/>
        <w:gridCol w:w="1843"/>
      </w:tblGrid>
      <w:tr w:rsidR="002A6C2C" w:rsidTr="00570B84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2A6C2C" w:rsidTr="00570B84"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Правописание безударных окончаний имен существительных.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17F" w:rsidRDefault="00EB617F" w:rsidP="00EB61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2A6C2C">
              <w:rPr>
                <w:rFonts w:ascii="Times New Roman" w:hAnsi="Times New Roman"/>
                <w:sz w:val="28"/>
                <w:szCs w:val="28"/>
              </w:rPr>
              <w:t>Параграф № 99 стр. 264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-правило</w:t>
            </w:r>
            <w:r w:rsidR="002A6C2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A6C2C" w:rsidRDefault="00EB617F" w:rsidP="00EB61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2A6C2C">
              <w:rPr>
                <w:rFonts w:ascii="Times New Roman" w:hAnsi="Times New Roman"/>
                <w:sz w:val="28"/>
                <w:szCs w:val="28"/>
              </w:rPr>
              <w:t xml:space="preserve"> Выполнить упражнение №748 с заданием 2.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тетради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8(918)659-94-76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6C2C" w:rsidRDefault="002A6C2C" w:rsidP="00570B84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2A6C2C" w:rsidRDefault="002A6C2C" w:rsidP="00570B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C2C" w:rsidRDefault="002A6C2C" w:rsidP="002A6C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16.04.2020</w:t>
            </w:r>
          </w:p>
        </w:tc>
      </w:tr>
    </w:tbl>
    <w:p w:rsidR="00852EB6" w:rsidRDefault="00852EB6"/>
    <w:sectPr w:rsidR="00852EB6" w:rsidSect="002A6C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2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A6C2C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30667"/>
    <w:rsid w:val="00D3588E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B617F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C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2020-04-15T05:46:00Z</cp:lastPrinted>
  <dcterms:created xsi:type="dcterms:W3CDTF">2020-04-15T05:40:00Z</dcterms:created>
  <dcterms:modified xsi:type="dcterms:W3CDTF">2020-04-15T11:38:00Z</dcterms:modified>
</cp:coreProperties>
</file>